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030" w:rsidRPr="004F55B4" w:rsidRDefault="00AB3030" w:rsidP="00AB3030">
      <w:pPr>
        <w:shd w:val="clear" w:color="auto" w:fill="FFFFFF"/>
        <w:jc w:val="right"/>
        <w:rPr>
          <w:b/>
          <w:color w:val="000000"/>
        </w:rPr>
      </w:pPr>
      <w:proofErr w:type="gramStart"/>
      <w:r w:rsidRPr="004F55B4">
        <w:rPr>
          <w:b/>
          <w:color w:val="000000"/>
        </w:rPr>
        <w:t>Утвержден</w:t>
      </w:r>
      <w:r w:rsidR="00B234F5" w:rsidRPr="004F55B4">
        <w:rPr>
          <w:b/>
          <w:color w:val="000000"/>
        </w:rPr>
        <w:t>а</w:t>
      </w:r>
      <w:proofErr w:type="gramEnd"/>
      <w:r w:rsidRPr="004F55B4">
        <w:rPr>
          <w:b/>
          <w:color w:val="000000"/>
        </w:rPr>
        <w:t xml:space="preserve"> приказом </w:t>
      </w:r>
    </w:p>
    <w:p w:rsidR="00AB3030" w:rsidRPr="004F55B4" w:rsidRDefault="00AB3030" w:rsidP="00AB3030">
      <w:pPr>
        <w:shd w:val="clear" w:color="auto" w:fill="FFFFFF"/>
        <w:jc w:val="right"/>
        <w:rPr>
          <w:b/>
          <w:color w:val="000000"/>
        </w:rPr>
      </w:pPr>
      <w:r w:rsidRPr="004F55B4">
        <w:rPr>
          <w:b/>
          <w:color w:val="000000"/>
        </w:rPr>
        <w:t xml:space="preserve">УФНС России по Иркутской области </w:t>
      </w:r>
    </w:p>
    <w:p w:rsidR="004A3C45" w:rsidRPr="00BA1EB6" w:rsidRDefault="00AB3030" w:rsidP="00AB3030">
      <w:pPr>
        <w:pStyle w:val="ConsPlusNormal"/>
        <w:ind w:firstLine="540"/>
        <w:jc w:val="right"/>
        <w:rPr>
          <w:rFonts w:ascii="Times New Roman" w:hAnsi="Times New Roman" w:cs="Times New Roman"/>
          <w:b/>
          <w:i/>
          <w:sz w:val="24"/>
          <w:szCs w:val="24"/>
        </w:rPr>
      </w:pPr>
      <w:r w:rsidRPr="00EC7FD5">
        <w:rPr>
          <w:rFonts w:ascii="Times New Roman" w:hAnsi="Times New Roman" w:cs="Times New Roman"/>
          <w:b/>
          <w:color w:val="000000"/>
          <w:sz w:val="24"/>
          <w:szCs w:val="24"/>
        </w:rPr>
        <w:t>от 2</w:t>
      </w:r>
      <w:r w:rsidR="00EC7FD5" w:rsidRPr="00563324">
        <w:rPr>
          <w:rFonts w:ascii="Times New Roman" w:hAnsi="Times New Roman" w:cs="Times New Roman"/>
          <w:b/>
          <w:color w:val="000000"/>
          <w:sz w:val="24"/>
          <w:szCs w:val="24"/>
        </w:rPr>
        <w:t>7</w:t>
      </w:r>
      <w:r w:rsidRPr="00EC7FD5">
        <w:rPr>
          <w:rFonts w:ascii="Times New Roman" w:hAnsi="Times New Roman" w:cs="Times New Roman"/>
          <w:b/>
          <w:color w:val="000000"/>
          <w:sz w:val="24"/>
          <w:szCs w:val="24"/>
        </w:rPr>
        <w:t>.</w:t>
      </w:r>
      <w:r w:rsidR="00BA3A2A" w:rsidRPr="00EC7FD5">
        <w:rPr>
          <w:rFonts w:ascii="Times New Roman" w:hAnsi="Times New Roman" w:cs="Times New Roman"/>
          <w:b/>
          <w:color w:val="000000"/>
          <w:sz w:val="24"/>
          <w:szCs w:val="24"/>
        </w:rPr>
        <w:t>12</w:t>
      </w:r>
      <w:r w:rsidRPr="00EC7FD5">
        <w:rPr>
          <w:rFonts w:ascii="Times New Roman" w:hAnsi="Times New Roman" w:cs="Times New Roman"/>
          <w:b/>
          <w:color w:val="000000"/>
          <w:sz w:val="24"/>
          <w:szCs w:val="24"/>
        </w:rPr>
        <w:t>.201</w:t>
      </w:r>
      <w:r w:rsidR="000B04CE" w:rsidRPr="00EC7FD5">
        <w:rPr>
          <w:rFonts w:ascii="Times New Roman" w:hAnsi="Times New Roman" w:cs="Times New Roman"/>
          <w:b/>
          <w:color w:val="000000"/>
          <w:sz w:val="24"/>
          <w:szCs w:val="24"/>
        </w:rPr>
        <w:t>9</w:t>
      </w:r>
      <w:r w:rsidRPr="00EC7FD5">
        <w:rPr>
          <w:rFonts w:ascii="Times New Roman" w:hAnsi="Times New Roman" w:cs="Times New Roman"/>
          <w:b/>
          <w:color w:val="000000"/>
          <w:sz w:val="24"/>
          <w:szCs w:val="24"/>
        </w:rPr>
        <w:t xml:space="preserve"> № 07-03-10/</w:t>
      </w:r>
      <w:r w:rsidR="00BA3A2A" w:rsidRPr="00EC7FD5">
        <w:rPr>
          <w:rFonts w:ascii="Times New Roman" w:hAnsi="Times New Roman" w:cs="Times New Roman"/>
          <w:b/>
          <w:color w:val="000000"/>
          <w:sz w:val="24"/>
          <w:szCs w:val="24"/>
        </w:rPr>
        <w:t>1</w:t>
      </w:r>
      <w:r w:rsidR="00EC7FD5" w:rsidRPr="00563324">
        <w:rPr>
          <w:rFonts w:ascii="Times New Roman" w:hAnsi="Times New Roman" w:cs="Times New Roman"/>
          <w:b/>
          <w:color w:val="000000"/>
          <w:sz w:val="24"/>
          <w:szCs w:val="24"/>
        </w:rPr>
        <w:t>68</w:t>
      </w:r>
      <w:r w:rsidRPr="00EC7FD5">
        <w:rPr>
          <w:rFonts w:ascii="Times New Roman" w:hAnsi="Times New Roman" w:cs="Times New Roman"/>
          <w:b/>
          <w:color w:val="000000"/>
          <w:sz w:val="24"/>
          <w:szCs w:val="24"/>
        </w:rPr>
        <w:t>@</w:t>
      </w:r>
      <w:r w:rsidRPr="004F55B4">
        <w:rPr>
          <w:rFonts w:ascii="Times New Roman" w:hAnsi="Times New Roman" w:cs="Times New Roman"/>
          <w:b/>
          <w:color w:val="000000"/>
          <w:sz w:val="24"/>
          <w:szCs w:val="24"/>
        </w:rPr>
        <w:t xml:space="preserve">                                 </w:t>
      </w:r>
      <w:r w:rsidRPr="00BA1EB6">
        <w:rPr>
          <w:rFonts w:ascii="Times New Roman" w:hAnsi="Times New Roman" w:cs="Times New Roman"/>
          <w:color w:val="000000"/>
          <w:sz w:val="24"/>
          <w:szCs w:val="24"/>
        </w:rPr>
        <w:t xml:space="preserve">        </w:t>
      </w:r>
    </w:p>
    <w:p w:rsidR="00AB3030" w:rsidRPr="00C919B2" w:rsidRDefault="00AB3030" w:rsidP="00AB3030">
      <w:pPr>
        <w:pStyle w:val="ConsPlusNormal"/>
        <w:ind w:firstLine="540"/>
        <w:jc w:val="right"/>
        <w:rPr>
          <w:b/>
          <w:i/>
        </w:rPr>
      </w:pPr>
    </w:p>
    <w:p w:rsidR="0059294F" w:rsidRPr="00563324" w:rsidRDefault="0059294F" w:rsidP="00C919B2">
      <w:pPr>
        <w:pStyle w:val="4"/>
        <w:spacing w:before="0"/>
        <w:jc w:val="center"/>
        <w:rPr>
          <w:rFonts w:ascii="Times New Roman" w:hAnsi="Times New Roman"/>
          <w:i w:val="0"/>
          <w:color w:val="auto"/>
        </w:rPr>
      </w:pPr>
    </w:p>
    <w:p w:rsidR="0059294F" w:rsidRPr="00563324" w:rsidRDefault="0059294F" w:rsidP="00C919B2">
      <w:pPr>
        <w:pStyle w:val="4"/>
        <w:spacing w:before="0"/>
        <w:jc w:val="center"/>
        <w:rPr>
          <w:rFonts w:ascii="Times New Roman" w:hAnsi="Times New Roman"/>
          <w:i w:val="0"/>
          <w:color w:val="auto"/>
        </w:rPr>
      </w:pPr>
    </w:p>
    <w:p w:rsidR="00812ACA" w:rsidRDefault="00C919B2" w:rsidP="00C919B2">
      <w:pPr>
        <w:pStyle w:val="4"/>
        <w:spacing w:before="0"/>
        <w:jc w:val="center"/>
        <w:rPr>
          <w:rFonts w:ascii="Times New Roman" w:hAnsi="Times New Roman"/>
          <w:i w:val="0"/>
          <w:color w:val="auto"/>
        </w:rPr>
      </w:pPr>
      <w:r w:rsidRPr="00FA0D57">
        <w:rPr>
          <w:rFonts w:ascii="Times New Roman" w:hAnsi="Times New Roman"/>
          <w:i w:val="0"/>
          <w:color w:val="auto"/>
        </w:rPr>
        <w:t xml:space="preserve">Учётная политика УФНС России по Иркутской области </w:t>
      </w:r>
    </w:p>
    <w:p w:rsidR="00C919B2" w:rsidRPr="00BA3A2A" w:rsidRDefault="00C919B2" w:rsidP="00C919B2">
      <w:pPr>
        <w:pStyle w:val="4"/>
        <w:spacing w:before="0"/>
        <w:jc w:val="center"/>
        <w:rPr>
          <w:rFonts w:ascii="Times New Roman" w:hAnsi="Times New Roman"/>
          <w:b w:val="0"/>
          <w:i w:val="0"/>
          <w:color w:val="auto"/>
        </w:rPr>
      </w:pPr>
      <w:r w:rsidRPr="00FA0D57">
        <w:rPr>
          <w:rFonts w:ascii="Times New Roman" w:hAnsi="Times New Roman"/>
          <w:i w:val="0"/>
          <w:color w:val="auto"/>
        </w:rPr>
        <w:t>для целей бюджетного и налогового учета</w:t>
      </w:r>
      <w:r w:rsidR="00BA3A2A" w:rsidRPr="00BA3A2A">
        <w:rPr>
          <w:rFonts w:ascii="Times New Roman" w:hAnsi="Times New Roman"/>
          <w:i w:val="0"/>
          <w:color w:val="auto"/>
        </w:rPr>
        <w:t xml:space="preserve"> </w:t>
      </w:r>
      <w:r w:rsidR="00BA3A2A">
        <w:rPr>
          <w:rFonts w:ascii="Times New Roman" w:hAnsi="Times New Roman"/>
          <w:i w:val="0"/>
          <w:color w:val="auto"/>
        </w:rPr>
        <w:t>на 20</w:t>
      </w:r>
      <w:r w:rsidR="00177122" w:rsidRPr="000B04CE">
        <w:rPr>
          <w:rFonts w:ascii="Times New Roman" w:hAnsi="Times New Roman"/>
          <w:i w:val="0"/>
          <w:color w:val="auto"/>
        </w:rPr>
        <w:t>20</w:t>
      </w:r>
      <w:r w:rsidR="00BA3A2A" w:rsidRPr="000B04CE">
        <w:rPr>
          <w:rFonts w:ascii="Times New Roman" w:hAnsi="Times New Roman"/>
          <w:i w:val="0"/>
          <w:color w:val="auto"/>
        </w:rPr>
        <w:t xml:space="preserve"> </w:t>
      </w:r>
      <w:r w:rsidR="00BA3A2A">
        <w:rPr>
          <w:rFonts w:ascii="Times New Roman" w:hAnsi="Times New Roman"/>
          <w:i w:val="0"/>
          <w:color w:val="auto"/>
        </w:rPr>
        <w:t>год</w:t>
      </w:r>
    </w:p>
    <w:p w:rsidR="00C919B2" w:rsidRPr="00FA0D57" w:rsidRDefault="00C919B2" w:rsidP="00C919B2">
      <w:pPr>
        <w:pStyle w:val="4"/>
        <w:spacing w:before="0"/>
        <w:jc w:val="center"/>
        <w:rPr>
          <w:rFonts w:ascii="Times New Roman" w:hAnsi="Times New Roman"/>
          <w:i w:val="0"/>
          <w:color w:val="auto"/>
        </w:rPr>
      </w:pPr>
      <w:r w:rsidRPr="00FA0D57">
        <w:rPr>
          <w:rFonts w:ascii="Times New Roman" w:hAnsi="Times New Roman"/>
          <w:i w:val="0"/>
          <w:color w:val="auto"/>
        </w:rPr>
        <w:t xml:space="preserve"> </w:t>
      </w:r>
    </w:p>
    <w:p w:rsidR="00B462B4" w:rsidRPr="00FA0D57" w:rsidRDefault="00B462B4" w:rsidP="00B462B4">
      <w:pPr>
        <w:jc w:val="center"/>
        <w:rPr>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A0D57">
        <w:rPr>
          <w:b/>
          <w:lang w:val="en-US"/>
        </w:rPr>
        <w:t>I</w:t>
      </w:r>
      <w:r w:rsidRPr="00FA0D57">
        <w:rPr>
          <w:b/>
        </w:rPr>
        <w:t>. Основные положения</w:t>
      </w:r>
    </w:p>
    <w:p w:rsidR="00C919B2" w:rsidRPr="00C919B2" w:rsidRDefault="00C919B2" w:rsidP="00BD58A4">
      <w:pPr>
        <w:pStyle w:val="ConsPlusNormal"/>
        <w:ind w:firstLine="539"/>
        <w:jc w:val="both"/>
        <w:rPr>
          <w:rFonts w:ascii="Times New Roman" w:hAnsi="Times New Roman" w:cs="Times New Roman"/>
          <w:sz w:val="24"/>
          <w:szCs w:val="24"/>
        </w:rPr>
      </w:pPr>
    </w:p>
    <w:p w:rsidR="00BD58A4" w:rsidRPr="005311D3" w:rsidRDefault="004A3C45" w:rsidP="00184D3B">
      <w:pPr>
        <w:pStyle w:val="ConsPlusNormal"/>
        <w:ind w:firstLine="851"/>
        <w:jc w:val="both"/>
        <w:rPr>
          <w:rFonts w:ascii="Times New Roman" w:hAnsi="Times New Roman" w:cs="Times New Roman"/>
          <w:sz w:val="24"/>
          <w:szCs w:val="24"/>
        </w:rPr>
      </w:pPr>
      <w:r w:rsidRPr="005311D3">
        <w:rPr>
          <w:rFonts w:ascii="Times New Roman" w:hAnsi="Times New Roman" w:cs="Times New Roman"/>
          <w:sz w:val="24"/>
          <w:szCs w:val="24"/>
        </w:rPr>
        <w:t>Управление является</w:t>
      </w:r>
      <w:r w:rsidR="00BD58A4" w:rsidRPr="005311D3">
        <w:rPr>
          <w:rFonts w:ascii="Times New Roman" w:hAnsi="Times New Roman" w:cs="Times New Roman"/>
          <w:sz w:val="24"/>
          <w:szCs w:val="24"/>
        </w:rPr>
        <w:t xml:space="preserve"> </w:t>
      </w:r>
      <w:r w:rsidRPr="005311D3">
        <w:rPr>
          <w:rFonts w:ascii="Times New Roman" w:hAnsi="Times New Roman" w:cs="Times New Roman"/>
          <w:sz w:val="24"/>
          <w:szCs w:val="24"/>
        </w:rPr>
        <w:t xml:space="preserve">территориальным органом Федеральной налоговой службы (далее – ФНС России) в Иркутской области и входит в единую </w:t>
      </w:r>
      <w:r w:rsidR="00A344FD" w:rsidRPr="005311D3">
        <w:rPr>
          <w:rFonts w:ascii="Times New Roman" w:hAnsi="Times New Roman" w:cs="Times New Roman"/>
          <w:sz w:val="24"/>
          <w:szCs w:val="24"/>
        </w:rPr>
        <w:t>централизованную систему налоговых органов</w:t>
      </w:r>
      <w:r w:rsidR="00BD58A4" w:rsidRPr="005311D3">
        <w:rPr>
          <w:rFonts w:ascii="Times New Roman" w:hAnsi="Times New Roman" w:cs="Times New Roman"/>
          <w:sz w:val="24"/>
          <w:szCs w:val="24"/>
        </w:rPr>
        <w:t>.</w:t>
      </w:r>
    </w:p>
    <w:p w:rsidR="00F51227" w:rsidRPr="005311D3" w:rsidRDefault="00A344FD" w:rsidP="00184D3B">
      <w:pPr>
        <w:pStyle w:val="ConsPlusNormal"/>
        <w:ind w:firstLine="851"/>
        <w:jc w:val="both"/>
        <w:rPr>
          <w:rFonts w:ascii="Times New Roman" w:hAnsi="Times New Roman" w:cs="Times New Roman"/>
          <w:sz w:val="24"/>
          <w:szCs w:val="24"/>
        </w:rPr>
      </w:pPr>
      <w:proofErr w:type="gramStart"/>
      <w:r w:rsidRPr="005311D3">
        <w:rPr>
          <w:rFonts w:ascii="Times New Roman" w:hAnsi="Times New Roman" w:cs="Times New Roman"/>
          <w:sz w:val="24"/>
          <w:szCs w:val="24"/>
        </w:rPr>
        <w:t xml:space="preserve">Управление осуществляет функции по контролю и надзору за соблюдением законодательства о налогах и сборах, за правильностью исчисления, полнотой и своевременностью уплаты в бюджетную систему Российской Федерации налогов и сборов, а случаях, предусмотренных законодательством Российской Федерации, за правильностью исчисления, полнотой и своевременностью уплаты в бюджетную систему Российской Федерации иных обязательных платежей, за производством и оборотом табачной продукции, за соблюдением требований </w:t>
      </w:r>
      <w:r w:rsidR="00D01ADC" w:rsidRPr="005311D3">
        <w:rPr>
          <w:rFonts w:ascii="Times New Roman" w:hAnsi="Times New Roman" w:cs="Times New Roman"/>
          <w:sz w:val="24"/>
          <w:szCs w:val="24"/>
        </w:rPr>
        <w:t>к</w:t>
      </w:r>
      <w:proofErr w:type="gramEnd"/>
      <w:r w:rsidR="00D01ADC" w:rsidRPr="005311D3">
        <w:rPr>
          <w:rFonts w:ascii="Times New Roman" w:hAnsi="Times New Roman" w:cs="Times New Roman"/>
          <w:sz w:val="24"/>
          <w:szCs w:val="24"/>
        </w:rPr>
        <w:t xml:space="preserve"> контрольно-кассовой технике, порядка и условий её регистрации и применения, полнотой учёта выручки денежных средств и использованием специальных банковских счетов платёжными агентами (субагентами), банковскими платёжными агентами (субагентами) и поставщиками, а также функции агента валютного контроля в пределах компетенции налоговых органов.</w:t>
      </w:r>
      <w:r w:rsidR="00B469F8" w:rsidRPr="005311D3">
        <w:rPr>
          <w:rFonts w:ascii="Times New Roman" w:hAnsi="Times New Roman" w:cs="Times New Roman"/>
          <w:sz w:val="24"/>
          <w:szCs w:val="24"/>
        </w:rPr>
        <w:t xml:space="preserve"> Управление осуществляет государственную регистрацию юридических лиц, представляет в делах о банкротстве и в процедурах, применяемых в деле о банкротстве, требования об уплате обязательных платежей и требования Российской Федерации по денежным обязательствам.</w:t>
      </w:r>
    </w:p>
    <w:p w:rsidR="00B469F8" w:rsidRPr="005311D3" w:rsidRDefault="00E30E5D" w:rsidP="00184D3B">
      <w:pPr>
        <w:pStyle w:val="ConsPlusNormal"/>
        <w:ind w:firstLine="851"/>
        <w:jc w:val="both"/>
        <w:rPr>
          <w:rFonts w:ascii="Times New Roman" w:hAnsi="Times New Roman" w:cs="Times New Roman"/>
          <w:sz w:val="24"/>
          <w:szCs w:val="24"/>
        </w:rPr>
      </w:pPr>
      <w:r w:rsidRPr="005311D3">
        <w:rPr>
          <w:rFonts w:ascii="Times New Roman" w:hAnsi="Times New Roman" w:cs="Times New Roman"/>
          <w:sz w:val="24"/>
          <w:szCs w:val="24"/>
        </w:rPr>
        <w:t>Управление осуществляет свою деятельность непосредственно и через Инспекции по районам в городах, городу без районного деления, Инспекциям межрайонного уровня и во взаимодействии с территориальными органами федеральных органов исполнительной власти,  органами исполнительной власти Иркутской области, органами местного самоуправления и государственными внебюджетными фондами, общественными объединениями и иными организациями.</w:t>
      </w:r>
    </w:p>
    <w:p w:rsidR="00663BD6" w:rsidRPr="005311D3" w:rsidRDefault="00E30E5D" w:rsidP="00184D3B">
      <w:pPr>
        <w:pStyle w:val="ConsPlusNormal"/>
        <w:ind w:firstLine="851"/>
        <w:jc w:val="both"/>
        <w:rPr>
          <w:rFonts w:ascii="Times New Roman" w:hAnsi="Times New Roman" w:cs="Times New Roman"/>
          <w:sz w:val="24"/>
          <w:szCs w:val="24"/>
        </w:rPr>
      </w:pPr>
      <w:r w:rsidRPr="005311D3">
        <w:rPr>
          <w:rFonts w:ascii="Times New Roman" w:hAnsi="Times New Roman" w:cs="Times New Roman"/>
          <w:sz w:val="24"/>
          <w:szCs w:val="24"/>
        </w:rPr>
        <w:t xml:space="preserve">Управление осуществляет бюджетные полномочия главного администратора доходов бюджета </w:t>
      </w:r>
      <w:r w:rsidR="00596DDF" w:rsidRPr="005311D3">
        <w:rPr>
          <w:rFonts w:ascii="Times New Roman" w:hAnsi="Times New Roman" w:cs="Times New Roman"/>
          <w:sz w:val="24"/>
          <w:szCs w:val="24"/>
        </w:rPr>
        <w:t>И</w:t>
      </w:r>
      <w:r w:rsidRPr="005311D3">
        <w:rPr>
          <w:rFonts w:ascii="Times New Roman" w:hAnsi="Times New Roman" w:cs="Times New Roman"/>
          <w:sz w:val="24"/>
          <w:szCs w:val="24"/>
        </w:rPr>
        <w:t>ркутской области, местных бюджетов, входящих в консолидированный бюджет Иркутской области, администратора доходов федерального бюджета и государственных внебюджетных фондов Российской Федерации.</w:t>
      </w:r>
    </w:p>
    <w:p w:rsidR="00E30E5D" w:rsidRPr="005311D3" w:rsidRDefault="00663BD6" w:rsidP="00184D3B">
      <w:pPr>
        <w:pStyle w:val="ConsPlusNormal"/>
        <w:ind w:firstLine="851"/>
        <w:jc w:val="both"/>
        <w:rPr>
          <w:rFonts w:ascii="Times New Roman" w:hAnsi="Times New Roman" w:cs="Times New Roman"/>
          <w:sz w:val="24"/>
          <w:szCs w:val="24"/>
        </w:rPr>
      </w:pPr>
      <w:proofErr w:type="gramStart"/>
      <w:r w:rsidRPr="005311D3">
        <w:rPr>
          <w:rFonts w:ascii="Times New Roman" w:hAnsi="Times New Roman" w:cs="Times New Roman"/>
          <w:sz w:val="24"/>
          <w:szCs w:val="24"/>
        </w:rPr>
        <w:t>Управление представляет финансовым органам Иркутской области</w:t>
      </w:r>
      <w:r w:rsidR="004416EC" w:rsidRPr="005311D3">
        <w:rPr>
          <w:rFonts w:ascii="Times New Roman" w:hAnsi="Times New Roman" w:cs="Times New Roman"/>
          <w:sz w:val="24"/>
          <w:szCs w:val="24"/>
        </w:rPr>
        <w:t>,</w:t>
      </w:r>
      <w:r w:rsidRPr="005311D3">
        <w:rPr>
          <w:rFonts w:ascii="Times New Roman" w:hAnsi="Times New Roman" w:cs="Times New Roman"/>
          <w:sz w:val="24"/>
          <w:szCs w:val="24"/>
        </w:rPr>
        <w:t xml:space="preserve"> в целом </w:t>
      </w:r>
      <w:r w:rsidR="00897D87" w:rsidRPr="005311D3">
        <w:rPr>
          <w:rFonts w:ascii="Times New Roman" w:hAnsi="Times New Roman" w:cs="Times New Roman"/>
          <w:sz w:val="24"/>
          <w:szCs w:val="24"/>
        </w:rPr>
        <w:t>по Иркутской области и по муниципальным образованиям</w:t>
      </w:r>
      <w:r w:rsidR="004416EC" w:rsidRPr="005311D3">
        <w:rPr>
          <w:rFonts w:ascii="Times New Roman" w:hAnsi="Times New Roman" w:cs="Times New Roman"/>
          <w:sz w:val="24"/>
          <w:szCs w:val="24"/>
        </w:rPr>
        <w:t>,</w:t>
      </w:r>
      <w:r w:rsidR="00897D87" w:rsidRPr="005311D3">
        <w:rPr>
          <w:rFonts w:ascii="Times New Roman" w:hAnsi="Times New Roman" w:cs="Times New Roman"/>
          <w:sz w:val="24"/>
          <w:szCs w:val="24"/>
        </w:rPr>
        <w:t xml:space="preserve"> информацию о начисленных, уплаченных суммах по видам налогов, сборов </w:t>
      </w:r>
      <w:r w:rsidR="00E30E5D" w:rsidRPr="005311D3">
        <w:rPr>
          <w:rFonts w:ascii="Times New Roman" w:hAnsi="Times New Roman" w:cs="Times New Roman"/>
          <w:sz w:val="24"/>
          <w:szCs w:val="24"/>
        </w:rPr>
        <w:t xml:space="preserve"> </w:t>
      </w:r>
      <w:r w:rsidR="00897D87" w:rsidRPr="005311D3">
        <w:rPr>
          <w:rFonts w:ascii="Times New Roman" w:hAnsi="Times New Roman" w:cs="Times New Roman"/>
          <w:sz w:val="24"/>
          <w:szCs w:val="24"/>
        </w:rPr>
        <w:t>и иных обязательных платежей, о суммах задолженности по ним, а также сведения о налоговой базе и структуре  начислений по налогам и сборам, формирующим в соответствии с Бюджетным кодексом Российской Федерации доходы бюджетов Иркутской области и местных</w:t>
      </w:r>
      <w:proofErr w:type="gramEnd"/>
      <w:r w:rsidR="00897D87" w:rsidRPr="005311D3">
        <w:rPr>
          <w:rFonts w:ascii="Times New Roman" w:hAnsi="Times New Roman" w:cs="Times New Roman"/>
          <w:sz w:val="24"/>
          <w:szCs w:val="24"/>
        </w:rPr>
        <w:t xml:space="preserve"> бюджетов.</w:t>
      </w:r>
      <w:r w:rsidR="00856395" w:rsidRPr="005311D3">
        <w:rPr>
          <w:rFonts w:ascii="Times New Roman" w:hAnsi="Times New Roman" w:cs="Times New Roman"/>
          <w:sz w:val="24"/>
          <w:szCs w:val="24"/>
        </w:rPr>
        <w:t xml:space="preserve"> </w:t>
      </w:r>
    </w:p>
    <w:p w:rsidR="00596DDF" w:rsidRPr="005311D3" w:rsidRDefault="004416EC" w:rsidP="00184D3B">
      <w:pPr>
        <w:pStyle w:val="ConsPlusNormal"/>
        <w:ind w:firstLine="851"/>
        <w:jc w:val="both"/>
        <w:rPr>
          <w:rFonts w:ascii="Times New Roman" w:hAnsi="Times New Roman" w:cs="Times New Roman"/>
          <w:sz w:val="24"/>
          <w:szCs w:val="24"/>
        </w:rPr>
      </w:pPr>
      <w:r w:rsidRPr="005311D3">
        <w:rPr>
          <w:rFonts w:ascii="Times New Roman" w:hAnsi="Times New Roman" w:cs="Times New Roman"/>
          <w:sz w:val="24"/>
          <w:szCs w:val="24"/>
        </w:rPr>
        <w:t xml:space="preserve">Управление </w:t>
      </w:r>
      <w:r w:rsidR="00402167" w:rsidRPr="005311D3">
        <w:rPr>
          <w:rFonts w:ascii="Times New Roman" w:hAnsi="Times New Roman" w:cs="Times New Roman"/>
          <w:sz w:val="24"/>
          <w:szCs w:val="24"/>
        </w:rPr>
        <w:t>является юридическим лицом, финансирование расходов на содержание аппарата Управления и подведомственных Инспекций</w:t>
      </w:r>
      <w:r w:rsidR="00AC7807" w:rsidRPr="005311D3">
        <w:rPr>
          <w:rFonts w:ascii="Times New Roman" w:hAnsi="Times New Roman" w:cs="Times New Roman"/>
          <w:sz w:val="24"/>
          <w:szCs w:val="24"/>
        </w:rPr>
        <w:t xml:space="preserve"> </w:t>
      </w:r>
      <w:r w:rsidR="00402167" w:rsidRPr="005311D3">
        <w:rPr>
          <w:rFonts w:ascii="Times New Roman" w:hAnsi="Times New Roman" w:cs="Times New Roman"/>
          <w:sz w:val="24"/>
          <w:szCs w:val="24"/>
        </w:rPr>
        <w:t>осуществляется за счёт средств, предусмотренных в федеральном бюджете</w:t>
      </w:r>
      <w:r w:rsidR="00AC7807" w:rsidRPr="005311D3">
        <w:rPr>
          <w:rFonts w:ascii="Times New Roman" w:hAnsi="Times New Roman" w:cs="Times New Roman"/>
          <w:sz w:val="24"/>
          <w:szCs w:val="24"/>
        </w:rPr>
        <w:t>. Управление</w:t>
      </w:r>
      <w:r w:rsidR="00402167" w:rsidRPr="005311D3">
        <w:rPr>
          <w:rFonts w:ascii="Times New Roman" w:hAnsi="Times New Roman" w:cs="Times New Roman"/>
          <w:sz w:val="24"/>
          <w:szCs w:val="24"/>
        </w:rPr>
        <w:t xml:space="preserve"> </w:t>
      </w:r>
      <w:r w:rsidRPr="005311D3">
        <w:rPr>
          <w:rFonts w:ascii="Times New Roman" w:hAnsi="Times New Roman" w:cs="Times New Roman"/>
          <w:sz w:val="24"/>
          <w:szCs w:val="24"/>
        </w:rPr>
        <w:t xml:space="preserve">осуществляет функции распорядителя и получателя средств федерального бюджета, предусмотренных на содержание Управления и реализацию возложенных на Управление функций. </w:t>
      </w:r>
      <w:proofErr w:type="gramStart"/>
      <w:r w:rsidRPr="005311D3">
        <w:rPr>
          <w:rFonts w:ascii="Times New Roman" w:hAnsi="Times New Roman" w:cs="Times New Roman"/>
          <w:sz w:val="24"/>
          <w:szCs w:val="24"/>
        </w:rPr>
        <w:t>Для нужд Управления и подведомственных Инспекций осуществляются закупки товаров, работ, услуг, а также иные действия Заказчика</w:t>
      </w:r>
      <w:r w:rsidR="00904807" w:rsidRPr="005311D3">
        <w:rPr>
          <w:rFonts w:ascii="Times New Roman" w:hAnsi="Times New Roman" w:cs="Times New Roman"/>
          <w:sz w:val="24"/>
          <w:szCs w:val="24"/>
        </w:rPr>
        <w:t>, предусмотренные законодательством Российской Федерации и иными нормативными правовыми актами о контрактной системе в сфере закупок товаров, работ, услуг</w:t>
      </w:r>
      <w:r w:rsidR="00C57AC2" w:rsidRPr="005311D3">
        <w:rPr>
          <w:rFonts w:ascii="Times New Roman" w:hAnsi="Times New Roman" w:cs="Times New Roman"/>
          <w:sz w:val="24"/>
          <w:szCs w:val="24"/>
        </w:rPr>
        <w:t xml:space="preserve"> для обеспечения государственных нужд, от имени Российской Федерации заключает государственные контракты, иные договоры в пределах доведенных лимитов бюджетных обязательств, с учётом принятых и неисполненных обязательств.</w:t>
      </w:r>
      <w:proofErr w:type="gramEnd"/>
    </w:p>
    <w:p w:rsidR="00156FD9" w:rsidRDefault="006A419C" w:rsidP="00184D3B">
      <w:pPr>
        <w:pStyle w:val="ConsPlusNormal"/>
        <w:ind w:firstLine="851"/>
        <w:jc w:val="both"/>
        <w:rPr>
          <w:rFonts w:ascii="Times New Roman" w:hAnsi="Times New Roman" w:cs="Times New Roman"/>
          <w:sz w:val="24"/>
          <w:szCs w:val="24"/>
        </w:rPr>
      </w:pPr>
      <w:r w:rsidRPr="005311D3">
        <w:rPr>
          <w:rFonts w:ascii="Times New Roman" w:hAnsi="Times New Roman" w:cs="Times New Roman"/>
          <w:sz w:val="24"/>
          <w:szCs w:val="24"/>
        </w:rPr>
        <w:lastRenderedPageBreak/>
        <w:t xml:space="preserve">Руководитель Управления утверждает в пределах установленной численности и фонда оплаты труда штатное расписание аппарата Управления, численность и фонд оплаты труда работников подведомственных Инспекций. </w:t>
      </w:r>
      <w:r w:rsidR="00156FD9" w:rsidRPr="005311D3">
        <w:rPr>
          <w:rFonts w:ascii="Times New Roman" w:hAnsi="Times New Roman" w:cs="Times New Roman"/>
          <w:sz w:val="24"/>
          <w:szCs w:val="24"/>
        </w:rPr>
        <w:t>Руководитель Управления уполномочивает начальника отдела обеспечения Тимошкову С.Н. на представление интересов Управления в государственных органах, органах местного самоуправления и организациях по вопросам, связанным с финансово-хозяйственной деятельностью Управления, на совершение от имени Управления сделок с правом подписания гражданско-правовых договоров, государственных контрактов и иных документов (право первой подписи).</w:t>
      </w:r>
    </w:p>
    <w:p w:rsidR="00402167" w:rsidRPr="002E5EB3" w:rsidRDefault="00402167" w:rsidP="00184D3B">
      <w:pPr>
        <w:pStyle w:val="ConsPlusNormal"/>
        <w:ind w:firstLine="851"/>
        <w:jc w:val="both"/>
        <w:rPr>
          <w:rFonts w:ascii="Times New Roman" w:hAnsi="Times New Roman" w:cs="Times New Roman"/>
          <w:sz w:val="24"/>
          <w:szCs w:val="24"/>
        </w:rPr>
      </w:pPr>
    </w:p>
    <w:p w:rsidR="00BD58A4" w:rsidRPr="00184D3B" w:rsidRDefault="00BD58A4" w:rsidP="00184D3B">
      <w:pPr>
        <w:pStyle w:val="ConsPlusNormal"/>
        <w:ind w:firstLine="851"/>
        <w:jc w:val="center"/>
        <w:rPr>
          <w:rFonts w:ascii="Times New Roman" w:hAnsi="Times New Roman" w:cs="Times New Roman"/>
          <w:sz w:val="24"/>
          <w:szCs w:val="24"/>
        </w:rPr>
      </w:pPr>
      <w:r w:rsidRPr="00184D3B">
        <w:rPr>
          <w:rFonts w:ascii="Times New Roman" w:hAnsi="Times New Roman" w:cs="Times New Roman"/>
          <w:b/>
          <w:sz w:val="24"/>
          <w:szCs w:val="24"/>
        </w:rPr>
        <w:t>Полные и сокращенные названия</w:t>
      </w:r>
    </w:p>
    <w:p w:rsidR="00CE6F18" w:rsidRDefault="00CE6F18" w:rsidP="00184D3B">
      <w:pPr>
        <w:pStyle w:val="ConsPlusNormal"/>
        <w:ind w:firstLine="851"/>
        <w:jc w:val="both"/>
        <w:rPr>
          <w:rFonts w:ascii="Times New Roman" w:hAnsi="Times New Roman" w:cs="Times New Roman"/>
          <w:sz w:val="24"/>
          <w:szCs w:val="24"/>
        </w:rPr>
      </w:pPr>
    </w:p>
    <w:p w:rsidR="00BD58A4" w:rsidRDefault="00BD58A4" w:rsidP="00184D3B">
      <w:pPr>
        <w:pStyle w:val="ConsPlusNormal"/>
        <w:ind w:firstLine="851"/>
        <w:jc w:val="both"/>
        <w:rPr>
          <w:rFonts w:ascii="Times New Roman" w:hAnsi="Times New Roman" w:cs="Times New Roman"/>
          <w:sz w:val="24"/>
          <w:szCs w:val="24"/>
        </w:rPr>
      </w:pPr>
      <w:r w:rsidRPr="005311D3">
        <w:rPr>
          <w:rFonts w:ascii="Times New Roman" w:hAnsi="Times New Roman" w:cs="Times New Roman"/>
          <w:sz w:val="24"/>
          <w:szCs w:val="24"/>
        </w:rPr>
        <w:t xml:space="preserve">В </w:t>
      </w:r>
      <w:r w:rsidR="00584148" w:rsidRPr="005311D3">
        <w:rPr>
          <w:rFonts w:ascii="Times New Roman" w:hAnsi="Times New Roman" w:cs="Times New Roman"/>
          <w:sz w:val="24"/>
          <w:szCs w:val="24"/>
        </w:rPr>
        <w:t>У</w:t>
      </w:r>
      <w:r w:rsidRPr="005311D3">
        <w:rPr>
          <w:rFonts w:ascii="Times New Roman" w:hAnsi="Times New Roman" w:cs="Times New Roman"/>
          <w:sz w:val="24"/>
          <w:szCs w:val="24"/>
        </w:rPr>
        <w:t>четн</w:t>
      </w:r>
      <w:r w:rsidR="00584148" w:rsidRPr="005311D3">
        <w:rPr>
          <w:rFonts w:ascii="Times New Roman" w:hAnsi="Times New Roman" w:cs="Times New Roman"/>
          <w:sz w:val="24"/>
          <w:szCs w:val="24"/>
        </w:rPr>
        <w:t>ой</w:t>
      </w:r>
      <w:r w:rsidRPr="005311D3">
        <w:rPr>
          <w:rFonts w:ascii="Times New Roman" w:hAnsi="Times New Roman" w:cs="Times New Roman"/>
          <w:sz w:val="24"/>
          <w:szCs w:val="24"/>
        </w:rPr>
        <w:t xml:space="preserve"> политик</w:t>
      </w:r>
      <w:r w:rsidR="00584148" w:rsidRPr="005311D3">
        <w:rPr>
          <w:rFonts w:ascii="Times New Roman" w:hAnsi="Times New Roman" w:cs="Times New Roman"/>
          <w:sz w:val="24"/>
          <w:szCs w:val="24"/>
        </w:rPr>
        <w:t>е</w:t>
      </w:r>
      <w:r w:rsidRPr="005311D3">
        <w:rPr>
          <w:rFonts w:ascii="Times New Roman" w:hAnsi="Times New Roman" w:cs="Times New Roman"/>
          <w:sz w:val="24"/>
          <w:szCs w:val="24"/>
        </w:rPr>
        <w:t xml:space="preserve"> и приложениях к н</w:t>
      </w:r>
      <w:r w:rsidR="00584148" w:rsidRPr="005311D3">
        <w:rPr>
          <w:rFonts w:ascii="Times New Roman" w:hAnsi="Times New Roman" w:cs="Times New Roman"/>
          <w:sz w:val="24"/>
          <w:szCs w:val="24"/>
        </w:rPr>
        <w:t>ей</w:t>
      </w:r>
      <w:r w:rsidRPr="005311D3">
        <w:rPr>
          <w:rFonts w:ascii="Times New Roman" w:hAnsi="Times New Roman" w:cs="Times New Roman"/>
          <w:sz w:val="24"/>
          <w:szCs w:val="24"/>
        </w:rPr>
        <w:t xml:space="preserve"> применяются следующие равнозначные по</w:t>
      </w:r>
      <w:r w:rsidR="002D198A">
        <w:rPr>
          <w:rFonts w:ascii="Times New Roman" w:hAnsi="Times New Roman" w:cs="Times New Roman"/>
          <w:sz w:val="24"/>
          <w:szCs w:val="24"/>
        </w:rPr>
        <w:t>лные и сокращенные наименования:</w:t>
      </w:r>
    </w:p>
    <w:tbl>
      <w:tblPr>
        <w:tblW w:w="956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4"/>
        <w:gridCol w:w="2765"/>
      </w:tblGrid>
      <w:tr w:rsidR="00BD58A4" w:rsidRPr="005311D3" w:rsidTr="00F51227">
        <w:tc>
          <w:tcPr>
            <w:tcW w:w="6804" w:type="dxa"/>
          </w:tcPr>
          <w:p w:rsidR="00BD58A4" w:rsidRPr="005311D3" w:rsidRDefault="00BD58A4">
            <w:pPr>
              <w:pStyle w:val="ConsPlusNormal"/>
              <w:jc w:val="center"/>
              <w:rPr>
                <w:rFonts w:ascii="Times New Roman" w:hAnsi="Times New Roman" w:cs="Times New Roman"/>
                <w:sz w:val="24"/>
                <w:szCs w:val="24"/>
              </w:rPr>
            </w:pPr>
            <w:r w:rsidRPr="005311D3">
              <w:rPr>
                <w:rFonts w:ascii="Times New Roman" w:hAnsi="Times New Roman" w:cs="Times New Roman"/>
                <w:sz w:val="24"/>
                <w:szCs w:val="24"/>
              </w:rPr>
              <w:t>Полное название</w:t>
            </w:r>
          </w:p>
        </w:tc>
        <w:tc>
          <w:tcPr>
            <w:tcW w:w="2765" w:type="dxa"/>
          </w:tcPr>
          <w:p w:rsidR="00BD58A4" w:rsidRPr="005311D3" w:rsidRDefault="00BD58A4">
            <w:pPr>
              <w:pStyle w:val="ConsPlusNormal"/>
              <w:jc w:val="center"/>
              <w:rPr>
                <w:rFonts w:ascii="Times New Roman" w:hAnsi="Times New Roman" w:cs="Times New Roman"/>
                <w:sz w:val="24"/>
                <w:szCs w:val="24"/>
              </w:rPr>
            </w:pPr>
            <w:r w:rsidRPr="005311D3">
              <w:rPr>
                <w:rFonts w:ascii="Times New Roman" w:hAnsi="Times New Roman" w:cs="Times New Roman"/>
                <w:sz w:val="24"/>
                <w:szCs w:val="24"/>
              </w:rPr>
              <w:t>Сокращенное название</w:t>
            </w:r>
          </w:p>
        </w:tc>
      </w:tr>
      <w:tr w:rsidR="00BD58A4" w:rsidRPr="005311D3" w:rsidTr="00F51227">
        <w:trPr>
          <w:trHeight w:val="521"/>
        </w:trPr>
        <w:tc>
          <w:tcPr>
            <w:tcW w:w="6804" w:type="dxa"/>
          </w:tcPr>
          <w:p w:rsidR="00BD58A4" w:rsidRPr="005311D3" w:rsidRDefault="00FD0714">
            <w:pPr>
              <w:pStyle w:val="ConsPlusNormal"/>
              <w:rPr>
                <w:rFonts w:ascii="Times New Roman" w:hAnsi="Times New Roman" w:cs="Times New Roman"/>
                <w:sz w:val="24"/>
                <w:szCs w:val="24"/>
              </w:rPr>
            </w:pPr>
            <w:r w:rsidRPr="005311D3">
              <w:rPr>
                <w:rFonts w:ascii="Times New Roman" w:hAnsi="Times New Roman" w:cs="Times New Roman"/>
                <w:sz w:val="24"/>
                <w:szCs w:val="24"/>
              </w:rPr>
              <w:t>Управление Федеральной налоговой службы по Иркутской области</w:t>
            </w:r>
          </w:p>
        </w:tc>
        <w:tc>
          <w:tcPr>
            <w:tcW w:w="2765" w:type="dxa"/>
          </w:tcPr>
          <w:p w:rsidR="00BD58A4" w:rsidRPr="005311D3" w:rsidRDefault="00FD0714">
            <w:pPr>
              <w:pStyle w:val="ConsPlusNormal"/>
              <w:rPr>
                <w:rFonts w:ascii="Times New Roman" w:hAnsi="Times New Roman" w:cs="Times New Roman"/>
                <w:sz w:val="24"/>
                <w:szCs w:val="24"/>
              </w:rPr>
            </w:pPr>
            <w:r w:rsidRPr="005311D3">
              <w:rPr>
                <w:rFonts w:ascii="Times New Roman" w:hAnsi="Times New Roman" w:cs="Times New Roman"/>
                <w:sz w:val="24"/>
                <w:szCs w:val="24"/>
              </w:rPr>
              <w:t>УФНС России по Иркутской области</w:t>
            </w:r>
            <w:r w:rsidR="002D198A">
              <w:rPr>
                <w:rFonts w:ascii="Times New Roman" w:hAnsi="Times New Roman" w:cs="Times New Roman"/>
                <w:sz w:val="24"/>
                <w:szCs w:val="24"/>
              </w:rPr>
              <w:t xml:space="preserve"> (Управление)</w:t>
            </w:r>
          </w:p>
        </w:tc>
      </w:tr>
      <w:tr w:rsidR="00BD58A4" w:rsidRPr="005311D3" w:rsidTr="00F51227">
        <w:tc>
          <w:tcPr>
            <w:tcW w:w="6804" w:type="dxa"/>
          </w:tcPr>
          <w:p w:rsidR="00BD58A4" w:rsidRPr="005311D3" w:rsidRDefault="00BD58A4">
            <w:pPr>
              <w:pStyle w:val="ConsPlusNormal"/>
              <w:rPr>
                <w:rFonts w:ascii="Times New Roman" w:hAnsi="Times New Roman" w:cs="Times New Roman"/>
                <w:sz w:val="24"/>
                <w:szCs w:val="24"/>
              </w:rPr>
            </w:pPr>
            <w:r w:rsidRPr="005311D3">
              <w:rPr>
                <w:rFonts w:ascii="Times New Roman" w:hAnsi="Times New Roman" w:cs="Times New Roman"/>
                <w:sz w:val="24"/>
                <w:szCs w:val="24"/>
              </w:rPr>
              <w:t xml:space="preserve">Бюджетный </w:t>
            </w:r>
            <w:hyperlink r:id="rId9" w:history="1">
              <w:r w:rsidRPr="005311D3">
                <w:rPr>
                  <w:rFonts w:ascii="Times New Roman" w:hAnsi="Times New Roman" w:cs="Times New Roman"/>
                  <w:sz w:val="24"/>
                  <w:szCs w:val="24"/>
                </w:rPr>
                <w:t>кодекс</w:t>
              </w:r>
            </w:hyperlink>
            <w:r w:rsidRPr="005311D3">
              <w:rPr>
                <w:rFonts w:ascii="Times New Roman" w:hAnsi="Times New Roman" w:cs="Times New Roman"/>
                <w:sz w:val="24"/>
                <w:szCs w:val="24"/>
              </w:rPr>
              <w:t xml:space="preserve"> Российской Федерации</w:t>
            </w:r>
          </w:p>
        </w:tc>
        <w:tc>
          <w:tcPr>
            <w:tcW w:w="2765" w:type="dxa"/>
          </w:tcPr>
          <w:p w:rsidR="00BD58A4" w:rsidRPr="005311D3" w:rsidRDefault="00B82602">
            <w:pPr>
              <w:pStyle w:val="ConsPlusNormal"/>
              <w:rPr>
                <w:rFonts w:ascii="Times New Roman" w:hAnsi="Times New Roman" w:cs="Times New Roman"/>
                <w:sz w:val="24"/>
                <w:szCs w:val="24"/>
              </w:rPr>
            </w:pPr>
            <w:hyperlink r:id="rId10" w:history="1">
              <w:r w:rsidR="00BD58A4" w:rsidRPr="005311D3">
                <w:rPr>
                  <w:rFonts w:ascii="Times New Roman" w:hAnsi="Times New Roman" w:cs="Times New Roman"/>
                  <w:sz w:val="24"/>
                  <w:szCs w:val="24"/>
                </w:rPr>
                <w:t>БК</w:t>
              </w:r>
            </w:hyperlink>
            <w:r w:rsidR="00BD58A4" w:rsidRPr="005311D3">
              <w:rPr>
                <w:rFonts w:ascii="Times New Roman" w:hAnsi="Times New Roman" w:cs="Times New Roman"/>
                <w:sz w:val="24"/>
                <w:szCs w:val="24"/>
              </w:rPr>
              <w:t xml:space="preserve"> РФ</w:t>
            </w:r>
          </w:p>
        </w:tc>
      </w:tr>
      <w:tr w:rsidR="00CA6C11" w:rsidRPr="005311D3" w:rsidTr="00F51227">
        <w:tc>
          <w:tcPr>
            <w:tcW w:w="6804" w:type="dxa"/>
          </w:tcPr>
          <w:p w:rsidR="00CA6C11" w:rsidRPr="005311D3" w:rsidRDefault="00CA6C11" w:rsidP="0093141A">
            <w:pPr>
              <w:autoSpaceDE w:val="0"/>
              <w:autoSpaceDN w:val="0"/>
              <w:adjustRightInd w:val="0"/>
              <w:jc w:val="both"/>
            </w:pPr>
            <w:r>
              <w:t xml:space="preserve">Трудовой </w:t>
            </w:r>
            <w:hyperlink r:id="rId11" w:history="1">
              <w:r w:rsidRPr="005311D3">
                <w:t>кодекс</w:t>
              </w:r>
            </w:hyperlink>
            <w:r w:rsidRPr="005311D3">
              <w:t xml:space="preserve"> Российской Федерации</w:t>
            </w:r>
          </w:p>
        </w:tc>
        <w:tc>
          <w:tcPr>
            <w:tcW w:w="2765" w:type="dxa"/>
          </w:tcPr>
          <w:p w:rsidR="00CA6C11" w:rsidRDefault="00B82602" w:rsidP="0093141A">
            <w:pPr>
              <w:pStyle w:val="ConsPlusNormal"/>
            </w:pPr>
            <w:hyperlink r:id="rId12" w:history="1">
              <w:r w:rsidR="00CA6C11">
                <w:rPr>
                  <w:rFonts w:ascii="Times New Roman" w:hAnsi="Times New Roman" w:cs="Times New Roman"/>
                  <w:sz w:val="24"/>
                  <w:szCs w:val="24"/>
                </w:rPr>
                <w:t>Т</w:t>
              </w:r>
              <w:r w:rsidR="00CA6C11" w:rsidRPr="005311D3">
                <w:rPr>
                  <w:rFonts w:ascii="Times New Roman" w:hAnsi="Times New Roman" w:cs="Times New Roman"/>
                  <w:sz w:val="24"/>
                  <w:szCs w:val="24"/>
                </w:rPr>
                <w:t>К</w:t>
              </w:r>
            </w:hyperlink>
            <w:r w:rsidR="00CA6C11" w:rsidRPr="005311D3">
              <w:rPr>
                <w:rFonts w:ascii="Times New Roman" w:hAnsi="Times New Roman" w:cs="Times New Roman"/>
                <w:sz w:val="24"/>
                <w:szCs w:val="24"/>
              </w:rPr>
              <w:t xml:space="preserve"> РФ</w:t>
            </w:r>
          </w:p>
        </w:tc>
      </w:tr>
      <w:tr w:rsidR="004031AB" w:rsidRPr="005311D3" w:rsidTr="00F51227">
        <w:tc>
          <w:tcPr>
            <w:tcW w:w="6804" w:type="dxa"/>
          </w:tcPr>
          <w:p w:rsidR="004031AB" w:rsidRPr="005311D3" w:rsidRDefault="004031AB" w:rsidP="00EC572B">
            <w:pPr>
              <w:pStyle w:val="ConsPlusNormal"/>
              <w:rPr>
                <w:rFonts w:ascii="Times New Roman" w:hAnsi="Times New Roman" w:cs="Times New Roman"/>
                <w:sz w:val="24"/>
                <w:szCs w:val="24"/>
              </w:rPr>
            </w:pPr>
            <w:r w:rsidRPr="005311D3">
              <w:rPr>
                <w:rFonts w:ascii="Times New Roman" w:hAnsi="Times New Roman" w:cs="Times New Roman"/>
                <w:sz w:val="24"/>
                <w:szCs w:val="24"/>
              </w:rPr>
              <w:t xml:space="preserve">Налоговый </w:t>
            </w:r>
            <w:hyperlink r:id="rId13" w:history="1">
              <w:r w:rsidRPr="005311D3">
                <w:rPr>
                  <w:rFonts w:ascii="Times New Roman" w:hAnsi="Times New Roman" w:cs="Times New Roman"/>
                  <w:sz w:val="24"/>
                  <w:szCs w:val="24"/>
                </w:rPr>
                <w:t>кодекс</w:t>
              </w:r>
            </w:hyperlink>
            <w:r w:rsidRPr="005311D3">
              <w:rPr>
                <w:rFonts w:ascii="Times New Roman" w:hAnsi="Times New Roman" w:cs="Times New Roman"/>
                <w:sz w:val="24"/>
                <w:szCs w:val="24"/>
              </w:rPr>
              <w:t xml:space="preserve"> Р</w:t>
            </w:r>
            <w:r>
              <w:rPr>
                <w:rFonts w:ascii="Times New Roman" w:hAnsi="Times New Roman" w:cs="Times New Roman"/>
                <w:sz w:val="24"/>
                <w:szCs w:val="24"/>
              </w:rPr>
              <w:t xml:space="preserve">оссийской </w:t>
            </w:r>
            <w:r w:rsidRPr="005311D3">
              <w:rPr>
                <w:rFonts w:ascii="Times New Roman" w:hAnsi="Times New Roman" w:cs="Times New Roman"/>
                <w:sz w:val="24"/>
                <w:szCs w:val="24"/>
              </w:rPr>
              <w:t>Ф</w:t>
            </w:r>
            <w:r>
              <w:rPr>
                <w:rFonts w:ascii="Times New Roman" w:hAnsi="Times New Roman" w:cs="Times New Roman"/>
                <w:sz w:val="24"/>
                <w:szCs w:val="24"/>
              </w:rPr>
              <w:t>едерации</w:t>
            </w:r>
          </w:p>
        </w:tc>
        <w:tc>
          <w:tcPr>
            <w:tcW w:w="2765" w:type="dxa"/>
          </w:tcPr>
          <w:p w:rsidR="004031AB" w:rsidRPr="005311D3" w:rsidRDefault="00B82602" w:rsidP="00EC572B">
            <w:pPr>
              <w:pStyle w:val="ConsPlusNormal"/>
              <w:rPr>
                <w:rFonts w:ascii="Times New Roman" w:hAnsi="Times New Roman" w:cs="Times New Roman"/>
                <w:sz w:val="24"/>
                <w:szCs w:val="24"/>
              </w:rPr>
            </w:pPr>
            <w:hyperlink r:id="rId14" w:history="1">
              <w:r w:rsidR="004031AB" w:rsidRPr="005311D3">
                <w:rPr>
                  <w:rFonts w:ascii="Times New Roman" w:hAnsi="Times New Roman" w:cs="Times New Roman"/>
                  <w:sz w:val="24"/>
                  <w:szCs w:val="24"/>
                </w:rPr>
                <w:t>НК</w:t>
              </w:r>
            </w:hyperlink>
            <w:r w:rsidR="004031AB" w:rsidRPr="005311D3">
              <w:rPr>
                <w:rFonts w:ascii="Times New Roman" w:hAnsi="Times New Roman" w:cs="Times New Roman"/>
                <w:sz w:val="24"/>
                <w:szCs w:val="24"/>
              </w:rPr>
              <w:t xml:space="preserve"> РФ</w:t>
            </w:r>
          </w:p>
        </w:tc>
      </w:tr>
      <w:tr w:rsidR="004031AB" w:rsidRPr="005311D3" w:rsidTr="00F51227">
        <w:tc>
          <w:tcPr>
            <w:tcW w:w="6804" w:type="dxa"/>
          </w:tcPr>
          <w:p w:rsidR="004031AB" w:rsidRPr="005311D3" w:rsidRDefault="004031AB" w:rsidP="0093141A">
            <w:pPr>
              <w:autoSpaceDE w:val="0"/>
              <w:autoSpaceDN w:val="0"/>
              <w:adjustRightInd w:val="0"/>
              <w:jc w:val="both"/>
            </w:pPr>
            <w:r w:rsidRPr="005311D3">
              <w:t xml:space="preserve">Федеральный </w:t>
            </w:r>
            <w:hyperlink r:id="rId15" w:history="1">
              <w:r w:rsidRPr="005311D3">
                <w:t>закон</w:t>
              </w:r>
            </w:hyperlink>
            <w:r w:rsidRPr="005311D3">
              <w:t xml:space="preserve"> от </w:t>
            </w:r>
            <w:r>
              <w:t>27</w:t>
            </w:r>
            <w:r w:rsidRPr="005311D3">
              <w:t>.</w:t>
            </w:r>
            <w:r>
              <w:t>07</w:t>
            </w:r>
            <w:r w:rsidRPr="005311D3">
              <w:t>.20</w:t>
            </w:r>
            <w:r>
              <w:t>04</w:t>
            </w:r>
            <w:r w:rsidRPr="005311D3">
              <w:t xml:space="preserve"> </w:t>
            </w:r>
            <w:r>
              <w:t>№ 79</w:t>
            </w:r>
            <w:r w:rsidRPr="005311D3">
              <w:t>-ФЗ "</w:t>
            </w:r>
            <w:r>
              <w:t>О государственной гражданской службе Российской Федерации»</w:t>
            </w:r>
          </w:p>
        </w:tc>
        <w:tc>
          <w:tcPr>
            <w:tcW w:w="2765" w:type="dxa"/>
          </w:tcPr>
          <w:p w:rsidR="004031AB" w:rsidRPr="005311D3" w:rsidRDefault="00B82602" w:rsidP="0093141A">
            <w:pPr>
              <w:pStyle w:val="ConsPlusNormal"/>
              <w:rPr>
                <w:rFonts w:ascii="Times New Roman" w:hAnsi="Times New Roman" w:cs="Times New Roman"/>
                <w:sz w:val="24"/>
                <w:szCs w:val="24"/>
              </w:rPr>
            </w:pPr>
            <w:hyperlink r:id="rId16" w:history="1">
              <w:r w:rsidR="004031AB" w:rsidRPr="005311D3">
                <w:rPr>
                  <w:rFonts w:ascii="Times New Roman" w:hAnsi="Times New Roman" w:cs="Times New Roman"/>
                  <w:sz w:val="24"/>
                  <w:szCs w:val="24"/>
                </w:rPr>
                <w:t>Закон</w:t>
              </w:r>
            </w:hyperlink>
            <w:r w:rsidR="004031AB" w:rsidRPr="005311D3">
              <w:rPr>
                <w:rFonts w:ascii="Times New Roman" w:hAnsi="Times New Roman" w:cs="Times New Roman"/>
                <w:sz w:val="24"/>
                <w:szCs w:val="24"/>
              </w:rPr>
              <w:t xml:space="preserve"> </w:t>
            </w:r>
            <w:r w:rsidR="004031AB">
              <w:rPr>
                <w:rFonts w:ascii="Times New Roman" w:hAnsi="Times New Roman" w:cs="Times New Roman"/>
                <w:sz w:val="24"/>
                <w:szCs w:val="24"/>
              </w:rPr>
              <w:t>№</w:t>
            </w:r>
            <w:r w:rsidR="004031AB" w:rsidRPr="005311D3">
              <w:rPr>
                <w:rFonts w:ascii="Times New Roman" w:hAnsi="Times New Roman" w:cs="Times New Roman"/>
                <w:sz w:val="24"/>
                <w:szCs w:val="24"/>
              </w:rPr>
              <w:t xml:space="preserve"> </w:t>
            </w:r>
            <w:r w:rsidR="004031AB">
              <w:rPr>
                <w:rFonts w:ascii="Times New Roman" w:hAnsi="Times New Roman" w:cs="Times New Roman"/>
                <w:sz w:val="24"/>
                <w:szCs w:val="24"/>
              </w:rPr>
              <w:t>79</w:t>
            </w:r>
            <w:r w:rsidR="004031AB" w:rsidRPr="005311D3">
              <w:rPr>
                <w:rFonts w:ascii="Times New Roman" w:hAnsi="Times New Roman" w:cs="Times New Roman"/>
                <w:sz w:val="24"/>
                <w:szCs w:val="24"/>
              </w:rPr>
              <w:t>-ФЗ</w:t>
            </w:r>
          </w:p>
        </w:tc>
      </w:tr>
      <w:tr w:rsidR="004031AB" w:rsidRPr="005311D3" w:rsidTr="00F51227">
        <w:tc>
          <w:tcPr>
            <w:tcW w:w="6804" w:type="dxa"/>
          </w:tcPr>
          <w:p w:rsidR="004031AB" w:rsidRPr="005311D3" w:rsidRDefault="004031AB" w:rsidP="00E33435">
            <w:pPr>
              <w:pStyle w:val="ConsPlusNormal"/>
              <w:rPr>
                <w:rFonts w:ascii="Times New Roman" w:hAnsi="Times New Roman" w:cs="Times New Roman"/>
                <w:sz w:val="24"/>
                <w:szCs w:val="24"/>
              </w:rPr>
            </w:pPr>
            <w:r w:rsidRPr="005311D3">
              <w:rPr>
                <w:rFonts w:ascii="Times New Roman" w:hAnsi="Times New Roman" w:cs="Times New Roman"/>
                <w:sz w:val="24"/>
                <w:szCs w:val="24"/>
              </w:rPr>
              <w:t xml:space="preserve">Федеральный </w:t>
            </w:r>
            <w:hyperlink r:id="rId17" w:history="1">
              <w:r w:rsidRPr="005311D3">
                <w:rPr>
                  <w:rFonts w:ascii="Times New Roman" w:hAnsi="Times New Roman" w:cs="Times New Roman"/>
                  <w:sz w:val="24"/>
                  <w:szCs w:val="24"/>
                </w:rPr>
                <w:t>закон</w:t>
              </w:r>
            </w:hyperlink>
            <w:r w:rsidRPr="005311D3">
              <w:rPr>
                <w:rFonts w:ascii="Times New Roman" w:hAnsi="Times New Roman" w:cs="Times New Roman"/>
                <w:sz w:val="24"/>
                <w:szCs w:val="24"/>
              </w:rPr>
              <w:t xml:space="preserve"> от 06.12.2011 </w:t>
            </w:r>
            <w:r>
              <w:rPr>
                <w:rFonts w:ascii="Times New Roman" w:hAnsi="Times New Roman" w:cs="Times New Roman"/>
                <w:sz w:val="24"/>
                <w:szCs w:val="24"/>
              </w:rPr>
              <w:t xml:space="preserve">№ </w:t>
            </w:r>
            <w:r w:rsidRPr="005311D3">
              <w:rPr>
                <w:rFonts w:ascii="Times New Roman" w:hAnsi="Times New Roman" w:cs="Times New Roman"/>
                <w:sz w:val="24"/>
                <w:szCs w:val="24"/>
              </w:rPr>
              <w:t>402-ФЗ "О бухгалтерском учете"</w:t>
            </w:r>
          </w:p>
        </w:tc>
        <w:tc>
          <w:tcPr>
            <w:tcW w:w="2765" w:type="dxa"/>
          </w:tcPr>
          <w:p w:rsidR="004031AB" w:rsidRPr="005311D3" w:rsidRDefault="00B82602" w:rsidP="00E33435">
            <w:pPr>
              <w:pStyle w:val="ConsPlusNormal"/>
              <w:rPr>
                <w:rFonts w:ascii="Times New Roman" w:hAnsi="Times New Roman" w:cs="Times New Roman"/>
                <w:sz w:val="24"/>
                <w:szCs w:val="24"/>
              </w:rPr>
            </w:pPr>
            <w:hyperlink r:id="rId18" w:history="1">
              <w:r w:rsidR="004031AB" w:rsidRPr="005311D3">
                <w:rPr>
                  <w:rFonts w:ascii="Times New Roman" w:hAnsi="Times New Roman" w:cs="Times New Roman"/>
                  <w:sz w:val="24"/>
                  <w:szCs w:val="24"/>
                </w:rPr>
                <w:t>Закон</w:t>
              </w:r>
            </w:hyperlink>
            <w:r w:rsidR="004031AB" w:rsidRPr="005311D3">
              <w:rPr>
                <w:rFonts w:ascii="Times New Roman" w:hAnsi="Times New Roman" w:cs="Times New Roman"/>
                <w:sz w:val="24"/>
                <w:szCs w:val="24"/>
              </w:rPr>
              <w:t xml:space="preserve"> </w:t>
            </w:r>
            <w:r w:rsidR="004031AB">
              <w:rPr>
                <w:rFonts w:ascii="Times New Roman" w:hAnsi="Times New Roman" w:cs="Times New Roman"/>
                <w:sz w:val="24"/>
                <w:szCs w:val="24"/>
              </w:rPr>
              <w:t>№</w:t>
            </w:r>
            <w:r w:rsidR="004031AB" w:rsidRPr="005311D3">
              <w:rPr>
                <w:rFonts w:ascii="Times New Roman" w:hAnsi="Times New Roman" w:cs="Times New Roman"/>
                <w:sz w:val="24"/>
                <w:szCs w:val="24"/>
              </w:rPr>
              <w:t xml:space="preserve"> 402-ФЗ</w:t>
            </w:r>
          </w:p>
        </w:tc>
      </w:tr>
      <w:tr w:rsidR="004031AB" w:rsidRPr="005311D3" w:rsidTr="00F51227">
        <w:tc>
          <w:tcPr>
            <w:tcW w:w="6804" w:type="dxa"/>
          </w:tcPr>
          <w:p w:rsidR="004031AB" w:rsidRPr="005311D3" w:rsidRDefault="004031AB" w:rsidP="00A51D1B">
            <w:pPr>
              <w:pStyle w:val="ConsPlusNormal"/>
              <w:rPr>
                <w:rFonts w:ascii="Times New Roman" w:hAnsi="Times New Roman" w:cs="Times New Roman"/>
                <w:sz w:val="24"/>
                <w:szCs w:val="24"/>
              </w:rPr>
            </w:pPr>
            <w:r w:rsidRPr="005311D3">
              <w:rPr>
                <w:rFonts w:ascii="Times New Roman" w:hAnsi="Times New Roman" w:cs="Times New Roman"/>
                <w:sz w:val="24"/>
                <w:szCs w:val="24"/>
              </w:rPr>
              <w:t xml:space="preserve">Единый </w:t>
            </w:r>
            <w:hyperlink r:id="rId19" w:history="1">
              <w:r w:rsidRPr="005311D3">
                <w:rPr>
                  <w:rFonts w:ascii="Times New Roman" w:hAnsi="Times New Roman" w:cs="Times New Roman"/>
                  <w:sz w:val="24"/>
                  <w:szCs w:val="24"/>
                </w:rPr>
                <w:t>план</w:t>
              </w:r>
            </w:hyperlink>
            <w:r w:rsidRPr="005311D3">
              <w:rPr>
                <w:rFonts w:ascii="Times New Roman" w:hAnsi="Times New Roman" w:cs="Times New Roman"/>
                <w:sz w:val="24"/>
                <w:szCs w:val="24"/>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w:t>
            </w:r>
            <w:r>
              <w:rPr>
                <w:rFonts w:ascii="Times New Roman" w:hAnsi="Times New Roman" w:cs="Times New Roman"/>
                <w:sz w:val="24"/>
                <w:szCs w:val="24"/>
              </w:rPr>
              <w:t xml:space="preserve">№ </w:t>
            </w:r>
            <w:r w:rsidRPr="005311D3">
              <w:rPr>
                <w:rFonts w:ascii="Times New Roman" w:hAnsi="Times New Roman" w:cs="Times New Roman"/>
                <w:sz w:val="24"/>
                <w:szCs w:val="24"/>
              </w:rPr>
              <w:t>157н</w:t>
            </w:r>
          </w:p>
        </w:tc>
        <w:tc>
          <w:tcPr>
            <w:tcW w:w="2765" w:type="dxa"/>
          </w:tcPr>
          <w:p w:rsidR="004031AB" w:rsidRPr="005311D3" w:rsidRDefault="004031AB">
            <w:pPr>
              <w:pStyle w:val="ConsPlusNormal"/>
              <w:rPr>
                <w:rFonts w:ascii="Times New Roman" w:hAnsi="Times New Roman" w:cs="Times New Roman"/>
                <w:sz w:val="24"/>
                <w:szCs w:val="24"/>
              </w:rPr>
            </w:pPr>
            <w:r w:rsidRPr="005311D3">
              <w:rPr>
                <w:rFonts w:ascii="Times New Roman" w:hAnsi="Times New Roman" w:cs="Times New Roman"/>
                <w:sz w:val="24"/>
                <w:szCs w:val="24"/>
              </w:rPr>
              <w:t xml:space="preserve">Единый </w:t>
            </w:r>
            <w:hyperlink r:id="rId20" w:history="1">
              <w:r w:rsidRPr="005311D3">
                <w:rPr>
                  <w:rFonts w:ascii="Times New Roman" w:hAnsi="Times New Roman" w:cs="Times New Roman"/>
                  <w:sz w:val="24"/>
                  <w:szCs w:val="24"/>
                </w:rPr>
                <w:t>план</w:t>
              </w:r>
            </w:hyperlink>
            <w:r w:rsidRPr="005311D3">
              <w:rPr>
                <w:rFonts w:ascii="Times New Roman" w:hAnsi="Times New Roman" w:cs="Times New Roman"/>
                <w:sz w:val="24"/>
                <w:szCs w:val="24"/>
              </w:rPr>
              <w:t xml:space="preserve"> счетов</w:t>
            </w:r>
          </w:p>
        </w:tc>
      </w:tr>
      <w:tr w:rsidR="004031AB" w:rsidRPr="005311D3" w:rsidTr="00F51227">
        <w:tc>
          <w:tcPr>
            <w:tcW w:w="6804" w:type="dxa"/>
          </w:tcPr>
          <w:p w:rsidR="00B14FC1" w:rsidRPr="005311D3" w:rsidRDefault="00B82602" w:rsidP="0055034F">
            <w:pPr>
              <w:pStyle w:val="ConsPlusNormal"/>
              <w:rPr>
                <w:rFonts w:ascii="Times New Roman" w:hAnsi="Times New Roman" w:cs="Times New Roman"/>
                <w:sz w:val="24"/>
                <w:szCs w:val="24"/>
              </w:rPr>
            </w:pPr>
            <w:hyperlink r:id="rId21" w:history="1">
              <w:r w:rsidR="004031AB" w:rsidRPr="005311D3">
                <w:rPr>
                  <w:rFonts w:ascii="Times New Roman" w:hAnsi="Times New Roman" w:cs="Times New Roman"/>
                  <w:sz w:val="24"/>
                  <w:szCs w:val="24"/>
                </w:rPr>
                <w:t>Инструкция</w:t>
              </w:r>
            </w:hyperlink>
            <w:r w:rsidR="004031AB" w:rsidRPr="005311D3">
              <w:rPr>
                <w:rFonts w:ascii="Times New Roman" w:hAnsi="Times New Roman" w:cs="Times New Roman"/>
                <w:sz w:val="24"/>
                <w:szCs w:val="24"/>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w:t>
            </w:r>
            <w:r w:rsidR="004031AB">
              <w:rPr>
                <w:rFonts w:ascii="Times New Roman" w:hAnsi="Times New Roman" w:cs="Times New Roman"/>
                <w:sz w:val="24"/>
                <w:szCs w:val="24"/>
              </w:rPr>
              <w:t xml:space="preserve">№ </w:t>
            </w:r>
            <w:r w:rsidR="004031AB" w:rsidRPr="005311D3">
              <w:rPr>
                <w:rFonts w:ascii="Times New Roman" w:hAnsi="Times New Roman" w:cs="Times New Roman"/>
                <w:sz w:val="24"/>
                <w:szCs w:val="24"/>
              </w:rPr>
              <w:t xml:space="preserve"> 157н</w:t>
            </w:r>
          </w:p>
        </w:tc>
        <w:tc>
          <w:tcPr>
            <w:tcW w:w="2765" w:type="dxa"/>
          </w:tcPr>
          <w:p w:rsidR="004031AB" w:rsidRPr="007E2EF4" w:rsidRDefault="00B82602" w:rsidP="000C584A">
            <w:pPr>
              <w:pStyle w:val="ConsPlusNormal"/>
              <w:rPr>
                <w:rFonts w:ascii="Times New Roman" w:hAnsi="Times New Roman" w:cs="Times New Roman"/>
                <w:sz w:val="24"/>
                <w:szCs w:val="24"/>
              </w:rPr>
            </w:pPr>
            <w:hyperlink r:id="rId22" w:history="1">
              <w:r w:rsidR="004031AB" w:rsidRPr="007E2EF4">
                <w:rPr>
                  <w:rFonts w:ascii="Times New Roman" w:hAnsi="Times New Roman" w:cs="Times New Roman"/>
                  <w:sz w:val="24"/>
                  <w:szCs w:val="24"/>
                </w:rPr>
                <w:t>Инструкция</w:t>
              </w:r>
            </w:hyperlink>
            <w:r w:rsidR="004031AB" w:rsidRPr="007E2EF4">
              <w:rPr>
                <w:rFonts w:ascii="Times New Roman" w:hAnsi="Times New Roman" w:cs="Times New Roman"/>
                <w:sz w:val="24"/>
                <w:szCs w:val="24"/>
              </w:rPr>
              <w:t xml:space="preserve">  № 157н</w:t>
            </w:r>
          </w:p>
        </w:tc>
      </w:tr>
      <w:tr w:rsidR="004031AB" w:rsidRPr="005311D3" w:rsidTr="00F51227">
        <w:tc>
          <w:tcPr>
            <w:tcW w:w="6804" w:type="dxa"/>
          </w:tcPr>
          <w:p w:rsidR="00B14FC1" w:rsidRPr="005311D3" w:rsidRDefault="00B82602" w:rsidP="0055034F">
            <w:pPr>
              <w:pStyle w:val="ConsPlusNormal"/>
              <w:rPr>
                <w:rFonts w:ascii="Times New Roman" w:hAnsi="Times New Roman" w:cs="Times New Roman"/>
                <w:sz w:val="24"/>
                <w:szCs w:val="24"/>
              </w:rPr>
            </w:pPr>
            <w:hyperlink r:id="rId23" w:history="1">
              <w:r w:rsidR="004031AB" w:rsidRPr="005311D3">
                <w:rPr>
                  <w:rFonts w:ascii="Times New Roman" w:hAnsi="Times New Roman" w:cs="Times New Roman"/>
                  <w:sz w:val="24"/>
                  <w:szCs w:val="24"/>
                </w:rPr>
                <w:t>План</w:t>
              </w:r>
            </w:hyperlink>
            <w:r w:rsidR="004031AB" w:rsidRPr="005311D3">
              <w:rPr>
                <w:rFonts w:ascii="Times New Roman" w:hAnsi="Times New Roman" w:cs="Times New Roman"/>
                <w:sz w:val="24"/>
                <w:szCs w:val="24"/>
              </w:rPr>
              <w:t xml:space="preserve"> счетов бюджетного учета, утвержденный Приказом Минфина России от 06.12.2010 </w:t>
            </w:r>
            <w:r w:rsidR="004031AB">
              <w:rPr>
                <w:rFonts w:ascii="Times New Roman" w:hAnsi="Times New Roman" w:cs="Times New Roman"/>
                <w:sz w:val="24"/>
                <w:szCs w:val="24"/>
              </w:rPr>
              <w:t xml:space="preserve">№ </w:t>
            </w:r>
            <w:r w:rsidR="004031AB" w:rsidRPr="005311D3">
              <w:rPr>
                <w:rFonts w:ascii="Times New Roman" w:hAnsi="Times New Roman" w:cs="Times New Roman"/>
                <w:sz w:val="24"/>
                <w:szCs w:val="24"/>
              </w:rPr>
              <w:t xml:space="preserve"> 162н</w:t>
            </w:r>
          </w:p>
        </w:tc>
        <w:tc>
          <w:tcPr>
            <w:tcW w:w="2765" w:type="dxa"/>
          </w:tcPr>
          <w:p w:rsidR="004031AB" w:rsidRPr="007E2EF4" w:rsidRDefault="00B82602">
            <w:pPr>
              <w:pStyle w:val="ConsPlusNormal"/>
              <w:rPr>
                <w:rFonts w:ascii="Times New Roman" w:hAnsi="Times New Roman" w:cs="Times New Roman"/>
                <w:sz w:val="24"/>
                <w:szCs w:val="24"/>
              </w:rPr>
            </w:pPr>
            <w:hyperlink r:id="rId24" w:history="1">
              <w:r w:rsidR="004031AB" w:rsidRPr="007E2EF4">
                <w:rPr>
                  <w:rFonts w:ascii="Times New Roman" w:hAnsi="Times New Roman" w:cs="Times New Roman"/>
                  <w:sz w:val="24"/>
                  <w:szCs w:val="24"/>
                </w:rPr>
                <w:t>План</w:t>
              </w:r>
            </w:hyperlink>
            <w:r w:rsidR="004031AB" w:rsidRPr="007E2EF4">
              <w:rPr>
                <w:rFonts w:ascii="Times New Roman" w:hAnsi="Times New Roman" w:cs="Times New Roman"/>
                <w:sz w:val="24"/>
                <w:szCs w:val="24"/>
              </w:rPr>
              <w:t xml:space="preserve"> счетов бюджетного учета</w:t>
            </w:r>
          </w:p>
        </w:tc>
      </w:tr>
      <w:tr w:rsidR="004031AB" w:rsidRPr="005311D3" w:rsidTr="00F51227">
        <w:tc>
          <w:tcPr>
            <w:tcW w:w="6804" w:type="dxa"/>
          </w:tcPr>
          <w:p w:rsidR="004031AB" w:rsidRPr="005311D3" w:rsidRDefault="00B82602" w:rsidP="00A51D1B">
            <w:pPr>
              <w:pStyle w:val="ConsPlusNormal"/>
              <w:rPr>
                <w:rFonts w:ascii="Times New Roman" w:hAnsi="Times New Roman" w:cs="Times New Roman"/>
                <w:sz w:val="24"/>
                <w:szCs w:val="24"/>
              </w:rPr>
            </w:pPr>
            <w:hyperlink r:id="rId25" w:history="1">
              <w:r w:rsidR="004031AB" w:rsidRPr="005311D3">
                <w:rPr>
                  <w:rFonts w:ascii="Times New Roman" w:hAnsi="Times New Roman" w:cs="Times New Roman"/>
                  <w:sz w:val="24"/>
                  <w:szCs w:val="24"/>
                </w:rPr>
                <w:t>Инструкция</w:t>
              </w:r>
            </w:hyperlink>
            <w:r w:rsidR="004031AB" w:rsidRPr="005311D3">
              <w:rPr>
                <w:rFonts w:ascii="Times New Roman" w:hAnsi="Times New Roman" w:cs="Times New Roman"/>
                <w:sz w:val="24"/>
                <w:szCs w:val="24"/>
              </w:rPr>
              <w:t xml:space="preserve"> по применению Плана счетов бюджетного учета, утвержденная Приказом Минфина России от 06.12.2010 </w:t>
            </w:r>
            <w:r w:rsidR="004031AB">
              <w:rPr>
                <w:rFonts w:ascii="Times New Roman" w:hAnsi="Times New Roman" w:cs="Times New Roman"/>
                <w:sz w:val="24"/>
                <w:szCs w:val="24"/>
              </w:rPr>
              <w:t xml:space="preserve">№ </w:t>
            </w:r>
            <w:r w:rsidR="004031AB" w:rsidRPr="005311D3">
              <w:rPr>
                <w:rFonts w:ascii="Times New Roman" w:hAnsi="Times New Roman" w:cs="Times New Roman"/>
                <w:sz w:val="24"/>
                <w:szCs w:val="24"/>
              </w:rPr>
              <w:t>162н</w:t>
            </w:r>
          </w:p>
        </w:tc>
        <w:tc>
          <w:tcPr>
            <w:tcW w:w="2765" w:type="dxa"/>
          </w:tcPr>
          <w:p w:rsidR="004031AB" w:rsidRPr="007E2EF4" w:rsidRDefault="00B82602" w:rsidP="000C584A">
            <w:pPr>
              <w:pStyle w:val="ConsPlusNormal"/>
              <w:rPr>
                <w:rFonts w:ascii="Times New Roman" w:hAnsi="Times New Roman" w:cs="Times New Roman"/>
                <w:sz w:val="24"/>
                <w:szCs w:val="24"/>
              </w:rPr>
            </w:pPr>
            <w:hyperlink r:id="rId26" w:history="1">
              <w:r w:rsidR="004031AB" w:rsidRPr="007E2EF4">
                <w:rPr>
                  <w:rFonts w:ascii="Times New Roman" w:hAnsi="Times New Roman" w:cs="Times New Roman"/>
                  <w:sz w:val="24"/>
                  <w:szCs w:val="24"/>
                </w:rPr>
                <w:t>Инструкция</w:t>
              </w:r>
            </w:hyperlink>
            <w:r w:rsidR="004031AB" w:rsidRPr="007E2EF4">
              <w:rPr>
                <w:rFonts w:ascii="Times New Roman" w:hAnsi="Times New Roman" w:cs="Times New Roman"/>
                <w:sz w:val="24"/>
                <w:szCs w:val="24"/>
              </w:rPr>
              <w:t xml:space="preserve"> № 162н</w:t>
            </w:r>
          </w:p>
        </w:tc>
      </w:tr>
      <w:tr w:rsidR="000D3B1D" w:rsidRPr="005311D3" w:rsidTr="00F51227">
        <w:tc>
          <w:tcPr>
            <w:tcW w:w="6804" w:type="dxa"/>
          </w:tcPr>
          <w:p w:rsidR="000D3B1D" w:rsidRPr="00A36ACF" w:rsidRDefault="002D3D1B" w:rsidP="00A36ACF">
            <w:pPr>
              <w:pStyle w:val="ConsPlusNormal"/>
              <w:rPr>
                <w:rFonts w:ascii="Times New Roman" w:hAnsi="Times New Roman" w:cs="Times New Roman"/>
                <w:sz w:val="24"/>
                <w:szCs w:val="24"/>
              </w:rPr>
            </w:pPr>
            <w:r w:rsidRPr="00A36ACF">
              <w:rPr>
                <w:rFonts w:ascii="Times New Roman" w:hAnsi="Times New Roman" w:cs="Times New Roman"/>
                <w:sz w:val="24"/>
                <w:szCs w:val="24"/>
              </w:rPr>
              <w:t xml:space="preserve">Порядок формирования и применения </w:t>
            </w:r>
            <w:r w:rsidR="00A36ACF" w:rsidRPr="00A36ACF">
              <w:rPr>
                <w:rFonts w:ascii="Times New Roman" w:hAnsi="Times New Roman" w:cs="Times New Roman"/>
                <w:sz w:val="24"/>
                <w:szCs w:val="24"/>
              </w:rPr>
              <w:t xml:space="preserve">кодов </w:t>
            </w:r>
            <w:r w:rsidRPr="00A36ACF">
              <w:rPr>
                <w:rFonts w:ascii="Times New Roman" w:hAnsi="Times New Roman" w:cs="Times New Roman"/>
                <w:sz w:val="24"/>
                <w:szCs w:val="24"/>
              </w:rPr>
              <w:t>бюджетной классификации Российской Федерации,</w:t>
            </w:r>
            <w:r w:rsidR="004779BA">
              <w:rPr>
                <w:rFonts w:ascii="Times New Roman" w:hAnsi="Times New Roman" w:cs="Times New Roman"/>
                <w:sz w:val="24"/>
                <w:szCs w:val="24"/>
              </w:rPr>
              <w:t xml:space="preserve"> их структуре и принципах назначения, </w:t>
            </w:r>
            <w:r w:rsidRPr="00A36ACF">
              <w:rPr>
                <w:rFonts w:ascii="Times New Roman" w:hAnsi="Times New Roman" w:cs="Times New Roman"/>
                <w:sz w:val="24"/>
                <w:szCs w:val="24"/>
              </w:rPr>
              <w:t xml:space="preserve"> утвержденны</w:t>
            </w:r>
            <w:r w:rsidR="00A36ACF" w:rsidRPr="00A36ACF">
              <w:rPr>
                <w:rFonts w:ascii="Times New Roman" w:hAnsi="Times New Roman" w:cs="Times New Roman"/>
                <w:sz w:val="24"/>
                <w:szCs w:val="24"/>
              </w:rPr>
              <w:t>й</w:t>
            </w:r>
            <w:r w:rsidRPr="00A36ACF">
              <w:rPr>
                <w:rFonts w:ascii="Times New Roman" w:hAnsi="Times New Roman" w:cs="Times New Roman"/>
                <w:sz w:val="24"/>
                <w:szCs w:val="24"/>
              </w:rPr>
              <w:t xml:space="preserve"> приказом Министерства финансов Российской Федерации от 0</w:t>
            </w:r>
            <w:r w:rsidR="00A36ACF" w:rsidRPr="00A36ACF">
              <w:rPr>
                <w:rFonts w:ascii="Times New Roman" w:hAnsi="Times New Roman" w:cs="Times New Roman"/>
                <w:sz w:val="24"/>
                <w:szCs w:val="24"/>
              </w:rPr>
              <w:t>6</w:t>
            </w:r>
            <w:r w:rsidRPr="00A36ACF">
              <w:rPr>
                <w:rFonts w:ascii="Times New Roman" w:hAnsi="Times New Roman" w:cs="Times New Roman"/>
                <w:sz w:val="24"/>
                <w:szCs w:val="24"/>
              </w:rPr>
              <w:t>.0</w:t>
            </w:r>
            <w:r w:rsidR="00A36ACF" w:rsidRPr="00A36ACF">
              <w:rPr>
                <w:rFonts w:ascii="Times New Roman" w:hAnsi="Times New Roman" w:cs="Times New Roman"/>
                <w:sz w:val="24"/>
                <w:szCs w:val="24"/>
              </w:rPr>
              <w:t>6</w:t>
            </w:r>
            <w:r w:rsidRPr="00A36ACF">
              <w:rPr>
                <w:rFonts w:ascii="Times New Roman" w:hAnsi="Times New Roman" w:cs="Times New Roman"/>
                <w:sz w:val="24"/>
                <w:szCs w:val="24"/>
              </w:rPr>
              <w:t>.201</w:t>
            </w:r>
            <w:r w:rsidR="00A36ACF" w:rsidRPr="00A36ACF">
              <w:rPr>
                <w:rFonts w:ascii="Times New Roman" w:hAnsi="Times New Roman" w:cs="Times New Roman"/>
                <w:sz w:val="24"/>
                <w:szCs w:val="24"/>
              </w:rPr>
              <w:t>9 № 8</w:t>
            </w:r>
            <w:r w:rsidRPr="00A36ACF">
              <w:rPr>
                <w:rFonts w:ascii="Times New Roman" w:hAnsi="Times New Roman" w:cs="Times New Roman"/>
                <w:sz w:val="24"/>
                <w:szCs w:val="24"/>
              </w:rPr>
              <w:t>5н</w:t>
            </w:r>
          </w:p>
        </w:tc>
        <w:tc>
          <w:tcPr>
            <w:tcW w:w="2765" w:type="dxa"/>
          </w:tcPr>
          <w:p w:rsidR="000D3B1D" w:rsidRPr="000D3B1D" w:rsidRDefault="00A36ACF" w:rsidP="000D3B1D">
            <w:pPr>
              <w:pStyle w:val="ConsPlusNormal"/>
              <w:rPr>
                <w:rFonts w:ascii="Times New Roman" w:hAnsi="Times New Roman" w:cs="Times New Roman"/>
                <w:sz w:val="24"/>
                <w:szCs w:val="24"/>
              </w:rPr>
            </w:pPr>
            <w:r>
              <w:rPr>
                <w:rFonts w:ascii="Times New Roman" w:hAnsi="Times New Roman" w:cs="Times New Roman"/>
                <w:sz w:val="24"/>
                <w:szCs w:val="24"/>
              </w:rPr>
              <w:t>Приказ № 8</w:t>
            </w:r>
            <w:r w:rsidR="000D3B1D" w:rsidRPr="000D3B1D">
              <w:rPr>
                <w:rFonts w:ascii="Times New Roman" w:hAnsi="Times New Roman" w:cs="Times New Roman"/>
                <w:sz w:val="24"/>
                <w:szCs w:val="24"/>
              </w:rPr>
              <w:t>5н</w:t>
            </w:r>
          </w:p>
        </w:tc>
      </w:tr>
      <w:tr w:rsidR="004031AB" w:rsidRPr="005311D3" w:rsidTr="00F51227">
        <w:tc>
          <w:tcPr>
            <w:tcW w:w="6804" w:type="dxa"/>
          </w:tcPr>
          <w:p w:rsidR="004031AB" w:rsidRPr="009B57CE" w:rsidRDefault="009B57CE" w:rsidP="009B57CE">
            <w:pPr>
              <w:pStyle w:val="ConsPlusNormal"/>
              <w:rPr>
                <w:rFonts w:ascii="Times New Roman" w:hAnsi="Times New Roman" w:cs="Times New Roman"/>
                <w:sz w:val="24"/>
                <w:szCs w:val="24"/>
              </w:rPr>
            </w:pPr>
            <w:r>
              <w:rPr>
                <w:rFonts w:ascii="Times New Roman" w:hAnsi="Times New Roman" w:cs="Times New Roman"/>
                <w:sz w:val="24"/>
                <w:szCs w:val="24"/>
              </w:rPr>
              <w:lastRenderedPageBreak/>
              <w:t>Постановление</w:t>
            </w:r>
            <w:r w:rsidRPr="009B57CE">
              <w:rPr>
                <w:rFonts w:ascii="Times New Roman" w:hAnsi="Times New Roman" w:cs="Times New Roman"/>
                <w:sz w:val="24"/>
                <w:szCs w:val="24"/>
              </w:rPr>
              <w:t xml:space="preserve"> Правительства Российской Федерации от 24.12.2007 № 922 «Об особенностях порядка исчисления средней заработной платы»</w:t>
            </w:r>
          </w:p>
        </w:tc>
        <w:tc>
          <w:tcPr>
            <w:tcW w:w="2765" w:type="dxa"/>
          </w:tcPr>
          <w:p w:rsidR="004031AB" w:rsidRPr="007E2EF4" w:rsidRDefault="009B57CE">
            <w:pPr>
              <w:pStyle w:val="ConsPlusNormal"/>
              <w:rPr>
                <w:rFonts w:ascii="Times New Roman" w:hAnsi="Times New Roman" w:cs="Times New Roman"/>
                <w:sz w:val="24"/>
                <w:szCs w:val="24"/>
              </w:rPr>
            </w:pPr>
            <w:r w:rsidRPr="007E2EF4">
              <w:rPr>
                <w:rFonts w:ascii="Times New Roman" w:hAnsi="Times New Roman" w:cs="Times New Roman"/>
                <w:sz w:val="24"/>
                <w:szCs w:val="24"/>
              </w:rPr>
              <w:t xml:space="preserve">Постановление Правительства РФ </w:t>
            </w:r>
            <w:r w:rsidRPr="007E2EF4">
              <w:rPr>
                <w:rFonts w:ascii="Times New Roman" w:hAnsi="Times New Roman" w:cs="Times New Roman"/>
                <w:sz w:val="24"/>
                <w:szCs w:val="24"/>
              </w:rPr>
              <w:br/>
              <w:t>№ 922</w:t>
            </w:r>
          </w:p>
        </w:tc>
      </w:tr>
      <w:tr w:rsidR="004031AB" w:rsidRPr="005311D3" w:rsidTr="00F51227">
        <w:tc>
          <w:tcPr>
            <w:tcW w:w="6804" w:type="dxa"/>
          </w:tcPr>
          <w:p w:rsidR="004031AB" w:rsidRPr="002C3577" w:rsidRDefault="002C3577">
            <w:pPr>
              <w:pStyle w:val="ConsPlusNormal"/>
              <w:rPr>
                <w:rFonts w:ascii="Times New Roman" w:hAnsi="Times New Roman" w:cs="Times New Roman"/>
                <w:sz w:val="24"/>
                <w:szCs w:val="24"/>
              </w:rPr>
            </w:pPr>
            <w:r w:rsidRPr="002C3577">
              <w:rPr>
                <w:rFonts w:ascii="Times New Roman" w:hAnsi="Times New Roman" w:cs="Times New Roman"/>
                <w:sz w:val="24"/>
                <w:szCs w:val="24"/>
              </w:rPr>
              <w:t>Постановление Правительства Российской Федерации от 06.09.2007 № 562 «Об утверждении Правил исчисления денежного содержания федеральных государственных гражданских служащих»</w:t>
            </w:r>
          </w:p>
        </w:tc>
        <w:tc>
          <w:tcPr>
            <w:tcW w:w="2765" w:type="dxa"/>
          </w:tcPr>
          <w:p w:rsidR="004031AB" w:rsidRPr="007E2EF4" w:rsidRDefault="002C3577">
            <w:pPr>
              <w:pStyle w:val="ConsPlusNormal"/>
              <w:rPr>
                <w:rFonts w:ascii="Times New Roman" w:hAnsi="Times New Roman" w:cs="Times New Roman"/>
                <w:sz w:val="24"/>
                <w:szCs w:val="24"/>
              </w:rPr>
            </w:pPr>
            <w:r w:rsidRPr="007E2EF4">
              <w:rPr>
                <w:rFonts w:ascii="Times New Roman" w:hAnsi="Times New Roman" w:cs="Times New Roman"/>
                <w:sz w:val="24"/>
                <w:szCs w:val="24"/>
              </w:rPr>
              <w:t xml:space="preserve">Постановление Правительства РФ </w:t>
            </w:r>
            <w:r w:rsidRPr="007E2EF4">
              <w:rPr>
                <w:rFonts w:ascii="Times New Roman" w:hAnsi="Times New Roman" w:cs="Times New Roman"/>
                <w:sz w:val="24"/>
                <w:szCs w:val="24"/>
              </w:rPr>
              <w:br/>
              <w:t>№ 562</w:t>
            </w:r>
          </w:p>
        </w:tc>
      </w:tr>
      <w:tr w:rsidR="004031AB" w:rsidRPr="005311D3" w:rsidTr="00F51227">
        <w:tc>
          <w:tcPr>
            <w:tcW w:w="6804" w:type="dxa"/>
          </w:tcPr>
          <w:p w:rsidR="004031AB" w:rsidRPr="00865E75" w:rsidRDefault="004031AB">
            <w:pPr>
              <w:pStyle w:val="ConsPlusNormal"/>
              <w:rPr>
                <w:rFonts w:ascii="Times New Roman" w:hAnsi="Times New Roman" w:cs="Times New Roman"/>
                <w:sz w:val="24"/>
                <w:szCs w:val="24"/>
              </w:rPr>
            </w:pPr>
            <w:r w:rsidRPr="00865E75">
              <w:rPr>
                <w:rFonts w:ascii="Times New Roman" w:eastAsiaTheme="minorHAnsi" w:hAnsi="Times New Roman" w:cs="Times New Roman"/>
                <w:sz w:val="24"/>
                <w:szCs w:val="24"/>
                <w:lang w:eastAsia="en-US"/>
              </w:rPr>
              <w:t>Указ Президента Российской Федерации от 18.07.2005 № 813 «О порядке и условиях командирования федеральных государственных гражданских служащих»</w:t>
            </w:r>
          </w:p>
        </w:tc>
        <w:tc>
          <w:tcPr>
            <w:tcW w:w="2765" w:type="dxa"/>
          </w:tcPr>
          <w:p w:rsidR="004031AB" w:rsidRPr="007E2EF4" w:rsidRDefault="004031AB">
            <w:pPr>
              <w:pStyle w:val="ConsPlusNormal"/>
              <w:rPr>
                <w:rFonts w:ascii="Times New Roman" w:hAnsi="Times New Roman" w:cs="Times New Roman"/>
                <w:sz w:val="24"/>
                <w:szCs w:val="24"/>
              </w:rPr>
            </w:pPr>
            <w:r w:rsidRPr="007E2EF4">
              <w:rPr>
                <w:rFonts w:ascii="Times New Roman" w:hAnsi="Times New Roman" w:cs="Times New Roman"/>
                <w:sz w:val="24"/>
                <w:szCs w:val="24"/>
              </w:rPr>
              <w:t>Указ № 813</w:t>
            </w:r>
          </w:p>
        </w:tc>
      </w:tr>
      <w:tr w:rsidR="004031AB" w:rsidRPr="005311D3" w:rsidTr="00F51227">
        <w:tc>
          <w:tcPr>
            <w:tcW w:w="6804" w:type="dxa"/>
          </w:tcPr>
          <w:p w:rsidR="004031AB" w:rsidRPr="004517D0" w:rsidRDefault="004031AB" w:rsidP="00A4182D">
            <w:pPr>
              <w:autoSpaceDE w:val="0"/>
              <w:autoSpaceDN w:val="0"/>
              <w:adjustRightInd w:val="0"/>
              <w:jc w:val="both"/>
            </w:pPr>
            <w:r w:rsidRPr="004517D0">
              <w:t xml:space="preserve">Постановление Правительства Российской Федерации </w:t>
            </w:r>
            <w:r w:rsidRPr="004517D0">
              <w:br/>
              <w:t xml:space="preserve">от </w:t>
            </w:r>
            <w:r>
              <w:t xml:space="preserve">02.10.2002 № </w:t>
            </w:r>
            <w:r w:rsidRPr="004517D0">
              <w:t>7</w:t>
            </w:r>
            <w:r>
              <w:t xml:space="preserve">29 «О размерах </w:t>
            </w:r>
            <w:r>
              <w:rPr>
                <w:rFonts w:eastAsiaTheme="minorHAnsi"/>
                <w:lang w:eastAsia="en-US"/>
              </w:rPr>
              <w:t xml:space="preserve">возмещения расходов, связанных со служебными командировками на территории Российской Федерации,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w:t>
            </w:r>
          </w:p>
        </w:tc>
        <w:tc>
          <w:tcPr>
            <w:tcW w:w="2765" w:type="dxa"/>
          </w:tcPr>
          <w:p w:rsidR="004031AB" w:rsidRPr="007E2EF4" w:rsidRDefault="004031AB">
            <w:pPr>
              <w:pStyle w:val="ConsPlusNormal"/>
              <w:rPr>
                <w:rFonts w:ascii="Times New Roman" w:hAnsi="Times New Roman" w:cs="Times New Roman"/>
                <w:sz w:val="24"/>
                <w:szCs w:val="24"/>
              </w:rPr>
            </w:pPr>
            <w:r w:rsidRPr="007E2EF4">
              <w:rPr>
                <w:rFonts w:ascii="Times New Roman" w:hAnsi="Times New Roman" w:cs="Times New Roman"/>
                <w:sz w:val="24"/>
                <w:szCs w:val="24"/>
              </w:rPr>
              <w:t xml:space="preserve">Постановление Правительства РФ </w:t>
            </w:r>
            <w:r w:rsidRPr="007E2EF4">
              <w:rPr>
                <w:rFonts w:ascii="Times New Roman" w:hAnsi="Times New Roman" w:cs="Times New Roman"/>
                <w:sz w:val="24"/>
                <w:szCs w:val="24"/>
              </w:rPr>
              <w:br/>
              <w:t>№ 729</w:t>
            </w:r>
          </w:p>
        </w:tc>
      </w:tr>
      <w:tr w:rsidR="004031AB" w:rsidRPr="005311D3" w:rsidTr="00F51227">
        <w:tc>
          <w:tcPr>
            <w:tcW w:w="6804" w:type="dxa"/>
          </w:tcPr>
          <w:p w:rsidR="004031AB" w:rsidRPr="009A7C82" w:rsidRDefault="004031AB" w:rsidP="002C2ABC">
            <w:pPr>
              <w:pStyle w:val="ConsPlusNormal"/>
              <w:rPr>
                <w:rFonts w:ascii="Times New Roman" w:hAnsi="Times New Roman" w:cs="Times New Roman"/>
                <w:sz w:val="24"/>
                <w:szCs w:val="24"/>
              </w:rPr>
            </w:pPr>
            <w:r w:rsidRPr="009A7C82">
              <w:rPr>
                <w:rFonts w:ascii="Times New Roman" w:hAnsi="Times New Roman" w:cs="Times New Roman"/>
                <w:sz w:val="24"/>
                <w:szCs w:val="24"/>
              </w:rPr>
              <w:t xml:space="preserve">Постановление Правительства Российской Федерации </w:t>
            </w:r>
            <w:r w:rsidRPr="009A7C82">
              <w:rPr>
                <w:rFonts w:ascii="Times New Roman" w:hAnsi="Times New Roman" w:cs="Times New Roman"/>
                <w:sz w:val="24"/>
                <w:szCs w:val="24"/>
              </w:rPr>
              <w:br/>
              <w:t xml:space="preserve">от </w:t>
            </w:r>
            <w:r>
              <w:rPr>
                <w:rFonts w:ascii="Times New Roman" w:hAnsi="Times New Roman" w:cs="Times New Roman"/>
                <w:sz w:val="24"/>
                <w:szCs w:val="24"/>
              </w:rPr>
              <w:t>13</w:t>
            </w:r>
            <w:r w:rsidRPr="009A7C82">
              <w:rPr>
                <w:rFonts w:ascii="Times New Roman" w:hAnsi="Times New Roman" w:cs="Times New Roman"/>
                <w:sz w:val="24"/>
                <w:szCs w:val="24"/>
              </w:rPr>
              <w:t>.10.200</w:t>
            </w:r>
            <w:r>
              <w:rPr>
                <w:rFonts w:ascii="Times New Roman" w:hAnsi="Times New Roman" w:cs="Times New Roman"/>
                <w:sz w:val="24"/>
                <w:szCs w:val="24"/>
              </w:rPr>
              <w:t>8</w:t>
            </w:r>
            <w:r w:rsidRPr="009A7C82">
              <w:rPr>
                <w:rFonts w:ascii="Times New Roman" w:hAnsi="Times New Roman" w:cs="Times New Roman"/>
                <w:sz w:val="24"/>
                <w:szCs w:val="24"/>
              </w:rPr>
              <w:t xml:space="preserve"> № 7</w:t>
            </w:r>
            <w:r>
              <w:rPr>
                <w:rFonts w:ascii="Times New Roman" w:hAnsi="Times New Roman" w:cs="Times New Roman"/>
                <w:sz w:val="24"/>
                <w:szCs w:val="24"/>
              </w:rPr>
              <w:t>4</w:t>
            </w:r>
            <w:r w:rsidRPr="009A7C82">
              <w:rPr>
                <w:rFonts w:ascii="Times New Roman" w:hAnsi="Times New Roman" w:cs="Times New Roman"/>
                <w:sz w:val="24"/>
                <w:szCs w:val="24"/>
              </w:rPr>
              <w:t>9</w:t>
            </w:r>
            <w:r>
              <w:rPr>
                <w:rFonts w:ascii="Times New Roman" w:hAnsi="Times New Roman" w:cs="Times New Roman"/>
                <w:sz w:val="24"/>
                <w:szCs w:val="24"/>
              </w:rPr>
              <w:t xml:space="preserve"> «Об особенностях направления работников в служебные командировки»</w:t>
            </w:r>
          </w:p>
        </w:tc>
        <w:tc>
          <w:tcPr>
            <w:tcW w:w="2765" w:type="dxa"/>
          </w:tcPr>
          <w:p w:rsidR="004031AB" w:rsidRPr="007E2EF4" w:rsidRDefault="004031AB" w:rsidP="002C2ABC">
            <w:pPr>
              <w:pStyle w:val="ConsPlusNormal"/>
              <w:rPr>
                <w:rFonts w:ascii="Times New Roman" w:hAnsi="Times New Roman" w:cs="Times New Roman"/>
                <w:sz w:val="24"/>
                <w:szCs w:val="24"/>
              </w:rPr>
            </w:pPr>
            <w:r w:rsidRPr="007E2EF4">
              <w:rPr>
                <w:rFonts w:ascii="Times New Roman" w:hAnsi="Times New Roman" w:cs="Times New Roman"/>
                <w:sz w:val="24"/>
                <w:szCs w:val="24"/>
              </w:rPr>
              <w:t xml:space="preserve">Постановление Правительства РФ </w:t>
            </w:r>
            <w:r w:rsidRPr="007E2EF4">
              <w:rPr>
                <w:rFonts w:ascii="Times New Roman" w:hAnsi="Times New Roman" w:cs="Times New Roman"/>
                <w:sz w:val="24"/>
                <w:szCs w:val="24"/>
              </w:rPr>
              <w:br/>
              <w:t>№ 749</w:t>
            </w:r>
          </w:p>
        </w:tc>
      </w:tr>
      <w:tr w:rsidR="004031AB" w:rsidRPr="005311D3" w:rsidTr="00F51227">
        <w:tc>
          <w:tcPr>
            <w:tcW w:w="6804" w:type="dxa"/>
          </w:tcPr>
          <w:p w:rsidR="00B14FC1" w:rsidRPr="004517D0" w:rsidRDefault="004031AB" w:rsidP="0055034F">
            <w:pPr>
              <w:pStyle w:val="ConsPlusNormal"/>
              <w:rPr>
                <w:rFonts w:ascii="Times New Roman" w:hAnsi="Times New Roman" w:cs="Times New Roman"/>
                <w:sz w:val="24"/>
                <w:szCs w:val="24"/>
              </w:rPr>
            </w:pPr>
            <w:r w:rsidRPr="004517D0">
              <w:rPr>
                <w:rFonts w:ascii="Times New Roman" w:hAnsi="Times New Roman" w:cs="Times New Roman"/>
                <w:sz w:val="24"/>
                <w:szCs w:val="24"/>
              </w:rPr>
              <w:t xml:space="preserve">Постановление Правительства Российской Федерации </w:t>
            </w:r>
            <w:r w:rsidRPr="004517D0">
              <w:rPr>
                <w:rFonts w:ascii="Times New Roman" w:hAnsi="Times New Roman" w:cs="Times New Roman"/>
                <w:sz w:val="24"/>
                <w:szCs w:val="24"/>
              </w:rPr>
              <w:br/>
              <w:t>от 13</w:t>
            </w:r>
            <w:r>
              <w:rPr>
                <w:rFonts w:ascii="Times New Roman" w:hAnsi="Times New Roman" w:cs="Times New Roman"/>
                <w:sz w:val="24"/>
                <w:szCs w:val="24"/>
              </w:rPr>
              <w:t>.10.2014</w:t>
            </w:r>
            <w:r w:rsidRPr="004517D0">
              <w:rPr>
                <w:rFonts w:ascii="Times New Roman" w:hAnsi="Times New Roman" w:cs="Times New Roman"/>
                <w:sz w:val="24"/>
                <w:szCs w:val="24"/>
              </w:rPr>
              <w:t xml:space="preserve">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w:t>
            </w:r>
          </w:p>
        </w:tc>
        <w:tc>
          <w:tcPr>
            <w:tcW w:w="2765" w:type="dxa"/>
          </w:tcPr>
          <w:p w:rsidR="004031AB" w:rsidRPr="007E2EF4" w:rsidRDefault="004031AB">
            <w:pPr>
              <w:pStyle w:val="ConsPlusNormal"/>
            </w:pPr>
            <w:r w:rsidRPr="007E2EF4">
              <w:rPr>
                <w:rFonts w:ascii="Times New Roman" w:hAnsi="Times New Roman" w:cs="Times New Roman"/>
                <w:sz w:val="24"/>
                <w:szCs w:val="24"/>
              </w:rPr>
              <w:t xml:space="preserve">Постановление Правительства РФ </w:t>
            </w:r>
            <w:r w:rsidRPr="007E2EF4">
              <w:rPr>
                <w:rFonts w:ascii="Times New Roman" w:hAnsi="Times New Roman" w:cs="Times New Roman"/>
                <w:sz w:val="24"/>
                <w:szCs w:val="24"/>
              </w:rPr>
              <w:br/>
              <w:t>№ 1047</w:t>
            </w:r>
          </w:p>
        </w:tc>
      </w:tr>
      <w:tr w:rsidR="004031AB" w:rsidRPr="005311D3" w:rsidTr="00F51227">
        <w:tc>
          <w:tcPr>
            <w:tcW w:w="6804" w:type="dxa"/>
          </w:tcPr>
          <w:p w:rsidR="00B14FC1" w:rsidRPr="004517D0" w:rsidRDefault="004031AB" w:rsidP="0055034F">
            <w:pPr>
              <w:pStyle w:val="ConsPlusNormal"/>
              <w:rPr>
                <w:rFonts w:ascii="Times New Roman" w:hAnsi="Times New Roman" w:cs="Times New Roman"/>
                <w:sz w:val="24"/>
                <w:szCs w:val="24"/>
              </w:rPr>
            </w:pPr>
            <w:r w:rsidRPr="004517D0">
              <w:rPr>
                <w:rFonts w:ascii="Times New Roman" w:hAnsi="Times New Roman" w:cs="Times New Roman"/>
                <w:sz w:val="24"/>
                <w:szCs w:val="24"/>
              </w:rPr>
              <w:t>Постановление Правительства Российской Федерации от 20</w:t>
            </w:r>
            <w:r>
              <w:rPr>
                <w:rFonts w:ascii="Times New Roman" w:hAnsi="Times New Roman" w:cs="Times New Roman"/>
                <w:sz w:val="24"/>
                <w:szCs w:val="24"/>
              </w:rPr>
              <w:t>.10.2014</w:t>
            </w:r>
            <w:r w:rsidRPr="004517D0">
              <w:rPr>
                <w:rFonts w:ascii="Times New Roman" w:hAnsi="Times New Roman" w:cs="Times New Roman"/>
                <w:sz w:val="24"/>
                <w:szCs w:val="24"/>
              </w:rPr>
              <w:t xml:space="preserve"> № 1084 «О порядке определения нормативных затрат на обеспечение функций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w:t>
            </w:r>
          </w:p>
        </w:tc>
        <w:tc>
          <w:tcPr>
            <w:tcW w:w="2765" w:type="dxa"/>
          </w:tcPr>
          <w:p w:rsidR="004031AB" w:rsidRPr="007E2EF4" w:rsidRDefault="004031AB" w:rsidP="007E2EBE">
            <w:pPr>
              <w:pStyle w:val="ConsPlusNormal"/>
              <w:rPr>
                <w:rFonts w:ascii="Times New Roman" w:hAnsi="Times New Roman" w:cs="Times New Roman"/>
                <w:sz w:val="24"/>
                <w:szCs w:val="24"/>
              </w:rPr>
            </w:pPr>
            <w:r w:rsidRPr="007E2EF4">
              <w:rPr>
                <w:rFonts w:ascii="Times New Roman" w:hAnsi="Times New Roman" w:cs="Times New Roman"/>
                <w:sz w:val="24"/>
                <w:szCs w:val="24"/>
              </w:rPr>
              <w:t>Постановление Правительства РФ № 1084</w:t>
            </w:r>
          </w:p>
        </w:tc>
      </w:tr>
      <w:tr w:rsidR="004031AB" w:rsidRPr="005311D3" w:rsidTr="00F51227">
        <w:tc>
          <w:tcPr>
            <w:tcW w:w="6804" w:type="dxa"/>
          </w:tcPr>
          <w:p w:rsidR="004031AB" w:rsidRPr="004517D0" w:rsidRDefault="004031AB" w:rsidP="007E2EBE">
            <w:pPr>
              <w:pStyle w:val="ConsPlusNormal"/>
              <w:rPr>
                <w:rFonts w:ascii="Times New Roman" w:hAnsi="Times New Roman" w:cs="Times New Roman"/>
                <w:sz w:val="24"/>
                <w:szCs w:val="24"/>
              </w:rPr>
            </w:pPr>
            <w:r w:rsidRPr="004517D0">
              <w:rPr>
                <w:rFonts w:ascii="Times New Roman" w:hAnsi="Times New Roman" w:cs="Times New Roman"/>
                <w:sz w:val="24"/>
                <w:szCs w:val="24"/>
              </w:rPr>
              <w:t>Постановление Правительства Российской Федерации от 19</w:t>
            </w:r>
            <w:r>
              <w:rPr>
                <w:rFonts w:ascii="Times New Roman" w:hAnsi="Times New Roman" w:cs="Times New Roman"/>
                <w:sz w:val="24"/>
                <w:szCs w:val="24"/>
              </w:rPr>
              <w:t>.05.2015</w:t>
            </w:r>
            <w:r w:rsidRPr="004517D0">
              <w:rPr>
                <w:rFonts w:ascii="Times New Roman" w:hAnsi="Times New Roman" w:cs="Times New Roman"/>
                <w:sz w:val="24"/>
                <w:szCs w:val="24"/>
              </w:rPr>
              <w:t xml:space="preserve"> № 479 «Об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w:t>
            </w:r>
          </w:p>
        </w:tc>
        <w:tc>
          <w:tcPr>
            <w:tcW w:w="2765" w:type="dxa"/>
          </w:tcPr>
          <w:p w:rsidR="004031AB" w:rsidRPr="007E2EF4" w:rsidRDefault="004031AB" w:rsidP="007E2EBE">
            <w:pPr>
              <w:pStyle w:val="ConsPlusNormal"/>
              <w:rPr>
                <w:rFonts w:ascii="Times New Roman" w:hAnsi="Times New Roman" w:cs="Times New Roman"/>
                <w:sz w:val="24"/>
                <w:szCs w:val="24"/>
              </w:rPr>
            </w:pPr>
            <w:r w:rsidRPr="007E2EF4">
              <w:rPr>
                <w:rFonts w:ascii="Times New Roman" w:hAnsi="Times New Roman" w:cs="Times New Roman"/>
                <w:sz w:val="24"/>
                <w:szCs w:val="24"/>
              </w:rPr>
              <w:t>Постановление Правительства РФ № 479</w:t>
            </w:r>
          </w:p>
        </w:tc>
      </w:tr>
      <w:tr w:rsidR="004031AB" w:rsidRPr="005311D3" w:rsidTr="00F51227">
        <w:tc>
          <w:tcPr>
            <w:tcW w:w="6804" w:type="dxa"/>
          </w:tcPr>
          <w:p w:rsidR="004031AB" w:rsidRPr="005311D3" w:rsidRDefault="004031AB" w:rsidP="007E2EBE">
            <w:pPr>
              <w:pStyle w:val="ConsPlusNormal"/>
              <w:rPr>
                <w:rFonts w:ascii="Times New Roman" w:hAnsi="Times New Roman" w:cs="Times New Roman"/>
                <w:sz w:val="24"/>
                <w:szCs w:val="24"/>
              </w:rPr>
            </w:pPr>
            <w:r w:rsidRPr="005311D3">
              <w:rPr>
                <w:rFonts w:ascii="Times New Roman" w:hAnsi="Times New Roman" w:cs="Times New Roman"/>
                <w:sz w:val="24"/>
                <w:szCs w:val="24"/>
              </w:rPr>
              <w:t xml:space="preserve">Методические </w:t>
            </w:r>
            <w:hyperlink r:id="rId27" w:history="1">
              <w:r w:rsidRPr="005311D3">
                <w:rPr>
                  <w:rFonts w:ascii="Times New Roman" w:hAnsi="Times New Roman" w:cs="Times New Roman"/>
                  <w:sz w:val="24"/>
                  <w:szCs w:val="24"/>
                </w:rPr>
                <w:t>рекомендации</w:t>
              </w:r>
            </w:hyperlink>
            <w:r w:rsidRPr="005311D3">
              <w:rPr>
                <w:rFonts w:ascii="Times New Roman" w:hAnsi="Times New Roman" w:cs="Times New Roman"/>
                <w:sz w:val="24"/>
                <w:szCs w:val="24"/>
              </w:rPr>
              <w:t xml:space="preserve"> "Нормы расхода топлив и смазочных материалов на автомобильном транспорте", введенные в действие Распоряжением Минтранса России от 14.03.2008 </w:t>
            </w:r>
            <w:r>
              <w:rPr>
                <w:rFonts w:ascii="Times New Roman" w:hAnsi="Times New Roman" w:cs="Times New Roman"/>
                <w:sz w:val="24"/>
                <w:szCs w:val="24"/>
              </w:rPr>
              <w:t xml:space="preserve">№ </w:t>
            </w:r>
            <w:r w:rsidRPr="005311D3">
              <w:rPr>
                <w:rFonts w:ascii="Times New Roman" w:hAnsi="Times New Roman" w:cs="Times New Roman"/>
                <w:sz w:val="24"/>
                <w:szCs w:val="24"/>
              </w:rPr>
              <w:t>АМ-23-р</w:t>
            </w:r>
          </w:p>
        </w:tc>
        <w:tc>
          <w:tcPr>
            <w:tcW w:w="2765" w:type="dxa"/>
          </w:tcPr>
          <w:p w:rsidR="004031AB" w:rsidRPr="007E2EF4" w:rsidRDefault="004031AB" w:rsidP="007E2EBE">
            <w:pPr>
              <w:pStyle w:val="ConsPlusNormal"/>
              <w:rPr>
                <w:rFonts w:ascii="Times New Roman" w:hAnsi="Times New Roman" w:cs="Times New Roman"/>
                <w:sz w:val="24"/>
                <w:szCs w:val="24"/>
              </w:rPr>
            </w:pPr>
            <w:r w:rsidRPr="007E2EF4">
              <w:rPr>
                <w:rFonts w:ascii="Times New Roman" w:hAnsi="Times New Roman" w:cs="Times New Roman"/>
                <w:sz w:val="24"/>
                <w:szCs w:val="24"/>
              </w:rPr>
              <w:t xml:space="preserve">Методические </w:t>
            </w:r>
            <w:hyperlink r:id="rId28" w:history="1">
              <w:r w:rsidRPr="007E2EF4">
                <w:rPr>
                  <w:rFonts w:ascii="Times New Roman" w:hAnsi="Times New Roman" w:cs="Times New Roman"/>
                  <w:sz w:val="24"/>
                  <w:szCs w:val="24"/>
                </w:rPr>
                <w:t>рекомендации</w:t>
              </w:r>
            </w:hyperlink>
            <w:r w:rsidRPr="007E2EF4">
              <w:rPr>
                <w:rFonts w:ascii="Times New Roman" w:hAnsi="Times New Roman" w:cs="Times New Roman"/>
                <w:sz w:val="24"/>
                <w:szCs w:val="24"/>
              </w:rPr>
              <w:t xml:space="preserve"> № АМ-23-р</w:t>
            </w:r>
          </w:p>
        </w:tc>
      </w:tr>
      <w:tr w:rsidR="004031AB" w:rsidRPr="005311D3" w:rsidTr="00A36ACF">
        <w:trPr>
          <w:trHeight w:val="1685"/>
        </w:trPr>
        <w:tc>
          <w:tcPr>
            <w:tcW w:w="6804" w:type="dxa"/>
          </w:tcPr>
          <w:p w:rsidR="004031AB" w:rsidRPr="00C6482D" w:rsidRDefault="004031AB" w:rsidP="007E2EBE">
            <w:pPr>
              <w:jc w:val="both"/>
            </w:pPr>
            <w:r>
              <w:lastRenderedPageBreak/>
              <w:t>Приказ ФНС России от 30.12.2016 № ЕД-7-5/746</w:t>
            </w:r>
            <w:r w:rsidRPr="006B2F89">
              <w:t>@</w:t>
            </w:r>
            <w:r>
              <w:t xml:space="preserve"> «</w:t>
            </w:r>
            <w:r w:rsidRPr="00BF4AC7">
              <w:t xml:space="preserve">Об утверждении </w:t>
            </w:r>
            <w:r>
              <w:t>н</w:t>
            </w:r>
            <w:r w:rsidRPr="00BF4AC7">
              <w:t>ормативных затрат на обеспечение функций</w:t>
            </w:r>
            <w:r>
              <w:t xml:space="preserve"> </w:t>
            </w:r>
            <w:r w:rsidRPr="00BF4AC7">
              <w:t xml:space="preserve">территориальных органов </w:t>
            </w:r>
            <w:r>
              <w:t xml:space="preserve">ФНС России </w:t>
            </w:r>
            <w:r w:rsidRPr="00BF4AC7">
              <w:t xml:space="preserve">и федеральных казенных учреждений, находящихся в ведении </w:t>
            </w:r>
            <w:r>
              <w:t>ФНС России»</w:t>
            </w:r>
          </w:p>
          <w:p w:rsidR="004031AB" w:rsidRPr="00B13F24" w:rsidRDefault="004031AB" w:rsidP="0070151E">
            <w:pPr>
              <w:pStyle w:val="ConsPlusNormal"/>
              <w:rPr>
                <w:rFonts w:ascii="Times New Roman" w:hAnsi="Times New Roman" w:cs="Times New Roman"/>
                <w:sz w:val="24"/>
                <w:szCs w:val="24"/>
              </w:rPr>
            </w:pPr>
            <w:r>
              <w:rPr>
                <w:rFonts w:ascii="Times New Roman" w:hAnsi="Times New Roman" w:cs="Times New Roman"/>
                <w:sz w:val="24"/>
                <w:szCs w:val="24"/>
              </w:rPr>
              <w:t xml:space="preserve">Нормативы цены и количества прочих товаров, работ, услуг для территориальных органов ФНС России и федеральных казённых учреждений, находящихся в ведении ФНС России, утвержденные заместителем руководителя ФНС России </w:t>
            </w:r>
            <w:r w:rsidRPr="00813062">
              <w:rPr>
                <w:rFonts w:ascii="Times New Roman" w:hAnsi="Times New Roman" w:cs="Times New Roman"/>
                <w:sz w:val="24"/>
                <w:szCs w:val="24"/>
              </w:rPr>
              <w:t>1</w:t>
            </w:r>
            <w:r w:rsidRPr="00B13F24">
              <w:rPr>
                <w:rFonts w:ascii="Times New Roman" w:hAnsi="Times New Roman" w:cs="Times New Roman"/>
                <w:sz w:val="24"/>
                <w:szCs w:val="24"/>
              </w:rPr>
              <w:t>6.01.2017</w:t>
            </w:r>
          </w:p>
        </w:tc>
        <w:tc>
          <w:tcPr>
            <w:tcW w:w="2765" w:type="dxa"/>
          </w:tcPr>
          <w:p w:rsidR="004031AB" w:rsidRPr="007E2EF4" w:rsidRDefault="004031AB">
            <w:pPr>
              <w:pStyle w:val="ConsPlusNormal"/>
              <w:rPr>
                <w:rFonts w:ascii="Times New Roman" w:hAnsi="Times New Roman" w:cs="Times New Roman"/>
                <w:sz w:val="24"/>
                <w:szCs w:val="24"/>
              </w:rPr>
            </w:pPr>
            <w:r w:rsidRPr="007E2EF4">
              <w:rPr>
                <w:rFonts w:ascii="Times New Roman" w:hAnsi="Times New Roman" w:cs="Times New Roman"/>
                <w:sz w:val="24"/>
                <w:szCs w:val="24"/>
              </w:rPr>
              <w:t>Нормативы затрат</w:t>
            </w:r>
          </w:p>
        </w:tc>
      </w:tr>
      <w:tr w:rsidR="004031AB" w:rsidRPr="005311D3" w:rsidTr="00F51227">
        <w:tc>
          <w:tcPr>
            <w:tcW w:w="6804" w:type="dxa"/>
          </w:tcPr>
          <w:p w:rsidR="004031AB" w:rsidRPr="005311D3" w:rsidRDefault="00B82602" w:rsidP="00F41211">
            <w:pPr>
              <w:pStyle w:val="ConsPlusNormal"/>
              <w:rPr>
                <w:rFonts w:ascii="Times New Roman" w:hAnsi="Times New Roman" w:cs="Times New Roman"/>
                <w:sz w:val="24"/>
                <w:szCs w:val="24"/>
              </w:rPr>
            </w:pPr>
            <w:hyperlink r:id="rId29" w:history="1">
              <w:r w:rsidR="004031AB" w:rsidRPr="005311D3">
                <w:rPr>
                  <w:rFonts w:ascii="Times New Roman" w:hAnsi="Times New Roman" w:cs="Times New Roman"/>
                  <w:sz w:val="24"/>
                  <w:szCs w:val="24"/>
                </w:rPr>
                <w:t>Приказ</w:t>
              </w:r>
            </w:hyperlink>
            <w:r w:rsidR="004031AB" w:rsidRPr="005311D3">
              <w:rPr>
                <w:rFonts w:ascii="Times New Roman" w:hAnsi="Times New Roman" w:cs="Times New Roman"/>
                <w:sz w:val="24"/>
                <w:szCs w:val="24"/>
              </w:rPr>
              <w:t xml:space="preserve"> Минфина России от 30.03.2015 </w:t>
            </w:r>
            <w:r w:rsidR="004031AB">
              <w:rPr>
                <w:rFonts w:ascii="Times New Roman" w:hAnsi="Times New Roman" w:cs="Times New Roman"/>
                <w:sz w:val="24"/>
                <w:szCs w:val="24"/>
              </w:rPr>
              <w:t xml:space="preserve">№ </w:t>
            </w:r>
            <w:r w:rsidR="004031AB" w:rsidRPr="005311D3">
              <w:rPr>
                <w:rFonts w:ascii="Times New Roman" w:hAnsi="Times New Roman" w:cs="Times New Roman"/>
                <w:sz w:val="24"/>
                <w:szCs w:val="24"/>
              </w:rPr>
              <w:t xml:space="preserve">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учреждениями, и Методических указаний по их применению"</w:t>
            </w:r>
          </w:p>
        </w:tc>
        <w:tc>
          <w:tcPr>
            <w:tcW w:w="2765" w:type="dxa"/>
          </w:tcPr>
          <w:p w:rsidR="004031AB" w:rsidRPr="007E2EF4" w:rsidRDefault="00B82602">
            <w:pPr>
              <w:pStyle w:val="ConsPlusNormal"/>
              <w:rPr>
                <w:rFonts w:ascii="Times New Roman" w:hAnsi="Times New Roman" w:cs="Times New Roman"/>
                <w:sz w:val="24"/>
                <w:szCs w:val="24"/>
              </w:rPr>
            </w:pPr>
            <w:hyperlink r:id="rId30" w:history="1">
              <w:r w:rsidR="004031AB" w:rsidRPr="007E2EF4">
                <w:rPr>
                  <w:rFonts w:ascii="Times New Roman" w:hAnsi="Times New Roman" w:cs="Times New Roman"/>
                  <w:sz w:val="24"/>
                  <w:szCs w:val="24"/>
                </w:rPr>
                <w:t>Приказ</w:t>
              </w:r>
            </w:hyperlink>
            <w:r w:rsidR="004031AB" w:rsidRPr="007E2EF4">
              <w:rPr>
                <w:rFonts w:ascii="Times New Roman" w:hAnsi="Times New Roman" w:cs="Times New Roman"/>
                <w:sz w:val="24"/>
                <w:szCs w:val="24"/>
              </w:rPr>
              <w:t xml:space="preserve"> №  52н</w:t>
            </w:r>
          </w:p>
        </w:tc>
      </w:tr>
      <w:tr w:rsidR="004D75BC" w:rsidRPr="005311D3" w:rsidTr="00F51227">
        <w:tc>
          <w:tcPr>
            <w:tcW w:w="6804" w:type="dxa"/>
          </w:tcPr>
          <w:p w:rsidR="004D75BC" w:rsidRDefault="004D75BC" w:rsidP="0091544F">
            <w:pPr>
              <w:pStyle w:val="ConsPlusNormal"/>
              <w:rPr>
                <w:rFonts w:ascii="Times New Roman" w:eastAsiaTheme="minorHAnsi" w:hAnsi="Times New Roman" w:cs="Times New Roman"/>
                <w:sz w:val="24"/>
                <w:szCs w:val="24"/>
                <w:lang w:eastAsia="en-US"/>
              </w:rPr>
            </w:pPr>
            <w:r w:rsidRPr="003D5CE1">
              <w:rPr>
                <w:rFonts w:ascii="Times New Roman" w:hAnsi="Times New Roman" w:cs="Times New Roman"/>
                <w:sz w:val="24"/>
                <w:szCs w:val="24"/>
              </w:rPr>
              <w:t xml:space="preserve">Методические </w:t>
            </w:r>
            <w:hyperlink r:id="rId31" w:history="1">
              <w:r w:rsidRPr="003D5CE1">
                <w:rPr>
                  <w:rFonts w:ascii="Times New Roman" w:hAnsi="Times New Roman" w:cs="Times New Roman"/>
                  <w:sz w:val="24"/>
                  <w:szCs w:val="24"/>
                </w:rPr>
                <w:t>указания</w:t>
              </w:r>
            </w:hyperlink>
            <w:r w:rsidRPr="003D5CE1">
              <w:rPr>
                <w:rFonts w:ascii="Times New Roman" w:hAnsi="Times New Roman" w:cs="Times New Roman"/>
                <w:sz w:val="24"/>
                <w:szCs w:val="24"/>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w:t>
            </w:r>
            <w:r>
              <w:rPr>
                <w:rFonts w:ascii="Times New Roman" w:hAnsi="Times New Roman" w:cs="Times New Roman"/>
                <w:sz w:val="24"/>
                <w:szCs w:val="24"/>
              </w:rPr>
              <w:t>№</w:t>
            </w:r>
            <w:r w:rsidRPr="003D5CE1">
              <w:rPr>
                <w:rFonts w:ascii="Times New Roman" w:hAnsi="Times New Roman" w:cs="Times New Roman"/>
                <w:sz w:val="24"/>
                <w:szCs w:val="24"/>
              </w:rPr>
              <w:t xml:space="preserve"> 5 к Приказу Минфина России от 30.03.2015</w:t>
            </w:r>
            <w:r>
              <w:rPr>
                <w:rFonts w:ascii="Times New Roman" w:hAnsi="Times New Roman" w:cs="Times New Roman"/>
                <w:sz w:val="24"/>
                <w:szCs w:val="24"/>
              </w:rPr>
              <w:t xml:space="preserve">    </w:t>
            </w:r>
            <w:r w:rsidRPr="003D5CE1">
              <w:rPr>
                <w:rFonts w:ascii="Times New Roman" w:hAnsi="Times New Roman" w:cs="Times New Roman"/>
                <w:sz w:val="24"/>
                <w:szCs w:val="24"/>
              </w:rPr>
              <w:t xml:space="preserve"> №  52н)</w:t>
            </w:r>
          </w:p>
        </w:tc>
        <w:tc>
          <w:tcPr>
            <w:tcW w:w="2765" w:type="dxa"/>
          </w:tcPr>
          <w:p w:rsidR="004D75BC" w:rsidRPr="007E2EF4" w:rsidRDefault="004D75BC">
            <w:pPr>
              <w:pStyle w:val="ConsPlusNormal"/>
              <w:rPr>
                <w:rFonts w:ascii="Times New Roman" w:hAnsi="Times New Roman" w:cs="Times New Roman"/>
                <w:sz w:val="24"/>
                <w:szCs w:val="24"/>
              </w:rPr>
            </w:pPr>
            <w:r w:rsidRPr="007E2EF4">
              <w:rPr>
                <w:rFonts w:ascii="Times New Roman" w:hAnsi="Times New Roman" w:cs="Times New Roman"/>
                <w:sz w:val="24"/>
                <w:szCs w:val="24"/>
              </w:rPr>
              <w:t xml:space="preserve">Методические </w:t>
            </w:r>
            <w:hyperlink r:id="rId32" w:history="1">
              <w:r w:rsidRPr="007E2EF4">
                <w:rPr>
                  <w:rFonts w:ascii="Times New Roman" w:hAnsi="Times New Roman" w:cs="Times New Roman"/>
                  <w:sz w:val="24"/>
                  <w:szCs w:val="24"/>
                </w:rPr>
                <w:t>указания</w:t>
              </w:r>
            </w:hyperlink>
            <w:r w:rsidRPr="007E2EF4">
              <w:rPr>
                <w:rFonts w:ascii="Times New Roman" w:hAnsi="Times New Roman" w:cs="Times New Roman"/>
                <w:sz w:val="24"/>
                <w:szCs w:val="24"/>
              </w:rPr>
              <w:t xml:space="preserve">      №  52н</w:t>
            </w:r>
          </w:p>
        </w:tc>
      </w:tr>
      <w:tr w:rsidR="004031AB" w:rsidRPr="005311D3" w:rsidTr="00F51227">
        <w:tc>
          <w:tcPr>
            <w:tcW w:w="6804" w:type="dxa"/>
          </w:tcPr>
          <w:p w:rsidR="004031AB" w:rsidRDefault="004031AB" w:rsidP="0091544F">
            <w:pPr>
              <w:pStyle w:val="ConsPlusNormal"/>
              <w:rPr>
                <w:rFonts w:eastAsiaTheme="minorHAnsi"/>
                <w:lang w:eastAsia="en-US"/>
              </w:rPr>
            </w:pPr>
            <w:r>
              <w:rPr>
                <w:rFonts w:ascii="Times New Roman" w:eastAsiaTheme="minorHAnsi" w:hAnsi="Times New Roman" w:cs="Times New Roman"/>
                <w:sz w:val="24"/>
                <w:szCs w:val="24"/>
                <w:lang w:eastAsia="en-US"/>
              </w:rPr>
              <w:t>Постановление Министерства труда и социального развития Российской Федерации от 31.12.2002 №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w:t>
            </w:r>
            <w:r>
              <w:rPr>
                <w:rFonts w:eastAsiaTheme="minorHAnsi"/>
                <w:lang w:eastAsia="en-US"/>
              </w:rPr>
              <w:t>»</w:t>
            </w:r>
          </w:p>
        </w:tc>
        <w:tc>
          <w:tcPr>
            <w:tcW w:w="2765" w:type="dxa"/>
          </w:tcPr>
          <w:p w:rsidR="004031AB" w:rsidRPr="007E2EF4" w:rsidRDefault="004031AB">
            <w:pPr>
              <w:pStyle w:val="ConsPlusNormal"/>
              <w:rPr>
                <w:rFonts w:ascii="Times New Roman" w:hAnsi="Times New Roman" w:cs="Times New Roman"/>
                <w:sz w:val="24"/>
                <w:szCs w:val="24"/>
              </w:rPr>
            </w:pPr>
            <w:r w:rsidRPr="007E2EF4">
              <w:rPr>
                <w:rFonts w:ascii="Times New Roman" w:hAnsi="Times New Roman" w:cs="Times New Roman"/>
                <w:sz w:val="24"/>
                <w:szCs w:val="24"/>
              </w:rPr>
              <w:t>Постановление № 85</w:t>
            </w:r>
          </w:p>
        </w:tc>
      </w:tr>
      <w:tr w:rsidR="004031AB" w:rsidRPr="005311D3" w:rsidTr="00F51227">
        <w:tc>
          <w:tcPr>
            <w:tcW w:w="6804" w:type="dxa"/>
          </w:tcPr>
          <w:p w:rsidR="004031AB" w:rsidRPr="005311D3" w:rsidRDefault="004031AB">
            <w:pPr>
              <w:pStyle w:val="ConsPlusNormal"/>
              <w:rPr>
                <w:rFonts w:ascii="Times New Roman" w:hAnsi="Times New Roman" w:cs="Times New Roman"/>
                <w:sz w:val="24"/>
                <w:szCs w:val="24"/>
              </w:rPr>
            </w:pPr>
            <w:r w:rsidRPr="005311D3">
              <w:rPr>
                <w:rFonts w:ascii="Times New Roman" w:hAnsi="Times New Roman" w:cs="Times New Roman"/>
                <w:sz w:val="24"/>
                <w:szCs w:val="24"/>
              </w:rPr>
              <w:t xml:space="preserve">Методические </w:t>
            </w:r>
            <w:hyperlink r:id="rId33" w:history="1">
              <w:r w:rsidRPr="005311D3">
                <w:rPr>
                  <w:rFonts w:ascii="Times New Roman" w:hAnsi="Times New Roman" w:cs="Times New Roman"/>
                  <w:sz w:val="24"/>
                  <w:szCs w:val="24"/>
                </w:rPr>
                <w:t>указания</w:t>
              </w:r>
            </w:hyperlink>
            <w:r w:rsidRPr="005311D3">
              <w:rPr>
                <w:rFonts w:ascii="Times New Roman" w:hAnsi="Times New Roman" w:cs="Times New Roman"/>
                <w:sz w:val="24"/>
                <w:szCs w:val="24"/>
              </w:rPr>
              <w:t xml:space="preserve"> по инвентаризации имущества и финансовых обязательств, утвержденные Приказом Минфина России от 13.06.1995 </w:t>
            </w:r>
            <w:r>
              <w:rPr>
                <w:rFonts w:ascii="Times New Roman" w:hAnsi="Times New Roman" w:cs="Times New Roman"/>
                <w:sz w:val="24"/>
                <w:szCs w:val="24"/>
              </w:rPr>
              <w:t xml:space="preserve">№ </w:t>
            </w:r>
            <w:r w:rsidRPr="005311D3">
              <w:rPr>
                <w:rFonts w:ascii="Times New Roman" w:hAnsi="Times New Roman" w:cs="Times New Roman"/>
                <w:sz w:val="24"/>
                <w:szCs w:val="24"/>
              </w:rPr>
              <w:t xml:space="preserve"> 49</w:t>
            </w:r>
          </w:p>
        </w:tc>
        <w:tc>
          <w:tcPr>
            <w:tcW w:w="2765" w:type="dxa"/>
          </w:tcPr>
          <w:p w:rsidR="004031AB" w:rsidRPr="007E2EF4" w:rsidRDefault="004031AB">
            <w:pPr>
              <w:pStyle w:val="ConsPlusNormal"/>
              <w:rPr>
                <w:rFonts w:ascii="Times New Roman" w:hAnsi="Times New Roman" w:cs="Times New Roman"/>
                <w:sz w:val="24"/>
                <w:szCs w:val="24"/>
              </w:rPr>
            </w:pPr>
            <w:r w:rsidRPr="007E2EF4">
              <w:rPr>
                <w:rFonts w:ascii="Times New Roman" w:hAnsi="Times New Roman" w:cs="Times New Roman"/>
                <w:sz w:val="24"/>
                <w:szCs w:val="24"/>
              </w:rPr>
              <w:t xml:space="preserve">Методические </w:t>
            </w:r>
            <w:hyperlink r:id="rId34" w:history="1">
              <w:r w:rsidRPr="007E2EF4">
                <w:rPr>
                  <w:rFonts w:ascii="Times New Roman" w:hAnsi="Times New Roman" w:cs="Times New Roman"/>
                  <w:sz w:val="24"/>
                  <w:szCs w:val="24"/>
                </w:rPr>
                <w:t>указания</w:t>
              </w:r>
            </w:hyperlink>
            <w:r w:rsidRPr="007E2EF4">
              <w:rPr>
                <w:rFonts w:ascii="Times New Roman" w:hAnsi="Times New Roman" w:cs="Times New Roman"/>
                <w:sz w:val="24"/>
                <w:szCs w:val="24"/>
              </w:rPr>
              <w:t xml:space="preserve">      №  49</w:t>
            </w:r>
          </w:p>
        </w:tc>
      </w:tr>
      <w:tr w:rsidR="004031AB" w:rsidRPr="005311D3" w:rsidTr="00F51227">
        <w:tc>
          <w:tcPr>
            <w:tcW w:w="6804" w:type="dxa"/>
          </w:tcPr>
          <w:p w:rsidR="004031AB" w:rsidRPr="00523F07" w:rsidRDefault="004031AB" w:rsidP="00523F07">
            <w:pPr>
              <w:pStyle w:val="ConsPlusNormal"/>
            </w:pPr>
            <w:r>
              <w:rPr>
                <w:rFonts w:ascii="Times New Roman" w:hAnsi="Times New Roman" w:cs="Times New Roman"/>
                <w:sz w:val="24"/>
                <w:szCs w:val="24"/>
              </w:rPr>
              <w:t>Инструкция</w:t>
            </w:r>
            <w:r w:rsidRPr="00523F07">
              <w:rPr>
                <w:rFonts w:ascii="Times New Roman" w:hAnsi="Times New Roman" w:cs="Times New Roman"/>
                <w:sz w:val="24"/>
                <w:szCs w:val="24"/>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w:t>
            </w:r>
            <w:r>
              <w:rPr>
                <w:rFonts w:ascii="Times New Roman" w:hAnsi="Times New Roman" w:cs="Times New Roman"/>
                <w:sz w:val="24"/>
                <w:szCs w:val="24"/>
              </w:rPr>
              <w:t>ая</w:t>
            </w:r>
            <w:r w:rsidRPr="00523F07">
              <w:rPr>
                <w:rFonts w:ascii="Times New Roman" w:hAnsi="Times New Roman" w:cs="Times New Roman"/>
                <w:sz w:val="24"/>
                <w:szCs w:val="24"/>
              </w:rPr>
              <w:t xml:space="preserve"> Приказом Минфина России от 28.12.2010 №  191н</w:t>
            </w:r>
          </w:p>
        </w:tc>
        <w:tc>
          <w:tcPr>
            <w:tcW w:w="2765" w:type="dxa"/>
          </w:tcPr>
          <w:p w:rsidR="004031AB" w:rsidRPr="007E2EF4" w:rsidRDefault="004031AB">
            <w:pPr>
              <w:pStyle w:val="ConsPlusNormal"/>
            </w:pPr>
            <w:r w:rsidRPr="007E2EF4">
              <w:rPr>
                <w:rFonts w:ascii="Times New Roman" w:hAnsi="Times New Roman" w:cs="Times New Roman"/>
                <w:sz w:val="24"/>
                <w:szCs w:val="24"/>
              </w:rPr>
              <w:t>Инструкция № 191н</w:t>
            </w:r>
          </w:p>
        </w:tc>
      </w:tr>
      <w:tr w:rsidR="004031AB" w:rsidRPr="005311D3" w:rsidTr="00F51227">
        <w:tc>
          <w:tcPr>
            <w:tcW w:w="6804" w:type="dxa"/>
          </w:tcPr>
          <w:p w:rsidR="004031AB" w:rsidRPr="005311D3" w:rsidRDefault="00B82602">
            <w:pPr>
              <w:pStyle w:val="ConsPlusNormal"/>
              <w:rPr>
                <w:rFonts w:ascii="Times New Roman" w:hAnsi="Times New Roman" w:cs="Times New Roman"/>
                <w:sz w:val="24"/>
                <w:szCs w:val="24"/>
              </w:rPr>
            </w:pPr>
            <w:hyperlink r:id="rId35" w:history="1">
              <w:r w:rsidR="004031AB" w:rsidRPr="005311D3">
                <w:rPr>
                  <w:rFonts w:ascii="Times New Roman" w:hAnsi="Times New Roman" w:cs="Times New Roman"/>
                  <w:sz w:val="24"/>
                  <w:szCs w:val="24"/>
                </w:rPr>
                <w:t>Указание</w:t>
              </w:r>
            </w:hyperlink>
            <w:r w:rsidR="004031AB" w:rsidRPr="005311D3">
              <w:rPr>
                <w:rFonts w:ascii="Times New Roman" w:hAnsi="Times New Roman" w:cs="Times New Roman"/>
                <w:sz w:val="24"/>
                <w:szCs w:val="24"/>
              </w:rPr>
              <w:t xml:space="preserve"> Банка России от 11.03.2014 </w:t>
            </w:r>
            <w:r w:rsidR="004031AB">
              <w:rPr>
                <w:rFonts w:ascii="Times New Roman" w:hAnsi="Times New Roman" w:cs="Times New Roman"/>
                <w:sz w:val="24"/>
                <w:szCs w:val="24"/>
              </w:rPr>
              <w:t xml:space="preserve">№ </w:t>
            </w:r>
            <w:r w:rsidR="004031AB" w:rsidRPr="005311D3">
              <w:rPr>
                <w:rFonts w:ascii="Times New Roman" w:hAnsi="Times New Roman" w:cs="Times New Roman"/>
                <w:sz w:val="24"/>
                <w:szCs w:val="24"/>
              </w:rPr>
              <w:t xml:space="preserve">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tc>
        <w:tc>
          <w:tcPr>
            <w:tcW w:w="2765" w:type="dxa"/>
          </w:tcPr>
          <w:p w:rsidR="004031AB" w:rsidRPr="007E2EF4" w:rsidRDefault="00B82602">
            <w:pPr>
              <w:pStyle w:val="ConsPlusNormal"/>
              <w:rPr>
                <w:rFonts w:ascii="Times New Roman" w:hAnsi="Times New Roman" w:cs="Times New Roman"/>
                <w:sz w:val="24"/>
                <w:szCs w:val="24"/>
              </w:rPr>
            </w:pPr>
            <w:hyperlink r:id="rId36" w:history="1">
              <w:r w:rsidR="004031AB" w:rsidRPr="007E2EF4">
                <w:rPr>
                  <w:rFonts w:ascii="Times New Roman" w:hAnsi="Times New Roman" w:cs="Times New Roman"/>
                  <w:sz w:val="24"/>
                  <w:szCs w:val="24"/>
                </w:rPr>
                <w:t>Указание</w:t>
              </w:r>
            </w:hyperlink>
            <w:r w:rsidR="004031AB" w:rsidRPr="007E2EF4">
              <w:rPr>
                <w:rFonts w:ascii="Times New Roman" w:hAnsi="Times New Roman" w:cs="Times New Roman"/>
                <w:sz w:val="24"/>
                <w:szCs w:val="24"/>
              </w:rPr>
              <w:t xml:space="preserve"> №  3210-У</w:t>
            </w:r>
          </w:p>
        </w:tc>
      </w:tr>
      <w:tr w:rsidR="004031AB" w:rsidRPr="005311D3" w:rsidTr="00F51227">
        <w:tc>
          <w:tcPr>
            <w:tcW w:w="6804" w:type="dxa"/>
          </w:tcPr>
          <w:p w:rsidR="004031AB" w:rsidRPr="005311D3" w:rsidRDefault="00B82602" w:rsidP="00A51D1B">
            <w:pPr>
              <w:pStyle w:val="ConsPlusNormal"/>
              <w:rPr>
                <w:rFonts w:ascii="Times New Roman" w:hAnsi="Times New Roman" w:cs="Times New Roman"/>
                <w:sz w:val="24"/>
                <w:szCs w:val="24"/>
              </w:rPr>
            </w:pPr>
            <w:hyperlink r:id="rId37" w:history="1">
              <w:r w:rsidR="004031AB" w:rsidRPr="005311D3">
                <w:rPr>
                  <w:rFonts w:ascii="Times New Roman" w:hAnsi="Times New Roman" w:cs="Times New Roman"/>
                  <w:sz w:val="24"/>
                  <w:szCs w:val="24"/>
                </w:rPr>
                <w:t>Указание</w:t>
              </w:r>
            </w:hyperlink>
            <w:r w:rsidR="004031AB" w:rsidRPr="005311D3">
              <w:rPr>
                <w:rFonts w:ascii="Times New Roman" w:hAnsi="Times New Roman" w:cs="Times New Roman"/>
                <w:sz w:val="24"/>
                <w:szCs w:val="24"/>
              </w:rPr>
              <w:t xml:space="preserve"> Банка России от 07.10.2013 </w:t>
            </w:r>
            <w:r w:rsidR="004031AB">
              <w:rPr>
                <w:rFonts w:ascii="Times New Roman" w:hAnsi="Times New Roman" w:cs="Times New Roman"/>
                <w:sz w:val="24"/>
                <w:szCs w:val="24"/>
              </w:rPr>
              <w:t xml:space="preserve">№ </w:t>
            </w:r>
            <w:r w:rsidR="004031AB" w:rsidRPr="005311D3">
              <w:rPr>
                <w:rFonts w:ascii="Times New Roman" w:hAnsi="Times New Roman" w:cs="Times New Roman"/>
                <w:sz w:val="24"/>
                <w:szCs w:val="24"/>
              </w:rPr>
              <w:t>3073-У "Об осуществлении наличных расчетов"</w:t>
            </w:r>
          </w:p>
        </w:tc>
        <w:tc>
          <w:tcPr>
            <w:tcW w:w="2765" w:type="dxa"/>
          </w:tcPr>
          <w:p w:rsidR="004031AB" w:rsidRPr="007E2EF4" w:rsidRDefault="00B82602">
            <w:pPr>
              <w:pStyle w:val="ConsPlusNormal"/>
              <w:rPr>
                <w:rFonts w:ascii="Times New Roman" w:hAnsi="Times New Roman" w:cs="Times New Roman"/>
                <w:sz w:val="24"/>
                <w:szCs w:val="24"/>
              </w:rPr>
            </w:pPr>
            <w:hyperlink r:id="rId38" w:history="1">
              <w:r w:rsidR="004031AB" w:rsidRPr="007E2EF4">
                <w:rPr>
                  <w:rFonts w:ascii="Times New Roman" w:hAnsi="Times New Roman" w:cs="Times New Roman"/>
                  <w:sz w:val="24"/>
                  <w:szCs w:val="24"/>
                </w:rPr>
                <w:t>Указание</w:t>
              </w:r>
            </w:hyperlink>
            <w:r w:rsidR="004031AB" w:rsidRPr="007E2EF4">
              <w:rPr>
                <w:rFonts w:ascii="Times New Roman" w:hAnsi="Times New Roman" w:cs="Times New Roman"/>
                <w:sz w:val="24"/>
                <w:szCs w:val="24"/>
              </w:rPr>
              <w:t xml:space="preserve"> № 3073-У</w:t>
            </w:r>
          </w:p>
        </w:tc>
      </w:tr>
      <w:tr w:rsidR="004031AB" w:rsidRPr="005311D3" w:rsidTr="00F51227">
        <w:tc>
          <w:tcPr>
            <w:tcW w:w="6804" w:type="dxa"/>
          </w:tcPr>
          <w:p w:rsidR="004031AB" w:rsidRPr="004517D0" w:rsidRDefault="004031AB" w:rsidP="00A36ACF">
            <w:pPr>
              <w:autoSpaceDE w:val="0"/>
              <w:autoSpaceDN w:val="0"/>
              <w:adjustRightInd w:val="0"/>
            </w:pPr>
            <w:r>
              <w:t>Ф</w:t>
            </w:r>
            <w:r>
              <w:rPr>
                <w:rFonts w:eastAsiaTheme="minorHAnsi"/>
                <w:lang w:eastAsia="en-US"/>
              </w:rPr>
              <w:t xml:space="preserve">едеральный стандарт бухгалтерского учета для организаций государственного сектора "Концептуальные основы </w:t>
            </w:r>
            <w:r w:rsidR="00A36ACF">
              <w:rPr>
                <w:rFonts w:eastAsiaTheme="minorHAnsi"/>
                <w:lang w:eastAsia="en-US"/>
              </w:rPr>
              <w:lastRenderedPageBreak/>
              <w:t>б</w:t>
            </w:r>
            <w:r>
              <w:rPr>
                <w:rFonts w:eastAsiaTheme="minorHAnsi"/>
                <w:lang w:eastAsia="en-US"/>
              </w:rPr>
              <w:t xml:space="preserve">ухгалтерского учета и отчетности организаций государственного сектора"», утвержденный  Приказом </w:t>
            </w:r>
            <w:r>
              <w:t>Минфина России от 31</w:t>
            </w:r>
            <w:r w:rsidRPr="005311D3">
              <w:t>.</w:t>
            </w:r>
            <w:r>
              <w:t>12</w:t>
            </w:r>
            <w:r w:rsidRPr="005311D3">
              <w:t>.</w:t>
            </w:r>
            <w:r>
              <w:t>2016</w:t>
            </w:r>
            <w:r w:rsidRPr="005311D3">
              <w:t xml:space="preserve"> </w:t>
            </w:r>
            <w:r>
              <w:t xml:space="preserve">№ </w:t>
            </w:r>
            <w:r w:rsidRPr="005311D3">
              <w:t xml:space="preserve"> </w:t>
            </w:r>
            <w:r>
              <w:t>256н</w:t>
            </w:r>
            <w:r>
              <w:rPr>
                <w:rFonts w:eastAsiaTheme="minorHAnsi"/>
                <w:lang w:eastAsia="en-US"/>
              </w:rPr>
              <w:t xml:space="preserve"> </w:t>
            </w:r>
          </w:p>
        </w:tc>
        <w:tc>
          <w:tcPr>
            <w:tcW w:w="2765" w:type="dxa"/>
          </w:tcPr>
          <w:p w:rsidR="004031AB" w:rsidRPr="00454571" w:rsidRDefault="004031AB" w:rsidP="00CB0B89">
            <w:pPr>
              <w:pStyle w:val="ConsPlusNormal"/>
              <w:rPr>
                <w:rFonts w:ascii="Times New Roman" w:hAnsi="Times New Roman" w:cs="Times New Roman"/>
                <w:sz w:val="24"/>
                <w:szCs w:val="24"/>
              </w:rPr>
            </w:pPr>
            <w:r w:rsidRPr="00454571">
              <w:rPr>
                <w:rFonts w:ascii="Times New Roman" w:hAnsi="Times New Roman" w:cs="Times New Roman"/>
                <w:sz w:val="24"/>
                <w:szCs w:val="24"/>
              </w:rPr>
              <w:lastRenderedPageBreak/>
              <w:t>Ф</w:t>
            </w:r>
            <w:r w:rsidRPr="00454571">
              <w:rPr>
                <w:rFonts w:ascii="Times New Roman" w:eastAsiaTheme="minorHAnsi" w:hAnsi="Times New Roman" w:cs="Times New Roman"/>
                <w:sz w:val="24"/>
                <w:szCs w:val="24"/>
                <w:lang w:eastAsia="en-US"/>
              </w:rPr>
              <w:t xml:space="preserve">едеральный стандарт </w:t>
            </w:r>
            <w:r w:rsidR="00CB0B89">
              <w:rPr>
                <w:rFonts w:ascii="Times New Roman" w:eastAsiaTheme="minorHAnsi" w:hAnsi="Times New Roman" w:cs="Times New Roman"/>
                <w:sz w:val="24"/>
                <w:szCs w:val="24"/>
                <w:lang w:eastAsia="en-US"/>
              </w:rPr>
              <w:t>«</w:t>
            </w:r>
            <w:r w:rsidRPr="00454571">
              <w:rPr>
                <w:rFonts w:ascii="Times New Roman" w:eastAsiaTheme="minorHAnsi" w:hAnsi="Times New Roman" w:cs="Times New Roman"/>
                <w:sz w:val="24"/>
                <w:szCs w:val="24"/>
                <w:lang w:eastAsia="en-US"/>
              </w:rPr>
              <w:t xml:space="preserve">Концептуальные </w:t>
            </w:r>
            <w:r w:rsidRPr="00454571">
              <w:rPr>
                <w:rFonts w:ascii="Times New Roman" w:eastAsiaTheme="minorHAnsi" w:hAnsi="Times New Roman" w:cs="Times New Roman"/>
                <w:sz w:val="24"/>
                <w:szCs w:val="24"/>
                <w:lang w:eastAsia="en-US"/>
              </w:rPr>
              <w:lastRenderedPageBreak/>
              <w:t>основы бухгалтерского учета и отчетности организаций государственного сектора</w:t>
            </w:r>
            <w:r w:rsidR="00CB0B89">
              <w:rPr>
                <w:rFonts w:ascii="Times New Roman" w:eastAsiaTheme="minorHAnsi" w:hAnsi="Times New Roman" w:cs="Times New Roman"/>
                <w:sz w:val="24"/>
                <w:szCs w:val="24"/>
                <w:lang w:eastAsia="en-US"/>
              </w:rPr>
              <w:t>»</w:t>
            </w:r>
          </w:p>
        </w:tc>
      </w:tr>
      <w:tr w:rsidR="004031AB" w:rsidRPr="005311D3" w:rsidTr="00F51227">
        <w:tc>
          <w:tcPr>
            <w:tcW w:w="6804" w:type="dxa"/>
          </w:tcPr>
          <w:p w:rsidR="00B14FC1" w:rsidRPr="005311D3" w:rsidRDefault="004031AB" w:rsidP="00E6096E">
            <w:pPr>
              <w:autoSpaceDE w:val="0"/>
              <w:autoSpaceDN w:val="0"/>
              <w:adjustRightInd w:val="0"/>
            </w:pPr>
            <w:r>
              <w:lastRenderedPageBreak/>
              <w:t>Ф</w:t>
            </w:r>
            <w:r>
              <w:rPr>
                <w:rFonts w:eastAsiaTheme="minorHAnsi"/>
                <w:lang w:eastAsia="en-US"/>
              </w:rPr>
              <w:t xml:space="preserve">едеральный стандарт бухгалтерского учета для организаций государственного сектора "Основные средства», утвержденный  Приказом </w:t>
            </w:r>
            <w:r>
              <w:t>Минфина России от 31</w:t>
            </w:r>
            <w:r w:rsidRPr="005311D3">
              <w:t>.</w:t>
            </w:r>
            <w:r>
              <w:t>12</w:t>
            </w:r>
            <w:r w:rsidRPr="005311D3">
              <w:t>.</w:t>
            </w:r>
            <w:r>
              <w:t>2016</w:t>
            </w:r>
            <w:r w:rsidRPr="005311D3">
              <w:t xml:space="preserve"> </w:t>
            </w:r>
            <w:r>
              <w:t xml:space="preserve">№ </w:t>
            </w:r>
            <w:r w:rsidRPr="005311D3">
              <w:t xml:space="preserve"> </w:t>
            </w:r>
            <w:r>
              <w:t>257н</w:t>
            </w:r>
          </w:p>
        </w:tc>
        <w:tc>
          <w:tcPr>
            <w:tcW w:w="2765" w:type="dxa"/>
          </w:tcPr>
          <w:p w:rsidR="004031AB" w:rsidRPr="007E2EF4" w:rsidRDefault="004031AB" w:rsidP="00A51D1B">
            <w:pPr>
              <w:pStyle w:val="ConsPlusNormal"/>
              <w:rPr>
                <w:rFonts w:ascii="Times New Roman" w:hAnsi="Times New Roman" w:cs="Times New Roman"/>
                <w:sz w:val="24"/>
                <w:szCs w:val="24"/>
              </w:rPr>
            </w:pPr>
            <w:r w:rsidRPr="007E2EF4">
              <w:rPr>
                <w:rFonts w:ascii="Times New Roman" w:hAnsi="Times New Roman" w:cs="Times New Roman"/>
                <w:sz w:val="24"/>
                <w:szCs w:val="24"/>
              </w:rPr>
              <w:t>Ф</w:t>
            </w:r>
            <w:r w:rsidRPr="007E2EF4">
              <w:rPr>
                <w:rFonts w:ascii="Times New Roman" w:eastAsiaTheme="minorHAnsi" w:hAnsi="Times New Roman" w:cs="Times New Roman"/>
                <w:sz w:val="24"/>
                <w:szCs w:val="24"/>
                <w:lang w:eastAsia="en-US"/>
              </w:rPr>
              <w:t>едеральный стандарт «Основные средства»</w:t>
            </w:r>
          </w:p>
        </w:tc>
      </w:tr>
      <w:tr w:rsidR="004031AB" w:rsidRPr="005311D3" w:rsidTr="00F51227">
        <w:tc>
          <w:tcPr>
            <w:tcW w:w="6804" w:type="dxa"/>
          </w:tcPr>
          <w:p w:rsidR="004031AB" w:rsidRPr="004517D0" w:rsidRDefault="004031AB" w:rsidP="00F41211">
            <w:pPr>
              <w:autoSpaceDE w:val="0"/>
              <w:autoSpaceDN w:val="0"/>
              <w:adjustRightInd w:val="0"/>
            </w:pPr>
            <w:r>
              <w:t>Ф</w:t>
            </w:r>
            <w:r>
              <w:rPr>
                <w:rFonts w:eastAsiaTheme="minorHAnsi"/>
                <w:lang w:eastAsia="en-US"/>
              </w:rPr>
              <w:t xml:space="preserve">едеральный стандарт бухгалтерского учета для организаций государственного сектора  "Аренда", утвержденный  Приказом </w:t>
            </w:r>
            <w:r>
              <w:t>Минфина России от 31</w:t>
            </w:r>
            <w:r w:rsidRPr="005311D3">
              <w:t>.</w:t>
            </w:r>
            <w:r>
              <w:t>12</w:t>
            </w:r>
            <w:r w:rsidRPr="005311D3">
              <w:t>.</w:t>
            </w:r>
            <w:r>
              <w:t>2016</w:t>
            </w:r>
            <w:r w:rsidRPr="005311D3">
              <w:t xml:space="preserve"> </w:t>
            </w:r>
            <w:r>
              <w:t xml:space="preserve">№ </w:t>
            </w:r>
            <w:r w:rsidRPr="005311D3">
              <w:t xml:space="preserve"> </w:t>
            </w:r>
            <w:r>
              <w:t>258н</w:t>
            </w:r>
          </w:p>
        </w:tc>
        <w:tc>
          <w:tcPr>
            <w:tcW w:w="2765" w:type="dxa"/>
          </w:tcPr>
          <w:p w:rsidR="004031AB" w:rsidRPr="007E2EF4" w:rsidRDefault="004031AB" w:rsidP="00CB0B89">
            <w:pPr>
              <w:autoSpaceDE w:val="0"/>
              <w:autoSpaceDN w:val="0"/>
              <w:adjustRightInd w:val="0"/>
              <w:jc w:val="both"/>
            </w:pPr>
            <w:r w:rsidRPr="007E2EF4">
              <w:t>Ф</w:t>
            </w:r>
            <w:r w:rsidRPr="007E2EF4">
              <w:rPr>
                <w:rFonts w:eastAsiaTheme="minorHAnsi"/>
                <w:lang w:eastAsia="en-US"/>
              </w:rPr>
              <w:t xml:space="preserve">едеральный стандарт  </w:t>
            </w:r>
            <w:r w:rsidR="00CB0B89">
              <w:rPr>
                <w:rFonts w:eastAsiaTheme="minorHAnsi"/>
                <w:lang w:eastAsia="en-US"/>
              </w:rPr>
              <w:t>«Аренда»</w:t>
            </w:r>
          </w:p>
        </w:tc>
      </w:tr>
      <w:tr w:rsidR="004031AB" w:rsidRPr="005311D3" w:rsidTr="00F51227">
        <w:tc>
          <w:tcPr>
            <w:tcW w:w="6804" w:type="dxa"/>
          </w:tcPr>
          <w:p w:rsidR="004031AB" w:rsidRPr="004517D0" w:rsidRDefault="004031AB" w:rsidP="00D1391A">
            <w:pPr>
              <w:autoSpaceDE w:val="0"/>
              <w:autoSpaceDN w:val="0"/>
              <w:adjustRightInd w:val="0"/>
              <w:jc w:val="both"/>
            </w:pPr>
            <w:r>
              <w:t>Ф</w:t>
            </w:r>
            <w:r>
              <w:rPr>
                <w:rFonts w:eastAsiaTheme="minorHAnsi"/>
                <w:lang w:eastAsia="en-US"/>
              </w:rPr>
              <w:t xml:space="preserve">едеральный стандарт бухгалтерского учета для организаций государственного сектора   "Обесценение активов", утвержденный  Приказом </w:t>
            </w:r>
            <w:r>
              <w:t>Минфина России от 31</w:t>
            </w:r>
            <w:r w:rsidRPr="005311D3">
              <w:t>.</w:t>
            </w:r>
            <w:r>
              <w:t>12</w:t>
            </w:r>
            <w:r w:rsidRPr="005311D3">
              <w:t>.</w:t>
            </w:r>
            <w:r>
              <w:t>2016</w:t>
            </w:r>
            <w:r w:rsidRPr="005311D3">
              <w:t xml:space="preserve"> </w:t>
            </w:r>
            <w:r>
              <w:t xml:space="preserve">         № </w:t>
            </w:r>
            <w:r w:rsidRPr="005311D3">
              <w:t xml:space="preserve"> </w:t>
            </w:r>
            <w:r>
              <w:t>259н</w:t>
            </w:r>
            <w:r>
              <w:rPr>
                <w:rFonts w:eastAsiaTheme="minorHAnsi"/>
                <w:lang w:eastAsia="en-US"/>
              </w:rPr>
              <w:t xml:space="preserve"> </w:t>
            </w:r>
          </w:p>
        </w:tc>
        <w:tc>
          <w:tcPr>
            <w:tcW w:w="2765" w:type="dxa"/>
          </w:tcPr>
          <w:p w:rsidR="004031AB" w:rsidRPr="007E2EF4" w:rsidRDefault="004031AB" w:rsidP="00CE0B4B">
            <w:pPr>
              <w:autoSpaceDE w:val="0"/>
              <w:autoSpaceDN w:val="0"/>
              <w:adjustRightInd w:val="0"/>
              <w:jc w:val="both"/>
              <w:rPr>
                <w:rFonts w:eastAsiaTheme="minorHAnsi"/>
                <w:lang w:eastAsia="en-US"/>
              </w:rPr>
            </w:pPr>
            <w:r w:rsidRPr="007E2EF4">
              <w:t>Ф</w:t>
            </w:r>
            <w:r w:rsidRPr="007E2EF4">
              <w:rPr>
                <w:rFonts w:eastAsiaTheme="minorHAnsi"/>
                <w:lang w:eastAsia="en-US"/>
              </w:rPr>
              <w:t xml:space="preserve">едеральный стандарт   </w:t>
            </w:r>
            <w:r w:rsidR="00CB0B89">
              <w:rPr>
                <w:rFonts w:eastAsiaTheme="minorHAnsi"/>
                <w:lang w:eastAsia="en-US"/>
              </w:rPr>
              <w:t>«</w:t>
            </w:r>
            <w:r w:rsidRPr="007E2EF4">
              <w:rPr>
                <w:rFonts w:eastAsiaTheme="minorHAnsi"/>
                <w:lang w:eastAsia="en-US"/>
              </w:rPr>
              <w:t>Обесценение активов</w:t>
            </w:r>
            <w:r w:rsidR="00CB0B89">
              <w:rPr>
                <w:rFonts w:eastAsiaTheme="minorHAnsi"/>
                <w:lang w:eastAsia="en-US"/>
              </w:rPr>
              <w:t>»</w:t>
            </w:r>
          </w:p>
          <w:p w:rsidR="004031AB" w:rsidRPr="007E2EF4" w:rsidRDefault="004031AB" w:rsidP="00CE0B4B">
            <w:pPr>
              <w:autoSpaceDE w:val="0"/>
              <w:autoSpaceDN w:val="0"/>
              <w:adjustRightInd w:val="0"/>
              <w:jc w:val="both"/>
              <w:rPr>
                <w:rFonts w:eastAsiaTheme="minorHAnsi"/>
                <w:lang w:eastAsia="en-US"/>
              </w:rPr>
            </w:pPr>
          </w:p>
          <w:p w:rsidR="004031AB" w:rsidRPr="007E2EF4" w:rsidRDefault="004031AB" w:rsidP="00CE0B4B">
            <w:pPr>
              <w:pStyle w:val="ConsPlusNormal"/>
              <w:rPr>
                <w:rFonts w:ascii="Times New Roman" w:hAnsi="Times New Roman" w:cs="Times New Roman"/>
                <w:sz w:val="24"/>
                <w:szCs w:val="24"/>
              </w:rPr>
            </w:pPr>
          </w:p>
        </w:tc>
      </w:tr>
      <w:tr w:rsidR="004031AB" w:rsidRPr="005311D3" w:rsidTr="0055034F">
        <w:trPr>
          <w:trHeight w:val="1410"/>
        </w:trPr>
        <w:tc>
          <w:tcPr>
            <w:tcW w:w="6804" w:type="dxa"/>
          </w:tcPr>
          <w:p w:rsidR="004031AB" w:rsidRPr="004517D0" w:rsidRDefault="004031AB" w:rsidP="00FB1B85">
            <w:pPr>
              <w:autoSpaceDE w:val="0"/>
              <w:autoSpaceDN w:val="0"/>
              <w:adjustRightInd w:val="0"/>
              <w:jc w:val="both"/>
            </w:pPr>
            <w:r>
              <w:t>Ф</w:t>
            </w:r>
            <w:r>
              <w:rPr>
                <w:rFonts w:eastAsiaTheme="minorHAnsi"/>
                <w:lang w:eastAsia="en-US"/>
              </w:rPr>
              <w:t xml:space="preserve">едеральный стандарт бухгалтерского учета для организаций государственного сектора </w:t>
            </w:r>
            <w:r w:rsidR="00FB1B85">
              <w:rPr>
                <w:rFonts w:eastAsiaTheme="minorHAnsi"/>
                <w:lang w:eastAsia="en-US"/>
              </w:rPr>
              <w:t>«</w:t>
            </w:r>
            <w:r>
              <w:rPr>
                <w:rFonts w:eastAsiaTheme="minorHAnsi"/>
                <w:lang w:eastAsia="en-US"/>
              </w:rPr>
              <w:t>Представление бухгалтерской (финансовой) отчетности</w:t>
            </w:r>
            <w:r w:rsidR="00FB1B85">
              <w:rPr>
                <w:rFonts w:eastAsiaTheme="minorHAnsi"/>
                <w:lang w:eastAsia="en-US"/>
              </w:rPr>
              <w:t>»</w:t>
            </w:r>
            <w:r>
              <w:rPr>
                <w:rFonts w:eastAsiaTheme="minorHAnsi"/>
                <w:lang w:eastAsia="en-US"/>
              </w:rPr>
              <w:t xml:space="preserve">, утвержденный  Приказом </w:t>
            </w:r>
            <w:r>
              <w:t>Минфина России от 31</w:t>
            </w:r>
            <w:r w:rsidRPr="005311D3">
              <w:t>.</w:t>
            </w:r>
            <w:r>
              <w:t>12</w:t>
            </w:r>
            <w:r w:rsidRPr="005311D3">
              <w:t>.</w:t>
            </w:r>
            <w:r>
              <w:t>2016</w:t>
            </w:r>
            <w:r w:rsidRPr="005311D3">
              <w:t xml:space="preserve"> </w:t>
            </w:r>
            <w:r>
              <w:t xml:space="preserve">№ </w:t>
            </w:r>
            <w:r w:rsidRPr="005311D3">
              <w:t xml:space="preserve"> </w:t>
            </w:r>
            <w:r>
              <w:t>260н</w:t>
            </w:r>
            <w:r>
              <w:rPr>
                <w:rFonts w:eastAsiaTheme="minorHAnsi"/>
                <w:lang w:eastAsia="en-US"/>
              </w:rPr>
              <w:t xml:space="preserve"> </w:t>
            </w:r>
          </w:p>
        </w:tc>
        <w:tc>
          <w:tcPr>
            <w:tcW w:w="2765" w:type="dxa"/>
          </w:tcPr>
          <w:p w:rsidR="004031AB" w:rsidRPr="007E2EF4" w:rsidRDefault="004031AB" w:rsidP="00CB0B89">
            <w:pPr>
              <w:autoSpaceDE w:val="0"/>
              <w:autoSpaceDN w:val="0"/>
              <w:adjustRightInd w:val="0"/>
              <w:jc w:val="both"/>
            </w:pPr>
            <w:r w:rsidRPr="007E2EF4">
              <w:t>Ф</w:t>
            </w:r>
            <w:r w:rsidR="00CB0B89">
              <w:rPr>
                <w:rFonts w:eastAsiaTheme="minorHAnsi"/>
                <w:lang w:eastAsia="en-US"/>
              </w:rPr>
              <w:t>едеральный стандарт «</w:t>
            </w:r>
            <w:r w:rsidRPr="007E2EF4">
              <w:rPr>
                <w:rFonts w:eastAsiaTheme="minorHAnsi"/>
                <w:lang w:eastAsia="en-US"/>
              </w:rPr>
              <w:t>Представление бухгалтерской (финансовой) отчетности</w:t>
            </w:r>
            <w:r w:rsidR="00CB0B89">
              <w:rPr>
                <w:rFonts w:eastAsiaTheme="minorHAnsi"/>
                <w:lang w:eastAsia="en-US"/>
              </w:rPr>
              <w:t>»</w:t>
            </w:r>
            <w:r w:rsidRPr="007E2EF4">
              <w:rPr>
                <w:rFonts w:eastAsiaTheme="minorHAnsi"/>
                <w:lang w:eastAsia="en-US"/>
              </w:rPr>
              <w:t xml:space="preserve"> </w:t>
            </w:r>
          </w:p>
        </w:tc>
      </w:tr>
      <w:tr w:rsidR="005A2B96" w:rsidRPr="005311D3" w:rsidTr="00A36ACF">
        <w:trPr>
          <w:trHeight w:val="1023"/>
        </w:trPr>
        <w:tc>
          <w:tcPr>
            <w:tcW w:w="6804" w:type="dxa"/>
          </w:tcPr>
          <w:p w:rsidR="005A2B96" w:rsidRPr="006B03AD" w:rsidRDefault="005A2B96" w:rsidP="00A36ACF">
            <w:pPr>
              <w:autoSpaceDE w:val="0"/>
              <w:autoSpaceDN w:val="0"/>
              <w:adjustRightInd w:val="0"/>
              <w:jc w:val="both"/>
            </w:pPr>
            <w:r w:rsidRPr="006B03AD">
              <w:t>Ф</w:t>
            </w:r>
            <w:r w:rsidRPr="006B03AD">
              <w:rPr>
                <w:rFonts w:eastAsiaTheme="minorHAnsi"/>
                <w:lang w:eastAsia="en-US"/>
              </w:rPr>
              <w:t xml:space="preserve">едеральный стандарт бухгалтерского учета для организаций государственного сектора «Запасы», утвержденный  Приказом </w:t>
            </w:r>
            <w:r w:rsidRPr="006B03AD">
              <w:t>Минфина России</w:t>
            </w:r>
            <w:r w:rsidRPr="006B03AD">
              <w:rPr>
                <w:rFonts w:eastAsiaTheme="minorHAnsi"/>
                <w:lang w:eastAsia="en-US"/>
              </w:rPr>
              <w:t xml:space="preserve"> от 07.12.2017 № 256н</w:t>
            </w:r>
          </w:p>
        </w:tc>
        <w:tc>
          <w:tcPr>
            <w:tcW w:w="2765" w:type="dxa"/>
          </w:tcPr>
          <w:p w:rsidR="005A2B96" w:rsidRPr="006B03AD" w:rsidRDefault="005A2B96" w:rsidP="000D1985">
            <w:pPr>
              <w:autoSpaceDE w:val="0"/>
              <w:autoSpaceDN w:val="0"/>
              <w:adjustRightInd w:val="0"/>
              <w:jc w:val="both"/>
              <w:rPr>
                <w:rFonts w:eastAsiaTheme="minorHAnsi"/>
                <w:lang w:eastAsia="en-US"/>
              </w:rPr>
            </w:pPr>
            <w:r w:rsidRPr="006B03AD">
              <w:t>Ф</w:t>
            </w:r>
            <w:r w:rsidRPr="006B03AD">
              <w:rPr>
                <w:rFonts w:eastAsiaTheme="minorHAnsi"/>
                <w:lang w:eastAsia="en-US"/>
              </w:rPr>
              <w:t>едеральный стандарт</w:t>
            </w:r>
          </w:p>
          <w:p w:rsidR="005A2B96" w:rsidRPr="006B03AD" w:rsidRDefault="005A2B96" w:rsidP="000D1985">
            <w:pPr>
              <w:autoSpaceDE w:val="0"/>
              <w:autoSpaceDN w:val="0"/>
              <w:adjustRightInd w:val="0"/>
              <w:jc w:val="both"/>
            </w:pPr>
            <w:r w:rsidRPr="006B03AD">
              <w:rPr>
                <w:rFonts w:eastAsiaTheme="minorHAnsi"/>
                <w:lang w:eastAsia="en-US"/>
              </w:rPr>
              <w:t>«Запасы»</w:t>
            </w:r>
          </w:p>
        </w:tc>
      </w:tr>
      <w:tr w:rsidR="005A2B96" w:rsidRPr="005311D3" w:rsidTr="00B76274">
        <w:trPr>
          <w:trHeight w:val="1103"/>
        </w:trPr>
        <w:tc>
          <w:tcPr>
            <w:tcW w:w="6804" w:type="dxa"/>
          </w:tcPr>
          <w:p w:rsidR="005A2B96" w:rsidRDefault="005A2B96" w:rsidP="00FB1B85">
            <w:pPr>
              <w:autoSpaceDE w:val="0"/>
              <w:autoSpaceDN w:val="0"/>
              <w:adjustRightInd w:val="0"/>
              <w:jc w:val="both"/>
            </w:pPr>
            <w:r>
              <w:t>Ф</w:t>
            </w:r>
            <w:r>
              <w:rPr>
                <w:rFonts w:eastAsiaTheme="minorHAnsi"/>
                <w:lang w:eastAsia="en-US"/>
              </w:rPr>
              <w:t xml:space="preserve">едеральный стандарт бухгалтерского учета для организаций государственного </w:t>
            </w:r>
            <w:r w:rsidRPr="0085710C">
              <w:rPr>
                <w:rFonts w:eastAsiaTheme="minorHAnsi"/>
                <w:lang w:eastAsia="en-US"/>
              </w:rPr>
              <w:t xml:space="preserve">сектора </w:t>
            </w:r>
            <w:r>
              <w:rPr>
                <w:rFonts w:eastAsiaTheme="minorHAnsi"/>
                <w:lang w:eastAsia="en-US"/>
              </w:rPr>
              <w:t xml:space="preserve">«Учётная политика, оценочные значения и ошибки», утвержденный  Приказом </w:t>
            </w:r>
            <w:r>
              <w:t>Минфина России</w:t>
            </w:r>
            <w:r>
              <w:rPr>
                <w:rFonts w:eastAsiaTheme="minorHAnsi"/>
                <w:lang w:eastAsia="en-US"/>
              </w:rPr>
              <w:t xml:space="preserve"> от 30.12.2017 № 274н</w:t>
            </w:r>
          </w:p>
        </w:tc>
        <w:tc>
          <w:tcPr>
            <w:tcW w:w="2765" w:type="dxa"/>
          </w:tcPr>
          <w:p w:rsidR="005A2B96" w:rsidRPr="007E2EF4" w:rsidRDefault="005A2B96" w:rsidP="002C4CD8">
            <w:pPr>
              <w:autoSpaceDE w:val="0"/>
              <w:autoSpaceDN w:val="0"/>
              <w:adjustRightInd w:val="0"/>
              <w:jc w:val="both"/>
              <w:rPr>
                <w:rFonts w:eastAsiaTheme="minorHAnsi"/>
                <w:lang w:eastAsia="en-US"/>
              </w:rPr>
            </w:pPr>
            <w:r w:rsidRPr="007E2EF4">
              <w:t>Ф</w:t>
            </w:r>
            <w:r w:rsidRPr="007E2EF4">
              <w:rPr>
                <w:rFonts w:eastAsiaTheme="minorHAnsi"/>
                <w:lang w:eastAsia="en-US"/>
              </w:rPr>
              <w:t>едеральный стандарт</w:t>
            </w:r>
          </w:p>
          <w:p w:rsidR="005A2B96" w:rsidRPr="007E2EF4" w:rsidRDefault="005A2B96" w:rsidP="002C4CD8">
            <w:pPr>
              <w:autoSpaceDE w:val="0"/>
              <w:autoSpaceDN w:val="0"/>
              <w:adjustRightInd w:val="0"/>
              <w:jc w:val="both"/>
            </w:pPr>
            <w:r w:rsidRPr="007E2EF4">
              <w:rPr>
                <w:rFonts w:eastAsiaTheme="minorHAnsi"/>
                <w:lang w:eastAsia="en-US"/>
              </w:rPr>
              <w:t>"Учётная политика, оценочные значения и ошибки»</w:t>
            </w:r>
          </w:p>
        </w:tc>
      </w:tr>
      <w:tr w:rsidR="00286A18" w:rsidRPr="004B0905" w:rsidTr="00F51227">
        <w:tc>
          <w:tcPr>
            <w:tcW w:w="6804" w:type="dxa"/>
          </w:tcPr>
          <w:p w:rsidR="00286A18" w:rsidRPr="004B0905" w:rsidRDefault="00286A18" w:rsidP="00286A18">
            <w:pPr>
              <w:autoSpaceDE w:val="0"/>
              <w:autoSpaceDN w:val="0"/>
              <w:adjustRightInd w:val="0"/>
              <w:jc w:val="both"/>
              <w:rPr>
                <w:rFonts w:eastAsiaTheme="minorHAnsi"/>
                <w:lang w:eastAsia="en-US"/>
              </w:rPr>
            </w:pPr>
            <w:r w:rsidRPr="004B0905">
              <w:t>Ф</w:t>
            </w:r>
            <w:r w:rsidRPr="004B0905">
              <w:rPr>
                <w:rFonts w:eastAsiaTheme="minorHAnsi"/>
                <w:lang w:eastAsia="en-US"/>
              </w:rPr>
              <w:t xml:space="preserve">едеральный стандарт бухгалтерского учета для организаций государственного сектора «События после отчетной даты», утвержденный  Приказом </w:t>
            </w:r>
            <w:r w:rsidRPr="004B0905">
              <w:t>Минфина России</w:t>
            </w:r>
            <w:r w:rsidRPr="004B0905">
              <w:rPr>
                <w:rFonts w:eastAsiaTheme="minorHAnsi"/>
                <w:lang w:eastAsia="en-US"/>
              </w:rPr>
              <w:t xml:space="preserve"> от 30.12.2017          № 275н</w:t>
            </w:r>
          </w:p>
        </w:tc>
        <w:tc>
          <w:tcPr>
            <w:tcW w:w="2765" w:type="dxa"/>
          </w:tcPr>
          <w:p w:rsidR="00286A18" w:rsidRPr="004B0905" w:rsidRDefault="00286A18" w:rsidP="001D7669">
            <w:pPr>
              <w:autoSpaceDE w:val="0"/>
              <w:autoSpaceDN w:val="0"/>
              <w:adjustRightInd w:val="0"/>
              <w:jc w:val="both"/>
              <w:rPr>
                <w:rFonts w:eastAsiaTheme="minorHAnsi"/>
                <w:lang w:eastAsia="en-US"/>
              </w:rPr>
            </w:pPr>
            <w:r w:rsidRPr="004B0905">
              <w:t>Ф</w:t>
            </w:r>
            <w:r w:rsidRPr="004B0905">
              <w:rPr>
                <w:rFonts w:eastAsiaTheme="minorHAnsi"/>
                <w:lang w:eastAsia="en-US"/>
              </w:rPr>
              <w:t>едеральный стандарт</w:t>
            </w:r>
          </w:p>
          <w:p w:rsidR="00286A18" w:rsidRPr="004B0905" w:rsidRDefault="00286A18" w:rsidP="001D7669">
            <w:pPr>
              <w:autoSpaceDE w:val="0"/>
              <w:autoSpaceDN w:val="0"/>
              <w:adjustRightInd w:val="0"/>
              <w:jc w:val="both"/>
            </w:pPr>
            <w:r w:rsidRPr="004B0905">
              <w:rPr>
                <w:rFonts w:eastAsiaTheme="minorHAnsi"/>
                <w:lang w:eastAsia="en-US"/>
              </w:rPr>
              <w:t>«События после отчетной даты»</w:t>
            </w:r>
          </w:p>
        </w:tc>
      </w:tr>
      <w:tr w:rsidR="00286A18" w:rsidRPr="004B0905" w:rsidTr="00F51227">
        <w:tc>
          <w:tcPr>
            <w:tcW w:w="6804" w:type="dxa"/>
          </w:tcPr>
          <w:p w:rsidR="00286A18" w:rsidRPr="004B0905" w:rsidRDefault="00286A18" w:rsidP="008B514F">
            <w:pPr>
              <w:autoSpaceDE w:val="0"/>
              <w:autoSpaceDN w:val="0"/>
              <w:adjustRightInd w:val="0"/>
              <w:jc w:val="both"/>
            </w:pPr>
            <w:r w:rsidRPr="004B0905">
              <w:t>Ф</w:t>
            </w:r>
            <w:r w:rsidRPr="004B0905">
              <w:rPr>
                <w:rFonts w:eastAsiaTheme="minorHAnsi"/>
                <w:lang w:eastAsia="en-US"/>
              </w:rPr>
              <w:t xml:space="preserve">едеральный стандарт бухгалтерского учета для организаций государственного сектора «Информация о связанных сторонах», утвержденный  Приказом </w:t>
            </w:r>
            <w:r w:rsidRPr="004B0905">
              <w:t>Минфина России</w:t>
            </w:r>
            <w:r w:rsidRPr="004B0905">
              <w:rPr>
                <w:rFonts w:eastAsiaTheme="minorHAnsi"/>
                <w:lang w:eastAsia="en-US"/>
              </w:rPr>
              <w:t xml:space="preserve"> от 30.12.2017          № 277н</w:t>
            </w:r>
          </w:p>
        </w:tc>
        <w:tc>
          <w:tcPr>
            <w:tcW w:w="2765" w:type="dxa"/>
          </w:tcPr>
          <w:p w:rsidR="00286A18" w:rsidRPr="004B0905" w:rsidRDefault="00286A18" w:rsidP="000D1985">
            <w:pPr>
              <w:autoSpaceDE w:val="0"/>
              <w:autoSpaceDN w:val="0"/>
              <w:adjustRightInd w:val="0"/>
              <w:jc w:val="both"/>
              <w:rPr>
                <w:rFonts w:eastAsiaTheme="minorHAnsi"/>
                <w:lang w:eastAsia="en-US"/>
              </w:rPr>
            </w:pPr>
            <w:r w:rsidRPr="004B0905">
              <w:t>Ф</w:t>
            </w:r>
            <w:r w:rsidRPr="004B0905">
              <w:rPr>
                <w:rFonts w:eastAsiaTheme="minorHAnsi"/>
                <w:lang w:eastAsia="en-US"/>
              </w:rPr>
              <w:t>едеральный стандарт</w:t>
            </w:r>
          </w:p>
          <w:p w:rsidR="00286A18" w:rsidRPr="004B0905" w:rsidRDefault="00286A18" w:rsidP="000D1985">
            <w:pPr>
              <w:autoSpaceDE w:val="0"/>
              <w:autoSpaceDN w:val="0"/>
              <w:adjustRightInd w:val="0"/>
              <w:jc w:val="both"/>
            </w:pPr>
            <w:r w:rsidRPr="004B0905">
              <w:rPr>
                <w:rFonts w:eastAsiaTheme="minorHAnsi"/>
                <w:lang w:eastAsia="en-US"/>
              </w:rPr>
              <w:t>«Информация о связанных сторонах»</w:t>
            </w:r>
          </w:p>
        </w:tc>
      </w:tr>
      <w:tr w:rsidR="00286A18" w:rsidRPr="005311D3" w:rsidTr="00F51227">
        <w:tc>
          <w:tcPr>
            <w:tcW w:w="6804" w:type="dxa"/>
          </w:tcPr>
          <w:p w:rsidR="00286A18" w:rsidRDefault="00286A18" w:rsidP="00FB1B85">
            <w:pPr>
              <w:autoSpaceDE w:val="0"/>
              <w:autoSpaceDN w:val="0"/>
              <w:adjustRightInd w:val="0"/>
              <w:jc w:val="both"/>
            </w:pPr>
            <w:r>
              <w:t>Ф</w:t>
            </w:r>
            <w:r>
              <w:rPr>
                <w:rFonts w:eastAsiaTheme="minorHAnsi"/>
                <w:lang w:eastAsia="en-US"/>
              </w:rPr>
              <w:t xml:space="preserve">едеральный стандарт бухгалтерского учета для организаций государственного </w:t>
            </w:r>
            <w:r w:rsidRPr="0085710C">
              <w:rPr>
                <w:rFonts w:eastAsiaTheme="minorHAnsi"/>
                <w:lang w:eastAsia="en-US"/>
              </w:rPr>
              <w:t xml:space="preserve">сектора </w:t>
            </w:r>
            <w:r>
              <w:rPr>
                <w:rFonts w:eastAsiaTheme="minorHAnsi"/>
                <w:lang w:eastAsia="en-US"/>
              </w:rPr>
              <w:t xml:space="preserve">«Отчёт о движении денежных средств», утвержденный  Приказом </w:t>
            </w:r>
            <w:r>
              <w:t>Минфина России</w:t>
            </w:r>
            <w:r>
              <w:rPr>
                <w:rFonts w:eastAsiaTheme="minorHAnsi"/>
                <w:lang w:eastAsia="en-US"/>
              </w:rPr>
              <w:t xml:space="preserve"> от 30.12.2017 № 278н</w:t>
            </w:r>
          </w:p>
        </w:tc>
        <w:tc>
          <w:tcPr>
            <w:tcW w:w="2765" w:type="dxa"/>
          </w:tcPr>
          <w:p w:rsidR="00286A18" w:rsidRPr="007E2EF4" w:rsidRDefault="00286A18" w:rsidP="00DA7A18">
            <w:pPr>
              <w:autoSpaceDE w:val="0"/>
              <w:autoSpaceDN w:val="0"/>
              <w:adjustRightInd w:val="0"/>
              <w:jc w:val="both"/>
              <w:rPr>
                <w:rFonts w:eastAsiaTheme="minorHAnsi"/>
                <w:lang w:eastAsia="en-US"/>
              </w:rPr>
            </w:pPr>
            <w:r w:rsidRPr="007E2EF4">
              <w:t>Ф</w:t>
            </w:r>
            <w:r w:rsidRPr="007E2EF4">
              <w:rPr>
                <w:rFonts w:eastAsiaTheme="minorHAnsi"/>
                <w:lang w:eastAsia="en-US"/>
              </w:rPr>
              <w:t>едеральный стандарт</w:t>
            </w:r>
          </w:p>
          <w:p w:rsidR="00286A18" w:rsidRPr="007E2EF4" w:rsidRDefault="00CB0B89" w:rsidP="00DA7A18">
            <w:pPr>
              <w:autoSpaceDE w:val="0"/>
              <w:autoSpaceDN w:val="0"/>
              <w:adjustRightInd w:val="0"/>
              <w:jc w:val="both"/>
            </w:pPr>
            <w:r>
              <w:rPr>
                <w:rFonts w:eastAsiaTheme="minorHAnsi"/>
                <w:lang w:eastAsia="en-US"/>
              </w:rPr>
              <w:t>«</w:t>
            </w:r>
            <w:r w:rsidR="00286A18">
              <w:rPr>
                <w:rFonts w:eastAsiaTheme="minorHAnsi"/>
                <w:lang w:eastAsia="en-US"/>
              </w:rPr>
              <w:t>Отчёт о движении денежных средств</w:t>
            </w:r>
            <w:r w:rsidR="00286A18" w:rsidRPr="007E2EF4">
              <w:rPr>
                <w:rFonts w:eastAsiaTheme="minorHAnsi"/>
                <w:lang w:eastAsia="en-US"/>
              </w:rPr>
              <w:t>»</w:t>
            </w:r>
          </w:p>
        </w:tc>
      </w:tr>
      <w:tr w:rsidR="00286A18" w:rsidRPr="005311D3" w:rsidTr="00F51227">
        <w:tc>
          <w:tcPr>
            <w:tcW w:w="6804" w:type="dxa"/>
          </w:tcPr>
          <w:p w:rsidR="00286A18" w:rsidRDefault="00286A18" w:rsidP="00FB1B85">
            <w:pPr>
              <w:autoSpaceDE w:val="0"/>
              <w:autoSpaceDN w:val="0"/>
              <w:adjustRightInd w:val="0"/>
              <w:jc w:val="both"/>
            </w:pPr>
            <w:r>
              <w:t>Ф</w:t>
            </w:r>
            <w:r>
              <w:rPr>
                <w:rFonts w:eastAsiaTheme="minorHAnsi"/>
                <w:lang w:eastAsia="en-US"/>
              </w:rPr>
              <w:t xml:space="preserve">едеральный стандарт бухгалтерского учета для организаций государственного </w:t>
            </w:r>
            <w:r w:rsidRPr="0085710C">
              <w:rPr>
                <w:rFonts w:eastAsiaTheme="minorHAnsi"/>
                <w:lang w:eastAsia="en-US"/>
              </w:rPr>
              <w:t xml:space="preserve">сектора </w:t>
            </w:r>
            <w:r>
              <w:rPr>
                <w:rFonts w:eastAsiaTheme="minorHAnsi"/>
                <w:lang w:eastAsia="en-US"/>
              </w:rPr>
              <w:t xml:space="preserve">«Доходы», утвержденный  Приказом </w:t>
            </w:r>
            <w:r>
              <w:t>Минфина России</w:t>
            </w:r>
            <w:r>
              <w:rPr>
                <w:rFonts w:eastAsiaTheme="minorHAnsi"/>
                <w:lang w:eastAsia="en-US"/>
              </w:rPr>
              <w:t xml:space="preserve"> от 27.02.2018 № 32н</w:t>
            </w:r>
          </w:p>
        </w:tc>
        <w:tc>
          <w:tcPr>
            <w:tcW w:w="2765" w:type="dxa"/>
          </w:tcPr>
          <w:p w:rsidR="00286A18" w:rsidRPr="007E2EF4" w:rsidRDefault="00286A18" w:rsidP="00EA1C30">
            <w:pPr>
              <w:autoSpaceDE w:val="0"/>
              <w:autoSpaceDN w:val="0"/>
              <w:adjustRightInd w:val="0"/>
              <w:jc w:val="both"/>
              <w:rPr>
                <w:rFonts w:eastAsiaTheme="minorHAnsi"/>
                <w:lang w:eastAsia="en-US"/>
              </w:rPr>
            </w:pPr>
            <w:r w:rsidRPr="007E2EF4">
              <w:t>Ф</w:t>
            </w:r>
            <w:r w:rsidRPr="007E2EF4">
              <w:rPr>
                <w:rFonts w:eastAsiaTheme="minorHAnsi"/>
                <w:lang w:eastAsia="en-US"/>
              </w:rPr>
              <w:t>едеральный стандарт</w:t>
            </w:r>
          </w:p>
          <w:p w:rsidR="00286A18" w:rsidRPr="007E2EF4" w:rsidRDefault="00CB0B89" w:rsidP="0055034F">
            <w:pPr>
              <w:autoSpaceDE w:val="0"/>
              <w:autoSpaceDN w:val="0"/>
              <w:adjustRightInd w:val="0"/>
              <w:jc w:val="both"/>
            </w:pPr>
            <w:r>
              <w:rPr>
                <w:rFonts w:eastAsiaTheme="minorHAnsi"/>
                <w:lang w:eastAsia="en-US"/>
              </w:rPr>
              <w:t>«</w:t>
            </w:r>
            <w:r w:rsidR="00286A18">
              <w:rPr>
                <w:rFonts w:eastAsiaTheme="minorHAnsi"/>
                <w:lang w:eastAsia="en-US"/>
              </w:rPr>
              <w:t>Доходы</w:t>
            </w:r>
            <w:r w:rsidR="00286A18" w:rsidRPr="007E2EF4">
              <w:rPr>
                <w:rFonts w:eastAsiaTheme="minorHAnsi"/>
                <w:lang w:eastAsia="en-US"/>
              </w:rPr>
              <w:t>»</w:t>
            </w:r>
          </w:p>
        </w:tc>
      </w:tr>
      <w:tr w:rsidR="00286A18" w:rsidRPr="005311D3" w:rsidTr="00886633">
        <w:trPr>
          <w:trHeight w:val="1161"/>
        </w:trPr>
        <w:tc>
          <w:tcPr>
            <w:tcW w:w="6804" w:type="dxa"/>
          </w:tcPr>
          <w:p w:rsidR="00286A18" w:rsidRPr="004B0905" w:rsidRDefault="00286A18" w:rsidP="00886633">
            <w:pPr>
              <w:autoSpaceDE w:val="0"/>
              <w:autoSpaceDN w:val="0"/>
              <w:adjustRightInd w:val="0"/>
              <w:jc w:val="both"/>
            </w:pPr>
            <w:r w:rsidRPr="004B0905">
              <w:lastRenderedPageBreak/>
              <w:t>Ф</w:t>
            </w:r>
            <w:r w:rsidRPr="004B0905">
              <w:rPr>
                <w:rFonts w:eastAsiaTheme="minorHAnsi"/>
                <w:lang w:eastAsia="en-US"/>
              </w:rPr>
              <w:t xml:space="preserve">едеральный стандарт бухгалтерского учета для организаций государственного сектора «Непроизведённые активы», утвержденный  Приказом </w:t>
            </w:r>
            <w:r w:rsidRPr="004B0905">
              <w:t>Минфина России</w:t>
            </w:r>
            <w:r w:rsidRPr="004B0905">
              <w:rPr>
                <w:rFonts w:eastAsiaTheme="minorHAnsi"/>
                <w:lang w:eastAsia="en-US"/>
              </w:rPr>
              <w:t xml:space="preserve"> от 28.02.2018          № 34н </w:t>
            </w:r>
          </w:p>
        </w:tc>
        <w:tc>
          <w:tcPr>
            <w:tcW w:w="2765" w:type="dxa"/>
          </w:tcPr>
          <w:p w:rsidR="00286A18" w:rsidRPr="004B0905" w:rsidRDefault="00286A18" w:rsidP="0025470C">
            <w:pPr>
              <w:autoSpaceDE w:val="0"/>
              <w:autoSpaceDN w:val="0"/>
              <w:adjustRightInd w:val="0"/>
              <w:jc w:val="both"/>
              <w:rPr>
                <w:rFonts w:eastAsiaTheme="minorHAnsi"/>
                <w:lang w:eastAsia="en-US"/>
              </w:rPr>
            </w:pPr>
            <w:r w:rsidRPr="004B0905">
              <w:t>Ф</w:t>
            </w:r>
            <w:r w:rsidRPr="004B0905">
              <w:rPr>
                <w:rFonts w:eastAsiaTheme="minorHAnsi"/>
                <w:lang w:eastAsia="en-US"/>
              </w:rPr>
              <w:t>едеральный стандарт</w:t>
            </w:r>
          </w:p>
          <w:p w:rsidR="00286A18" w:rsidRPr="004B0905" w:rsidRDefault="00286A18" w:rsidP="00886633">
            <w:pPr>
              <w:autoSpaceDE w:val="0"/>
              <w:autoSpaceDN w:val="0"/>
              <w:adjustRightInd w:val="0"/>
              <w:jc w:val="both"/>
            </w:pPr>
            <w:r w:rsidRPr="004B0905">
              <w:rPr>
                <w:rFonts w:eastAsiaTheme="minorHAnsi"/>
                <w:lang w:eastAsia="en-US"/>
              </w:rPr>
              <w:t>«Непроизведённые активы»</w:t>
            </w:r>
          </w:p>
        </w:tc>
      </w:tr>
      <w:tr w:rsidR="00286A18" w:rsidRPr="005311D3" w:rsidTr="00F51227">
        <w:tc>
          <w:tcPr>
            <w:tcW w:w="6804" w:type="dxa"/>
          </w:tcPr>
          <w:p w:rsidR="00286A18" w:rsidRPr="004B0905" w:rsidRDefault="00286A18" w:rsidP="008B514F">
            <w:pPr>
              <w:autoSpaceDE w:val="0"/>
              <w:autoSpaceDN w:val="0"/>
              <w:adjustRightInd w:val="0"/>
              <w:jc w:val="both"/>
            </w:pPr>
            <w:r w:rsidRPr="004B0905">
              <w:t>Ф</w:t>
            </w:r>
            <w:r w:rsidRPr="004B0905">
              <w:rPr>
                <w:rFonts w:eastAsiaTheme="minorHAnsi"/>
                <w:lang w:eastAsia="en-US"/>
              </w:rPr>
              <w:t xml:space="preserve">едеральный стандарт бухгалтерского учета для организаций государственного сектора «Бюджетная информация», утвержденный  Приказом </w:t>
            </w:r>
            <w:r w:rsidRPr="004B0905">
              <w:t>Минфина России</w:t>
            </w:r>
            <w:r w:rsidRPr="004B0905">
              <w:rPr>
                <w:rFonts w:eastAsiaTheme="minorHAnsi"/>
                <w:lang w:eastAsia="en-US"/>
              </w:rPr>
              <w:t xml:space="preserve"> от 28.02.2018          № 37н</w:t>
            </w:r>
          </w:p>
        </w:tc>
        <w:tc>
          <w:tcPr>
            <w:tcW w:w="2765" w:type="dxa"/>
          </w:tcPr>
          <w:p w:rsidR="00286A18" w:rsidRPr="004B0905" w:rsidRDefault="00286A18" w:rsidP="001D7669">
            <w:pPr>
              <w:autoSpaceDE w:val="0"/>
              <w:autoSpaceDN w:val="0"/>
              <w:adjustRightInd w:val="0"/>
              <w:jc w:val="both"/>
              <w:rPr>
                <w:rFonts w:eastAsiaTheme="minorHAnsi"/>
                <w:lang w:eastAsia="en-US"/>
              </w:rPr>
            </w:pPr>
            <w:r w:rsidRPr="004B0905">
              <w:t>Ф</w:t>
            </w:r>
            <w:r w:rsidRPr="004B0905">
              <w:rPr>
                <w:rFonts w:eastAsiaTheme="minorHAnsi"/>
                <w:lang w:eastAsia="en-US"/>
              </w:rPr>
              <w:t>едеральный стандарт</w:t>
            </w:r>
          </w:p>
          <w:p w:rsidR="00286A18" w:rsidRPr="004B0905" w:rsidRDefault="00286A18" w:rsidP="001D7669">
            <w:pPr>
              <w:autoSpaceDE w:val="0"/>
              <w:autoSpaceDN w:val="0"/>
              <w:adjustRightInd w:val="0"/>
              <w:jc w:val="both"/>
            </w:pPr>
            <w:r w:rsidRPr="004B0905">
              <w:rPr>
                <w:rFonts w:eastAsiaTheme="minorHAnsi"/>
                <w:lang w:eastAsia="en-US"/>
              </w:rPr>
              <w:t>«Бюджетная информация»</w:t>
            </w:r>
          </w:p>
        </w:tc>
      </w:tr>
      <w:tr w:rsidR="00286A18" w:rsidRPr="005311D3" w:rsidTr="00F51227">
        <w:tc>
          <w:tcPr>
            <w:tcW w:w="6804" w:type="dxa"/>
          </w:tcPr>
          <w:p w:rsidR="00286A18" w:rsidRPr="004B0905" w:rsidRDefault="00286A18" w:rsidP="00F15584">
            <w:pPr>
              <w:autoSpaceDE w:val="0"/>
              <w:autoSpaceDN w:val="0"/>
              <w:adjustRightInd w:val="0"/>
              <w:jc w:val="both"/>
            </w:pPr>
            <w:r w:rsidRPr="004B0905">
              <w:t>Ф</w:t>
            </w:r>
            <w:r w:rsidRPr="004B0905">
              <w:rPr>
                <w:rFonts w:eastAsiaTheme="minorHAnsi"/>
                <w:lang w:eastAsia="en-US"/>
              </w:rPr>
              <w:t xml:space="preserve">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активах», </w:t>
            </w:r>
            <w:proofErr w:type="gramStart"/>
            <w:r w:rsidRPr="004B0905">
              <w:rPr>
                <w:rFonts w:eastAsiaTheme="minorHAnsi"/>
                <w:lang w:eastAsia="en-US"/>
              </w:rPr>
              <w:t>утвержденный</w:t>
            </w:r>
            <w:proofErr w:type="gramEnd"/>
            <w:r w:rsidRPr="004B0905">
              <w:rPr>
                <w:rFonts w:eastAsiaTheme="minorHAnsi"/>
                <w:lang w:eastAsia="en-US"/>
              </w:rPr>
              <w:t xml:space="preserve">  Приказом </w:t>
            </w:r>
            <w:r w:rsidRPr="004B0905">
              <w:t>Минфина России</w:t>
            </w:r>
            <w:r w:rsidRPr="004B0905">
              <w:rPr>
                <w:rFonts w:eastAsiaTheme="minorHAnsi"/>
                <w:lang w:eastAsia="en-US"/>
              </w:rPr>
              <w:t xml:space="preserve"> от 30.05.2018  № 124н </w:t>
            </w:r>
          </w:p>
        </w:tc>
        <w:tc>
          <w:tcPr>
            <w:tcW w:w="2765" w:type="dxa"/>
          </w:tcPr>
          <w:p w:rsidR="00286A18" w:rsidRPr="004B0905" w:rsidRDefault="00286A18" w:rsidP="0059294F">
            <w:pPr>
              <w:autoSpaceDE w:val="0"/>
              <w:autoSpaceDN w:val="0"/>
              <w:adjustRightInd w:val="0"/>
              <w:rPr>
                <w:rFonts w:eastAsiaTheme="minorHAnsi"/>
                <w:lang w:eastAsia="en-US"/>
              </w:rPr>
            </w:pPr>
            <w:r w:rsidRPr="004B0905">
              <w:t>Ф</w:t>
            </w:r>
            <w:r w:rsidRPr="004B0905">
              <w:rPr>
                <w:rFonts w:eastAsiaTheme="minorHAnsi"/>
                <w:lang w:eastAsia="en-US"/>
              </w:rPr>
              <w:t>едеральный стандарт</w:t>
            </w:r>
          </w:p>
          <w:p w:rsidR="00286A18" w:rsidRPr="004B0905" w:rsidRDefault="00286A18" w:rsidP="0059294F">
            <w:pPr>
              <w:autoSpaceDE w:val="0"/>
              <w:autoSpaceDN w:val="0"/>
              <w:adjustRightInd w:val="0"/>
            </w:pPr>
            <w:r w:rsidRPr="004B0905">
              <w:rPr>
                <w:rFonts w:eastAsiaTheme="minorHAnsi"/>
                <w:lang w:eastAsia="en-US"/>
              </w:rPr>
              <w:t>«Резервы. Раскрытие информации об условных обязательствах и условных активах»</w:t>
            </w:r>
          </w:p>
        </w:tc>
      </w:tr>
      <w:tr w:rsidR="00EB58C0" w:rsidRPr="005311D3" w:rsidTr="00F51227">
        <w:tc>
          <w:tcPr>
            <w:tcW w:w="6804" w:type="dxa"/>
          </w:tcPr>
          <w:p w:rsidR="00EB58C0" w:rsidRPr="00EB58C0" w:rsidRDefault="00EB58C0" w:rsidP="00EB58C0">
            <w:pPr>
              <w:pStyle w:val="ConsPlusNormal"/>
              <w:rPr>
                <w:rFonts w:ascii="Times New Roman" w:hAnsi="Times New Roman" w:cs="Times New Roman"/>
                <w:sz w:val="24"/>
                <w:szCs w:val="24"/>
              </w:rPr>
            </w:pPr>
            <w:r w:rsidRPr="00EB58C0">
              <w:rPr>
                <w:rFonts w:ascii="Times New Roman" w:hAnsi="Times New Roman" w:cs="Times New Roman"/>
                <w:sz w:val="24"/>
                <w:szCs w:val="24"/>
              </w:rPr>
              <w:t>Ф</w:t>
            </w:r>
            <w:r w:rsidRPr="00EB58C0">
              <w:rPr>
                <w:rFonts w:ascii="Times New Roman" w:eastAsiaTheme="minorHAnsi" w:hAnsi="Times New Roman" w:cs="Times New Roman"/>
                <w:sz w:val="24"/>
                <w:szCs w:val="24"/>
                <w:lang w:eastAsia="en-US"/>
              </w:rPr>
              <w:t>едеральный стандарт бухгалтерского учета для организаций государственного сектора «</w:t>
            </w:r>
            <w:r w:rsidRPr="00EB58C0">
              <w:rPr>
                <w:rFonts w:ascii="Times New Roman" w:hAnsi="Times New Roman" w:cs="Times New Roman"/>
                <w:sz w:val="24"/>
                <w:szCs w:val="24"/>
              </w:rPr>
              <w:t>Права и обязанности должностных лиц (работников) при осуществлении внутреннего финансового аудита", утвер</w:t>
            </w:r>
            <w:r w:rsidRPr="00EB58C0">
              <w:rPr>
                <w:rFonts w:ascii="Times New Roman" w:eastAsiaTheme="minorHAnsi" w:hAnsi="Times New Roman" w:cs="Times New Roman"/>
                <w:sz w:val="24"/>
                <w:szCs w:val="24"/>
                <w:lang w:eastAsia="en-US"/>
              </w:rPr>
              <w:t xml:space="preserve">жденный  Приказом </w:t>
            </w:r>
            <w:r w:rsidRPr="00EB58C0">
              <w:rPr>
                <w:rFonts w:ascii="Times New Roman" w:hAnsi="Times New Roman" w:cs="Times New Roman"/>
                <w:sz w:val="24"/>
                <w:szCs w:val="24"/>
              </w:rPr>
              <w:t>Минфина России</w:t>
            </w:r>
            <w:r w:rsidRPr="00EB58C0">
              <w:rPr>
                <w:rFonts w:ascii="Times New Roman" w:eastAsiaTheme="minorHAnsi" w:hAnsi="Times New Roman" w:cs="Times New Roman"/>
                <w:sz w:val="24"/>
                <w:szCs w:val="24"/>
                <w:lang w:eastAsia="en-US"/>
              </w:rPr>
              <w:t xml:space="preserve"> от </w:t>
            </w:r>
            <w:r>
              <w:rPr>
                <w:rFonts w:ascii="Times New Roman" w:eastAsiaTheme="minorHAnsi" w:hAnsi="Times New Roman" w:cs="Times New Roman"/>
                <w:sz w:val="24"/>
                <w:szCs w:val="24"/>
                <w:lang w:eastAsia="en-US"/>
              </w:rPr>
              <w:t>21</w:t>
            </w:r>
            <w:r w:rsidRPr="00EB58C0">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11</w:t>
            </w:r>
            <w:r w:rsidRPr="00EB58C0">
              <w:rPr>
                <w:rFonts w:ascii="Times New Roman" w:eastAsiaTheme="minorHAnsi" w:hAnsi="Times New Roman" w:cs="Times New Roman"/>
                <w:sz w:val="24"/>
                <w:szCs w:val="24"/>
                <w:lang w:eastAsia="en-US"/>
              </w:rPr>
              <w:t>.201</w:t>
            </w:r>
            <w:r>
              <w:rPr>
                <w:rFonts w:ascii="Times New Roman" w:eastAsiaTheme="minorHAnsi" w:hAnsi="Times New Roman" w:cs="Times New Roman"/>
                <w:sz w:val="24"/>
                <w:szCs w:val="24"/>
                <w:lang w:eastAsia="en-US"/>
              </w:rPr>
              <w:t>9</w:t>
            </w:r>
            <w:r w:rsidRPr="00EB58C0">
              <w:rPr>
                <w:rFonts w:ascii="Times New Roman" w:eastAsiaTheme="minorHAnsi" w:hAnsi="Times New Roman" w:cs="Times New Roman"/>
                <w:sz w:val="24"/>
                <w:szCs w:val="24"/>
                <w:lang w:eastAsia="en-US"/>
              </w:rPr>
              <w:t xml:space="preserve">  № 1</w:t>
            </w:r>
            <w:r>
              <w:rPr>
                <w:rFonts w:ascii="Times New Roman" w:eastAsiaTheme="minorHAnsi" w:hAnsi="Times New Roman" w:cs="Times New Roman"/>
                <w:sz w:val="24"/>
                <w:szCs w:val="24"/>
                <w:lang w:eastAsia="en-US"/>
              </w:rPr>
              <w:t>95</w:t>
            </w:r>
            <w:r w:rsidRPr="00EB58C0">
              <w:rPr>
                <w:rFonts w:ascii="Times New Roman" w:eastAsiaTheme="minorHAnsi" w:hAnsi="Times New Roman" w:cs="Times New Roman"/>
                <w:sz w:val="24"/>
                <w:szCs w:val="24"/>
                <w:lang w:eastAsia="en-US"/>
              </w:rPr>
              <w:t>н</w:t>
            </w:r>
          </w:p>
        </w:tc>
        <w:tc>
          <w:tcPr>
            <w:tcW w:w="2765" w:type="dxa"/>
          </w:tcPr>
          <w:p w:rsidR="00EB58C0" w:rsidRPr="007E2EF4" w:rsidRDefault="00D63962" w:rsidP="00C37B0E">
            <w:pPr>
              <w:pStyle w:val="ConsPlusNormal"/>
              <w:rPr>
                <w:rFonts w:ascii="Times New Roman" w:hAnsi="Times New Roman" w:cs="Times New Roman"/>
                <w:sz w:val="24"/>
                <w:szCs w:val="24"/>
              </w:rPr>
            </w:pPr>
            <w:r w:rsidRPr="00EB58C0">
              <w:rPr>
                <w:rFonts w:ascii="Times New Roman" w:hAnsi="Times New Roman" w:cs="Times New Roman"/>
                <w:sz w:val="24"/>
                <w:szCs w:val="24"/>
              </w:rPr>
              <w:t>Ф</w:t>
            </w:r>
            <w:r w:rsidRPr="00EB58C0">
              <w:rPr>
                <w:rFonts w:ascii="Times New Roman" w:eastAsiaTheme="minorHAnsi" w:hAnsi="Times New Roman" w:cs="Times New Roman"/>
                <w:sz w:val="24"/>
                <w:szCs w:val="24"/>
                <w:lang w:eastAsia="en-US"/>
              </w:rPr>
              <w:t>едеральный стандарт «</w:t>
            </w:r>
            <w:r w:rsidRPr="00EB58C0">
              <w:rPr>
                <w:rFonts w:ascii="Times New Roman" w:hAnsi="Times New Roman" w:cs="Times New Roman"/>
                <w:sz w:val="24"/>
                <w:szCs w:val="24"/>
              </w:rPr>
              <w:t>Права и обязанности должностных лиц при осуществлении внутреннего финансового аудита"</w:t>
            </w:r>
          </w:p>
        </w:tc>
      </w:tr>
      <w:tr w:rsidR="00EB58C0" w:rsidRPr="005311D3" w:rsidTr="00F51227">
        <w:tc>
          <w:tcPr>
            <w:tcW w:w="6804" w:type="dxa"/>
          </w:tcPr>
          <w:p w:rsidR="00EB58C0" w:rsidRDefault="00EB58C0" w:rsidP="00AE57B7">
            <w:pPr>
              <w:autoSpaceDE w:val="0"/>
              <w:autoSpaceDN w:val="0"/>
              <w:adjustRightInd w:val="0"/>
              <w:jc w:val="both"/>
            </w:pPr>
            <w:r w:rsidRPr="00EB58C0">
              <w:t>Ф</w:t>
            </w:r>
            <w:r w:rsidRPr="00EB58C0">
              <w:rPr>
                <w:rFonts w:eastAsiaTheme="minorHAnsi"/>
                <w:lang w:eastAsia="en-US"/>
              </w:rPr>
              <w:t xml:space="preserve">едеральный стандарт бухгалтерского учета для организаций государственного сектора </w:t>
            </w:r>
            <w:r w:rsidRPr="001A3A8D">
              <w:rPr>
                <w:rFonts w:eastAsiaTheme="minorHAnsi"/>
                <w:lang w:eastAsia="en-US"/>
              </w:rPr>
              <w:t>«</w:t>
            </w:r>
            <w:r w:rsidR="001A3A8D" w:rsidRPr="001A3A8D">
              <w:rPr>
                <w:rFonts w:eastAsiaTheme="minorHAnsi"/>
                <w:lang w:eastAsia="en-US"/>
              </w:rPr>
              <w:t>Определения, принципы и задачи внутреннего финансового аудита"</w:t>
            </w:r>
            <w:r w:rsidR="00C37B0E">
              <w:rPr>
                <w:rFonts w:eastAsiaTheme="minorHAnsi"/>
                <w:lang w:eastAsia="en-US"/>
              </w:rPr>
              <w:t xml:space="preserve">, </w:t>
            </w:r>
            <w:r w:rsidR="00C37B0E" w:rsidRPr="00EB58C0">
              <w:t>утвер</w:t>
            </w:r>
            <w:r w:rsidR="00C37B0E" w:rsidRPr="00EB58C0">
              <w:rPr>
                <w:rFonts w:eastAsiaTheme="minorHAnsi"/>
                <w:lang w:eastAsia="en-US"/>
              </w:rPr>
              <w:t xml:space="preserve">жденный  Приказом </w:t>
            </w:r>
            <w:r w:rsidR="00C37B0E" w:rsidRPr="00EB58C0">
              <w:t>Минфина России</w:t>
            </w:r>
            <w:r w:rsidR="00C37B0E" w:rsidRPr="00EB58C0">
              <w:rPr>
                <w:rFonts w:eastAsiaTheme="minorHAnsi"/>
                <w:lang w:eastAsia="en-US"/>
              </w:rPr>
              <w:t xml:space="preserve"> от </w:t>
            </w:r>
            <w:r w:rsidR="00C37B0E">
              <w:rPr>
                <w:rFonts w:eastAsiaTheme="minorHAnsi"/>
                <w:lang w:eastAsia="en-US"/>
              </w:rPr>
              <w:t>21</w:t>
            </w:r>
            <w:r w:rsidR="00C37B0E" w:rsidRPr="00EB58C0">
              <w:rPr>
                <w:rFonts w:eastAsiaTheme="minorHAnsi"/>
                <w:lang w:eastAsia="en-US"/>
              </w:rPr>
              <w:t>.</w:t>
            </w:r>
            <w:r w:rsidR="00C37B0E">
              <w:rPr>
                <w:rFonts w:eastAsiaTheme="minorHAnsi"/>
                <w:lang w:eastAsia="en-US"/>
              </w:rPr>
              <w:t>11</w:t>
            </w:r>
            <w:r w:rsidR="00C37B0E" w:rsidRPr="00EB58C0">
              <w:rPr>
                <w:rFonts w:eastAsiaTheme="minorHAnsi"/>
                <w:lang w:eastAsia="en-US"/>
              </w:rPr>
              <w:t>.201</w:t>
            </w:r>
            <w:r w:rsidR="00C37B0E">
              <w:rPr>
                <w:rFonts w:eastAsiaTheme="minorHAnsi"/>
                <w:lang w:eastAsia="en-US"/>
              </w:rPr>
              <w:t>9</w:t>
            </w:r>
            <w:r w:rsidR="00C37B0E" w:rsidRPr="00EB58C0">
              <w:rPr>
                <w:rFonts w:eastAsiaTheme="minorHAnsi"/>
                <w:lang w:eastAsia="en-US"/>
              </w:rPr>
              <w:t xml:space="preserve">  № 1</w:t>
            </w:r>
            <w:r w:rsidR="00C37B0E">
              <w:rPr>
                <w:rFonts w:eastAsiaTheme="minorHAnsi"/>
                <w:lang w:eastAsia="en-US"/>
              </w:rPr>
              <w:t>96</w:t>
            </w:r>
            <w:r w:rsidR="00C37B0E" w:rsidRPr="00EB58C0">
              <w:rPr>
                <w:rFonts w:eastAsiaTheme="minorHAnsi"/>
                <w:lang w:eastAsia="en-US"/>
              </w:rPr>
              <w:t>н</w:t>
            </w:r>
          </w:p>
        </w:tc>
        <w:tc>
          <w:tcPr>
            <w:tcW w:w="2765" w:type="dxa"/>
          </w:tcPr>
          <w:p w:rsidR="00EB58C0" w:rsidRPr="007E2EF4" w:rsidRDefault="001A3A8D" w:rsidP="00C37B0E">
            <w:pPr>
              <w:pStyle w:val="ConsPlusNormal"/>
              <w:rPr>
                <w:rFonts w:ascii="Times New Roman" w:hAnsi="Times New Roman" w:cs="Times New Roman"/>
                <w:sz w:val="24"/>
                <w:szCs w:val="24"/>
              </w:rPr>
            </w:pPr>
            <w:r w:rsidRPr="00EB58C0">
              <w:rPr>
                <w:rFonts w:ascii="Times New Roman" w:hAnsi="Times New Roman" w:cs="Times New Roman"/>
                <w:sz w:val="24"/>
                <w:szCs w:val="24"/>
              </w:rPr>
              <w:t>Ф</w:t>
            </w:r>
            <w:r w:rsidRPr="00EB58C0">
              <w:rPr>
                <w:rFonts w:ascii="Times New Roman" w:eastAsiaTheme="minorHAnsi" w:hAnsi="Times New Roman" w:cs="Times New Roman"/>
                <w:sz w:val="24"/>
                <w:szCs w:val="24"/>
                <w:lang w:eastAsia="en-US"/>
              </w:rPr>
              <w:t xml:space="preserve">едеральный стандарт </w:t>
            </w:r>
            <w:r w:rsidRPr="001A3A8D">
              <w:rPr>
                <w:rFonts w:ascii="Times New Roman" w:eastAsiaTheme="minorHAnsi" w:hAnsi="Times New Roman" w:cs="Times New Roman"/>
                <w:sz w:val="24"/>
                <w:szCs w:val="24"/>
                <w:lang w:eastAsia="en-US"/>
              </w:rPr>
              <w:t>«Определения, принципы и задачи внутреннего финансового аудита"</w:t>
            </w:r>
          </w:p>
        </w:tc>
      </w:tr>
      <w:tr w:rsidR="00286A18" w:rsidRPr="005311D3" w:rsidTr="00F51227">
        <w:tc>
          <w:tcPr>
            <w:tcW w:w="6804" w:type="dxa"/>
          </w:tcPr>
          <w:p w:rsidR="00286A18" w:rsidRPr="005311D3" w:rsidRDefault="00286A18">
            <w:pPr>
              <w:pStyle w:val="ConsPlusNormal"/>
              <w:rPr>
                <w:rFonts w:ascii="Times New Roman" w:hAnsi="Times New Roman" w:cs="Times New Roman"/>
                <w:sz w:val="24"/>
                <w:szCs w:val="24"/>
              </w:rPr>
            </w:pPr>
            <w:r>
              <w:rPr>
                <w:rFonts w:ascii="Times New Roman" w:hAnsi="Times New Roman" w:cs="Times New Roman"/>
                <w:sz w:val="24"/>
                <w:szCs w:val="24"/>
              </w:rPr>
              <w:t>Федеральный закон от 10.01.2002 № 7-ФЗ «Об охране окружающей среды»</w:t>
            </w:r>
          </w:p>
        </w:tc>
        <w:tc>
          <w:tcPr>
            <w:tcW w:w="2765" w:type="dxa"/>
          </w:tcPr>
          <w:p w:rsidR="00286A18" w:rsidRPr="007E2EF4" w:rsidRDefault="00286A18" w:rsidP="00E129F7">
            <w:pPr>
              <w:pStyle w:val="ConsPlusNormal"/>
              <w:rPr>
                <w:rFonts w:ascii="Times New Roman" w:hAnsi="Times New Roman" w:cs="Times New Roman"/>
                <w:sz w:val="24"/>
                <w:szCs w:val="24"/>
              </w:rPr>
            </w:pPr>
            <w:r w:rsidRPr="007E2EF4">
              <w:rPr>
                <w:rFonts w:ascii="Times New Roman" w:hAnsi="Times New Roman" w:cs="Times New Roman"/>
                <w:sz w:val="24"/>
                <w:szCs w:val="24"/>
              </w:rPr>
              <w:t>Федеральный закон от 10.01.2002 № 7-ФЗ</w:t>
            </w:r>
          </w:p>
        </w:tc>
      </w:tr>
      <w:tr w:rsidR="00286A18" w:rsidRPr="005311D3" w:rsidTr="00F51227">
        <w:tc>
          <w:tcPr>
            <w:tcW w:w="6804" w:type="dxa"/>
          </w:tcPr>
          <w:p w:rsidR="00286A18" w:rsidRPr="005311D3" w:rsidRDefault="00286A18" w:rsidP="00540739">
            <w:pPr>
              <w:pStyle w:val="ConsPlusNormal"/>
              <w:rPr>
                <w:rFonts w:ascii="Times New Roman" w:hAnsi="Times New Roman" w:cs="Times New Roman"/>
                <w:sz w:val="24"/>
                <w:szCs w:val="24"/>
              </w:rPr>
            </w:pPr>
            <w:r>
              <w:rPr>
                <w:rFonts w:ascii="Times New Roman" w:hAnsi="Times New Roman" w:cs="Times New Roman"/>
                <w:sz w:val="24"/>
                <w:szCs w:val="24"/>
              </w:rPr>
              <w:t>Приказ Минприроды России от 09.01.2017 № 3 «Об утверждении Порядка представления декларации о плате за негативное воздействие на окружающую среду и ее формы»</w:t>
            </w:r>
          </w:p>
        </w:tc>
        <w:tc>
          <w:tcPr>
            <w:tcW w:w="2765" w:type="dxa"/>
          </w:tcPr>
          <w:p w:rsidR="00286A18" w:rsidRPr="007E2EF4" w:rsidRDefault="00286A18" w:rsidP="00E129F7">
            <w:pPr>
              <w:pStyle w:val="ConsPlusNormal"/>
              <w:rPr>
                <w:rFonts w:ascii="Times New Roman" w:hAnsi="Times New Roman" w:cs="Times New Roman"/>
                <w:sz w:val="24"/>
                <w:szCs w:val="24"/>
              </w:rPr>
            </w:pPr>
            <w:r w:rsidRPr="007E2EF4">
              <w:rPr>
                <w:rFonts w:ascii="Times New Roman" w:hAnsi="Times New Roman" w:cs="Times New Roman"/>
                <w:sz w:val="24"/>
                <w:szCs w:val="24"/>
              </w:rPr>
              <w:t>Приказ Минприроды России от 09.01.2017 № 3</w:t>
            </w:r>
          </w:p>
        </w:tc>
      </w:tr>
      <w:tr w:rsidR="00286A18" w:rsidRPr="005311D3" w:rsidTr="00F51227">
        <w:tc>
          <w:tcPr>
            <w:tcW w:w="6804" w:type="dxa"/>
          </w:tcPr>
          <w:p w:rsidR="00286A18" w:rsidRPr="005311D3" w:rsidRDefault="00286A18">
            <w:pPr>
              <w:pStyle w:val="ConsPlusNormal"/>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Приказ </w:t>
            </w:r>
            <w:r w:rsidRPr="00A845C1">
              <w:rPr>
                <w:rFonts w:ascii="Times New Roman" w:eastAsiaTheme="minorHAnsi" w:hAnsi="Times New Roman" w:cs="Times New Roman"/>
                <w:sz w:val="24"/>
                <w:szCs w:val="24"/>
                <w:lang w:eastAsia="en-US"/>
              </w:rPr>
              <w:t>Казначейства России</w:t>
            </w:r>
            <w:r>
              <w:rPr>
                <w:rFonts w:eastAsiaTheme="minorHAnsi"/>
                <w:lang w:eastAsia="en-US"/>
              </w:rPr>
              <w:t xml:space="preserve"> </w:t>
            </w:r>
            <w:r>
              <w:rPr>
                <w:rFonts w:ascii="Times New Roman" w:eastAsiaTheme="minorHAnsi" w:hAnsi="Times New Roman" w:cs="Times New Roman"/>
                <w:sz w:val="24"/>
                <w:szCs w:val="24"/>
                <w:lang w:eastAsia="en-US"/>
              </w:rPr>
              <w:t xml:space="preserve">от 30.06.2014 № 10н «Об </w:t>
            </w:r>
            <w:r>
              <w:rPr>
                <w:rFonts w:eastAsiaTheme="minorHAnsi"/>
                <w:lang w:eastAsia="en-US"/>
              </w:rPr>
              <w:t xml:space="preserve"> </w:t>
            </w:r>
            <w:r w:rsidRPr="00A845C1">
              <w:rPr>
                <w:rFonts w:ascii="Times New Roman" w:eastAsiaTheme="minorHAnsi" w:hAnsi="Times New Roman" w:cs="Times New Roman"/>
                <w:sz w:val="24"/>
                <w:szCs w:val="24"/>
                <w:lang w:eastAsia="en-US"/>
              </w:rPr>
              <w:t>утверждении Правил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w:t>
            </w:r>
            <w:r>
              <w:rPr>
                <w:rFonts w:eastAsiaTheme="minorHAnsi"/>
                <w:lang w:eastAsia="en-US"/>
              </w:rPr>
              <w:t xml:space="preserve"> </w:t>
            </w:r>
          </w:p>
        </w:tc>
        <w:tc>
          <w:tcPr>
            <w:tcW w:w="2765" w:type="dxa"/>
          </w:tcPr>
          <w:p w:rsidR="00286A18" w:rsidRPr="005311D3" w:rsidRDefault="00286A18" w:rsidP="00AC00FA">
            <w:pPr>
              <w:pStyle w:val="ConsPlusNormal"/>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Приказ </w:t>
            </w:r>
            <w:r w:rsidRPr="00A845C1">
              <w:rPr>
                <w:rFonts w:ascii="Times New Roman" w:eastAsiaTheme="minorHAnsi" w:hAnsi="Times New Roman" w:cs="Times New Roman"/>
                <w:sz w:val="24"/>
                <w:szCs w:val="24"/>
                <w:lang w:eastAsia="en-US"/>
              </w:rPr>
              <w:t>Казначейства России</w:t>
            </w:r>
            <w:r>
              <w:rPr>
                <w:rFonts w:eastAsiaTheme="minorHAnsi"/>
                <w:lang w:eastAsia="en-US"/>
              </w:rPr>
              <w:t xml:space="preserve"> </w:t>
            </w:r>
            <w:r>
              <w:rPr>
                <w:rFonts w:ascii="Times New Roman" w:eastAsiaTheme="minorHAnsi" w:hAnsi="Times New Roman" w:cs="Times New Roman"/>
                <w:sz w:val="24"/>
                <w:szCs w:val="24"/>
                <w:lang w:eastAsia="en-US"/>
              </w:rPr>
              <w:t>от 30.06.2014     № 10н</w:t>
            </w:r>
          </w:p>
        </w:tc>
      </w:tr>
      <w:tr w:rsidR="00286A18" w:rsidRPr="005311D3" w:rsidTr="00F51227">
        <w:tc>
          <w:tcPr>
            <w:tcW w:w="6804" w:type="dxa"/>
          </w:tcPr>
          <w:p w:rsidR="00286A18" w:rsidRPr="00B14FC1" w:rsidRDefault="00B82602" w:rsidP="00B14FC1">
            <w:pPr>
              <w:pStyle w:val="ConsPlusNormal"/>
              <w:jc w:val="both"/>
              <w:rPr>
                <w:rFonts w:ascii="Times New Roman" w:hAnsi="Times New Roman" w:cs="Times New Roman"/>
                <w:sz w:val="24"/>
                <w:szCs w:val="24"/>
              </w:rPr>
            </w:pPr>
            <w:hyperlink r:id="rId39" w:history="1">
              <w:r w:rsidR="00286A18" w:rsidRPr="00B14FC1">
                <w:rPr>
                  <w:rFonts w:ascii="Times New Roman" w:eastAsiaTheme="minorHAnsi" w:hAnsi="Times New Roman" w:cs="Times New Roman"/>
                  <w:sz w:val="24"/>
                  <w:szCs w:val="24"/>
                  <w:lang w:eastAsia="en-US"/>
                </w:rPr>
                <w:t xml:space="preserve">ГОСТ </w:t>
              </w:r>
              <w:proofErr w:type="gramStart"/>
              <w:r w:rsidR="00286A18" w:rsidRPr="00B14FC1">
                <w:rPr>
                  <w:rFonts w:ascii="Times New Roman" w:eastAsiaTheme="minorHAnsi" w:hAnsi="Times New Roman" w:cs="Times New Roman"/>
                  <w:sz w:val="24"/>
                  <w:szCs w:val="24"/>
                  <w:lang w:eastAsia="en-US"/>
                </w:rPr>
                <w:t>Р</w:t>
              </w:r>
              <w:proofErr w:type="gramEnd"/>
              <w:r w:rsidR="00286A18" w:rsidRPr="00B14FC1">
                <w:rPr>
                  <w:rFonts w:ascii="Times New Roman" w:eastAsiaTheme="minorHAnsi" w:hAnsi="Times New Roman" w:cs="Times New Roman"/>
                  <w:sz w:val="24"/>
                  <w:szCs w:val="24"/>
                  <w:lang w:eastAsia="en-US"/>
                </w:rPr>
                <w:t xml:space="preserve"> 7.0.97-2016</w:t>
              </w:r>
            </w:hyperlink>
            <w:r w:rsidR="00286A18" w:rsidRPr="00B14FC1">
              <w:rPr>
                <w:rFonts w:ascii="Times New Roman" w:eastAsiaTheme="minorHAnsi" w:hAnsi="Times New Roman" w:cs="Times New Roman"/>
                <w:sz w:val="24"/>
                <w:szCs w:val="24"/>
                <w:lang w:eastAsia="en-US"/>
              </w:rPr>
              <w:t xml:space="preserve"> </w:t>
            </w:r>
            <w:r w:rsidR="00286A18" w:rsidRPr="00B14FC1">
              <w:rPr>
                <w:rFonts w:ascii="Times New Roman" w:eastAsiaTheme="minorHAnsi" w:hAnsi="Times New Roman" w:cs="Times New Roman"/>
                <w:bCs/>
                <w:sz w:val="24"/>
                <w:szCs w:val="24"/>
                <w:lang w:eastAsia="en-US"/>
              </w:rPr>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286A18" w:rsidRPr="00B14FC1">
              <w:rPr>
                <w:rFonts w:ascii="Times New Roman" w:eastAsiaTheme="minorHAnsi" w:hAnsi="Times New Roman" w:cs="Times New Roman"/>
                <w:sz w:val="24"/>
                <w:szCs w:val="24"/>
                <w:lang w:eastAsia="en-US"/>
              </w:rPr>
              <w:t xml:space="preserve">, </w:t>
            </w:r>
            <w:proofErr w:type="gramStart"/>
            <w:r w:rsidR="00286A18" w:rsidRPr="00B14FC1">
              <w:rPr>
                <w:rFonts w:ascii="Times New Roman" w:eastAsiaTheme="minorHAnsi" w:hAnsi="Times New Roman" w:cs="Times New Roman"/>
                <w:sz w:val="24"/>
                <w:szCs w:val="24"/>
                <w:lang w:eastAsia="en-US"/>
              </w:rPr>
              <w:t>утвержденный</w:t>
            </w:r>
            <w:proofErr w:type="gramEnd"/>
            <w:r w:rsidR="00286A18" w:rsidRPr="00B14FC1">
              <w:rPr>
                <w:rFonts w:ascii="Times New Roman" w:eastAsiaTheme="minorHAnsi" w:hAnsi="Times New Roman" w:cs="Times New Roman"/>
                <w:sz w:val="24"/>
                <w:szCs w:val="24"/>
                <w:lang w:eastAsia="en-US"/>
              </w:rPr>
              <w:t xml:space="preserve"> приказом Федерального агентства по техническому регулированию и метрологии от 08.12.2016 №2004-ст "Об утверждении национального стандарта Российской Федерации"</w:t>
            </w:r>
          </w:p>
        </w:tc>
        <w:tc>
          <w:tcPr>
            <w:tcW w:w="2765" w:type="dxa"/>
          </w:tcPr>
          <w:p w:rsidR="00286A18" w:rsidRPr="005311D3" w:rsidRDefault="00286A18">
            <w:pPr>
              <w:pStyle w:val="ConsPlusNormal"/>
              <w:rPr>
                <w:rFonts w:ascii="Times New Roman" w:hAnsi="Times New Roman" w:cs="Times New Roman"/>
                <w:sz w:val="24"/>
                <w:szCs w:val="24"/>
              </w:rPr>
            </w:pPr>
            <w:r>
              <w:rPr>
                <w:rFonts w:ascii="Times New Roman" w:hAnsi="Times New Roman" w:cs="Times New Roman"/>
                <w:sz w:val="24"/>
                <w:szCs w:val="24"/>
              </w:rPr>
              <w:t xml:space="preserve">Стандарт </w:t>
            </w:r>
            <w:hyperlink r:id="rId40" w:history="1">
              <w:r w:rsidRPr="00B14FC1">
                <w:rPr>
                  <w:rFonts w:ascii="Times New Roman" w:eastAsiaTheme="minorHAnsi" w:hAnsi="Times New Roman" w:cs="Times New Roman"/>
                  <w:sz w:val="24"/>
                  <w:szCs w:val="24"/>
                  <w:lang w:eastAsia="en-US"/>
                </w:rPr>
                <w:t xml:space="preserve">ГОСТ </w:t>
              </w:r>
              <w:proofErr w:type="gramStart"/>
              <w:r w:rsidRPr="00B14FC1">
                <w:rPr>
                  <w:rFonts w:ascii="Times New Roman" w:eastAsiaTheme="minorHAnsi" w:hAnsi="Times New Roman" w:cs="Times New Roman"/>
                  <w:sz w:val="24"/>
                  <w:szCs w:val="24"/>
                  <w:lang w:eastAsia="en-US"/>
                </w:rPr>
                <w:t>Р</w:t>
              </w:r>
              <w:proofErr w:type="gramEnd"/>
              <w:r w:rsidRPr="00B14FC1">
                <w:rPr>
                  <w:rFonts w:ascii="Times New Roman" w:eastAsiaTheme="minorHAnsi" w:hAnsi="Times New Roman" w:cs="Times New Roman"/>
                  <w:sz w:val="24"/>
                  <w:szCs w:val="24"/>
                  <w:lang w:eastAsia="en-US"/>
                </w:rPr>
                <w:t xml:space="preserve"> 7.0.97-2016</w:t>
              </w:r>
            </w:hyperlink>
          </w:p>
        </w:tc>
      </w:tr>
      <w:tr w:rsidR="00286A18" w:rsidRPr="005311D3" w:rsidTr="00F51227">
        <w:tc>
          <w:tcPr>
            <w:tcW w:w="6804" w:type="dxa"/>
          </w:tcPr>
          <w:p w:rsidR="00286A18" w:rsidRPr="005311D3" w:rsidRDefault="00286A18">
            <w:pPr>
              <w:pStyle w:val="ConsPlusNormal"/>
              <w:rPr>
                <w:rFonts w:ascii="Times New Roman" w:hAnsi="Times New Roman" w:cs="Times New Roman"/>
                <w:sz w:val="24"/>
                <w:szCs w:val="24"/>
              </w:rPr>
            </w:pPr>
            <w:r w:rsidRPr="005311D3">
              <w:rPr>
                <w:rFonts w:ascii="Times New Roman" w:hAnsi="Times New Roman" w:cs="Times New Roman"/>
                <w:sz w:val="24"/>
                <w:szCs w:val="24"/>
              </w:rPr>
              <w:t>Центральный банк Российской Федерации</w:t>
            </w:r>
          </w:p>
        </w:tc>
        <w:tc>
          <w:tcPr>
            <w:tcW w:w="2765" w:type="dxa"/>
          </w:tcPr>
          <w:p w:rsidR="00286A18" w:rsidRPr="005311D3" w:rsidRDefault="00286A18">
            <w:pPr>
              <w:pStyle w:val="ConsPlusNormal"/>
              <w:rPr>
                <w:rFonts w:ascii="Times New Roman" w:hAnsi="Times New Roman" w:cs="Times New Roman"/>
                <w:sz w:val="24"/>
                <w:szCs w:val="24"/>
              </w:rPr>
            </w:pPr>
            <w:r w:rsidRPr="005311D3">
              <w:rPr>
                <w:rFonts w:ascii="Times New Roman" w:hAnsi="Times New Roman" w:cs="Times New Roman"/>
                <w:sz w:val="24"/>
                <w:szCs w:val="24"/>
              </w:rPr>
              <w:t>Банк России</w:t>
            </w:r>
          </w:p>
        </w:tc>
      </w:tr>
      <w:tr w:rsidR="00286A18" w:rsidRPr="005311D3" w:rsidTr="00F51227">
        <w:tc>
          <w:tcPr>
            <w:tcW w:w="6804" w:type="dxa"/>
          </w:tcPr>
          <w:p w:rsidR="00286A18" w:rsidRPr="005311D3" w:rsidRDefault="00286A18">
            <w:pPr>
              <w:pStyle w:val="ConsPlusNormal"/>
              <w:rPr>
                <w:rFonts w:ascii="Times New Roman" w:hAnsi="Times New Roman" w:cs="Times New Roman"/>
                <w:sz w:val="24"/>
                <w:szCs w:val="24"/>
              </w:rPr>
            </w:pPr>
            <w:r w:rsidRPr="005311D3">
              <w:rPr>
                <w:rFonts w:ascii="Times New Roman" w:hAnsi="Times New Roman" w:cs="Times New Roman"/>
                <w:sz w:val="24"/>
                <w:szCs w:val="24"/>
              </w:rPr>
              <w:t>Лимиты бюджетных обязательств</w:t>
            </w:r>
          </w:p>
        </w:tc>
        <w:tc>
          <w:tcPr>
            <w:tcW w:w="2765" w:type="dxa"/>
          </w:tcPr>
          <w:p w:rsidR="00286A18" w:rsidRPr="005311D3" w:rsidRDefault="00286A18">
            <w:pPr>
              <w:pStyle w:val="ConsPlusNormal"/>
              <w:rPr>
                <w:rFonts w:ascii="Times New Roman" w:hAnsi="Times New Roman" w:cs="Times New Roman"/>
                <w:sz w:val="24"/>
                <w:szCs w:val="24"/>
              </w:rPr>
            </w:pPr>
            <w:r w:rsidRPr="005311D3">
              <w:rPr>
                <w:rFonts w:ascii="Times New Roman" w:hAnsi="Times New Roman" w:cs="Times New Roman"/>
                <w:sz w:val="24"/>
                <w:szCs w:val="24"/>
              </w:rPr>
              <w:t>ЛБО</w:t>
            </w:r>
          </w:p>
        </w:tc>
      </w:tr>
      <w:tr w:rsidR="00286A18" w:rsidRPr="005311D3" w:rsidTr="00F51227">
        <w:tc>
          <w:tcPr>
            <w:tcW w:w="6804" w:type="dxa"/>
          </w:tcPr>
          <w:p w:rsidR="00286A18" w:rsidRPr="005311D3" w:rsidRDefault="00286A18" w:rsidP="00764D8B">
            <w:pPr>
              <w:pStyle w:val="ConsPlusNormal"/>
              <w:rPr>
                <w:rFonts w:ascii="Times New Roman" w:hAnsi="Times New Roman" w:cs="Times New Roman"/>
                <w:sz w:val="24"/>
                <w:szCs w:val="24"/>
              </w:rPr>
            </w:pPr>
            <w:r w:rsidRPr="005311D3">
              <w:rPr>
                <w:rFonts w:ascii="Times New Roman" w:hAnsi="Times New Roman" w:cs="Times New Roman"/>
                <w:sz w:val="24"/>
                <w:szCs w:val="24"/>
              </w:rPr>
              <w:t>Отдел обеспечения</w:t>
            </w:r>
          </w:p>
        </w:tc>
        <w:tc>
          <w:tcPr>
            <w:tcW w:w="2765" w:type="dxa"/>
          </w:tcPr>
          <w:p w:rsidR="00286A18" w:rsidRPr="005311D3" w:rsidRDefault="00286A18">
            <w:pPr>
              <w:pStyle w:val="ConsPlusNormal"/>
              <w:rPr>
                <w:rFonts w:ascii="Times New Roman" w:hAnsi="Times New Roman" w:cs="Times New Roman"/>
                <w:sz w:val="24"/>
                <w:szCs w:val="24"/>
              </w:rPr>
            </w:pPr>
            <w:r w:rsidRPr="005311D3">
              <w:rPr>
                <w:rFonts w:ascii="Times New Roman" w:hAnsi="Times New Roman" w:cs="Times New Roman"/>
                <w:sz w:val="24"/>
                <w:szCs w:val="24"/>
              </w:rPr>
              <w:t>Отдел</w:t>
            </w:r>
          </w:p>
        </w:tc>
      </w:tr>
    </w:tbl>
    <w:p w:rsidR="00C41CF7" w:rsidRPr="002E5EB3" w:rsidRDefault="00C41CF7" w:rsidP="00C41CF7">
      <w:pPr>
        <w:pStyle w:val="ConsPlusNormal"/>
        <w:jc w:val="right"/>
        <w:outlineLvl w:val="0"/>
        <w:rPr>
          <w:rFonts w:ascii="Times New Roman" w:hAnsi="Times New Roman" w:cs="Times New Roman"/>
          <w:b/>
          <w:sz w:val="24"/>
          <w:szCs w:val="24"/>
        </w:rPr>
      </w:pPr>
      <w:bookmarkStart w:id="0" w:name="P92"/>
      <w:bookmarkEnd w:id="0"/>
      <w:r w:rsidRPr="00412D9C">
        <w:rPr>
          <w:rFonts w:ascii="Times New Roman" w:hAnsi="Times New Roman" w:cs="Times New Roman"/>
          <w:b/>
          <w:sz w:val="24"/>
          <w:szCs w:val="24"/>
        </w:rPr>
        <w:lastRenderedPageBreak/>
        <w:t>Приложение №</w:t>
      </w:r>
      <w:r>
        <w:rPr>
          <w:rFonts w:ascii="Times New Roman" w:hAnsi="Times New Roman" w:cs="Times New Roman"/>
          <w:b/>
          <w:sz w:val="24"/>
          <w:szCs w:val="24"/>
        </w:rPr>
        <w:t xml:space="preserve"> </w:t>
      </w:r>
      <w:r w:rsidRPr="002E5EB3">
        <w:rPr>
          <w:rFonts w:ascii="Times New Roman" w:hAnsi="Times New Roman" w:cs="Times New Roman"/>
          <w:b/>
          <w:sz w:val="24"/>
          <w:szCs w:val="24"/>
        </w:rPr>
        <w:t>1</w:t>
      </w:r>
    </w:p>
    <w:p w:rsidR="00B14FC1" w:rsidRDefault="00B14FC1" w:rsidP="00C41CF7">
      <w:pPr>
        <w:pStyle w:val="ConsPlusNormal"/>
        <w:jc w:val="right"/>
        <w:rPr>
          <w:rFonts w:ascii="Times New Roman" w:hAnsi="Times New Roman" w:cs="Times New Roman"/>
          <w:b/>
          <w:color w:val="000000"/>
          <w:sz w:val="24"/>
          <w:szCs w:val="24"/>
        </w:rPr>
      </w:pPr>
      <w:r>
        <w:rPr>
          <w:rFonts w:ascii="Times New Roman" w:hAnsi="Times New Roman" w:cs="Times New Roman"/>
          <w:b/>
          <w:color w:val="000000"/>
          <w:sz w:val="24"/>
          <w:szCs w:val="24"/>
        </w:rPr>
        <w:t>к приказу</w:t>
      </w:r>
    </w:p>
    <w:p w:rsidR="00C41CF7" w:rsidRPr="00D85DB1" w:rsidRDefault="0059294F" w:rsidP="00C41CF7">
      <w:pPr>
        <w:pStyle w:val="ConsPlusNormal"/>
        <w:jc w:val="right"/>
        <w:rPr>
          <w:rFonts w:ascii="Times New Roman" w:hAnsi="Times New Roman" w:cs="Times New Roman"/>
          <w:b/>
          <w:sz w:val="24"/>
          <w:szCs w:val="24"/>
        </w:rPr>
      </w:pPr>
      <w:r w:rsidRPr="00EC7FD5">
        <w:rPr>
          <w:rFonts w:ascii="Times New Roman" w:hAnsi="Times New Roman" w:cs="Times New Roman"/>
          <w:b/>
          <w:color w:val="000000"/>
          <w:sz w:val="24"/>
          <w:szCs w:val="24"/>
        </w:rPr>
        <w:t>от 2</w:t>
      </w:r>
      <w:r w:rsidRPr="0059294F">
        <w:rPr>
          <w:rFonts w:ascii="Times New Roman" w:hAnsi="Times New Roman" w:cs="Times New Roman"/>
          <w:b/>
          <w:color w:val="000000"/>
          <w:sz w:val="24"/>
          <w:szCs w:val="24"/>
        </w:rPr>
        <w:t>7</w:t>
      </w:r>
      <w:r w:rsidRPr="00EC7FD5">
        <w:rPr>
          <w:rFonts w:ascii="Times New Roman" w:hAnsi="Times New Roman" w:cs="Times New Roman"/>
          <w:b/>
          <w:color w:val="000000"/>
          <w:sz w:val="24"/>
          <w:szCs w:val="24"/>
        </w:rPr>
        <w:t>.12.2019 № 07-03-10/1</w:t>
      </w:r>
      <w:r w:rsidRPr="0059294F">
        <w:rPr>
          <w:rFonts w:ascii="Times New Roman" w:hAnsi="Times New Roman" w:cs="Times New Roman"/>
          <w:b/>
          <w:color w:val="000000"/>
          <w:sz w:val="24"/>
          <w:szCs w:val="24"/>
        </w:rPr>
        <w:t>68</w:t>
      </w:r>
      <w:r w:rsidRPr="00EC7FD5">
        <w:rPr>
          <w:rFonts w:ascii="Times New Roman" w:hAnsi="Times New Roman" w:cs="Times New Roman"/>
          <w:b/>
          <w:color w:val="000000"/>
          <w:sz w:val="24"/>
          <w:szCs w:val="24"/>
        </w:rPr>
        <w:t>@</w:t>
      </w:r>
    </w:p>
    <w:p w:rsidR="00001D51" w:rsidRDefault="00001D51">
      <w:pPr>
        <w:pStyle w:val="ConsPlusNormal"/>
        <w:jc w:val="center"/>
        <w:rPr>
          <w:rFonts w:ascii="Times New Roman" w:hAnsi="Times New Roman" w:cs="Times New Roman"/>
          <w:b/>
          <w:sz w:val="24"/>
          <w:szCs w:val="24"/>
        </w:rPr>
      </w:pPr>
    </w:p>
    <w:p w:rsidR="00E6096E" w:rsidRDefault="00E6096E">
      <w:pPr>
        <w:pStyle w:val="ConsPlusNormal"/>
        <w:jc w:val="center"/>
        <w:rPr>
          <w:rFonts w:ascii="Times New Roman" w:hAnsi="Times New Roman" w:cs="Times New Roman"/>
          <w:b/>
          <w:sz w:val="24"/>
          <w:szCs w:val="24"/>
        </w:rPr>
      </w:pPr>
    </w:p>
    <w:p w:rsidR="00BD58A4" w:rsidRPr="0010200A" w:rsidRDefault="00BD58A4">
      <w:pPr>
        <w:pStyle w:val="ConsPlusNormal"/>
        <w:jc w:val="center"/>
        <w:rPr>
          <w:rFonts w:ascii="Times New Roman" w:hAnsi="Times New Roman" w:cs="Times New Roman"/>
          <w:sz w:val="24"/>
          <w:szCs w:val="24"/>
        </w:rPr>
      </w:pPr>
      <w:r w:rsidRPr="0010200A">
        <w:rPr>
          <w:rFonts w:ascii="Times New Roman" w:hAnsi="Times New Roman" w:cs="Times New Roman"/>
          <w:b/>
          <w:sz w:val="24"/>
          <w:szCs w:val="24"/>
        </w:rPr>
        <w:t>Учетная политика</w:t>
      </w:r>
    </w:p>
    <w:p w:rsidR="00BD58A4" w:rsidRPr="0010200A" w:rsidRDefault="00A37F90">
      <w:pPr>
        <w:pStyle w:val="ConsPlusNormal"/>
        <w:jc w:val="center"/>
        <w:rPr>
          <w:rFonts w:ascii="Times New Roman" w:hAnsi="Times New Roman" w:cs="Times New Roman"/>
          <w:sz w:val="24"/>
          <w:szCs w:val="24"/>
        </w:rPr>
      </w:pPr>
      <w:r w:rsidRPr="0010200A">
        <w:rPr>
          <w:rFonts w:ascii="Times New Roman" w:hAnsi="Times New Roman" w:cs="Times New Roman"/>
          <w:b/>
          <w:sz w:val="24"/>
          <w:szCs w:val="24"/>
        </w:rPr>
        <w:t>Управления</w:t>
      </w:r>
      <w:r w:rsidR="00BD58A4" w:rsidRPr="0010200A">
        <w:rPr>
          <w:rFonts w:ascii="Times New Roman" w:hAnsi="Times New Roman" w:cs="Times New Roman"/>
          <w:b/>
          <w:sz w:val="24"/>
          <w:szCs w:val="24"/>
        </w:rPr>
        <w:t xml:space="preserve"> для целей бюджетного учета</w:t>
      </w:r>
    </w:p>
    <w:p w:rsidR="00BD58A4" w:rsidRPr="0010200A" w:rsidRDefault="00BD58A4">
      <w:pPr>
        <w:pStyle w:val="ConsPlusNormal"/>
        <w:jc w:val="both"/>
        <w:rPr>
          <w:rFonts w:ascii="Times New Roman" w:hAnsi="Times New Roman" w:cs="Times New Roman"/>
          <w:sz w:val="24"/>
          <w:szCs w:val="24"/>
        </w:rPr>
      </w:pPr>
    </w:p>
    <w:p w:rsidR="00BD58A4" w:rsidRPr="0010200A" w:rsidRDefault="00BD58A4">
      <w:pPr>
        <w:pStyle w:val="ConsPlusNormal"/>
        <w:jc w:val="center"/>
        <w:outlineLvl w:val="1"/>
        <w:rPr>
          <w:rFonts w:ascii="Times New Roman" w:hAnsi="Times New Roman" w:cs="Times New Roman"/>
          <w:sz w:val="24"/>
          <w:szCs w:val="24"/>
        </w:rPr>
      </w:pPr>
      <w:r w:rsidRPr="0010200A">
        <w:rPr>
          <w:rFonts w:ascii="Times New Roman" w:hAnsi="Times New Roman" w:cs="Times New Roman"/>
          <w:b/>
          <w:sz w:val="24"/>
          <w:szCs w:val="24"/>
        </w:rPr>
        <w:t>I. Организационная часть</w:t>
      </w:r>
    </w:p>
    <w:p w:rsidR="00BD58A4" w:rsidRPr="0010200A" w:rsidRDefault="00BD58A4">
      <w:pPr>
        <w:pStyle w:val="ConsPlusNormal"/>
        <w:jc w:val="both"/>
        <w:rPr>
          <w:rFonts w:ascii="Times New Roman" w:hAnsi="Times New Roman" w:cs="Times New Roman"/>
          <w:sz w:val="24"/>
          <w:szCs w:val="24"/>
        </w:rPr>
      </w:pP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1. Основными задачами бюджетного учета являются:</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 формирование документированной, систематизированной и достоверной информации о деятельности </w:t>
      </w:r>
      <w:r w:rsidR="00A37F90" w:rsidRPr="0010200A">
        <w:rPr>
          <w:rFonts w:ascii="Times New Roman" w:hAnsi="Times New Roman" w:cs="Times New Roman"/>
          <w:sz w:val="24"/>
          <w:szCs w:val="24"/>
        </w:rPr>
        <w:t>Управления</w:t>
      </w:r>
      <w:r w:rsidRPr="0010200A">
        <w:rPr>
          <w:rFonts w:ascii="Times New Roman" w:hAnsi="Times New Roman" w:cs="Times New Roman"/>
          <w:sz w:val="24"/>
          <w:szCs w:val="24"/>
        </w:rPr>
        <w:t>, е</w:t>
      </w:r>
      <w:r w:rsidR="00A37F90" w:rsidRPr="0010200A">
        <w:rPr>
          <w:rFonts w:ascii="Times New Roman" w:hAnsi="Times New Roman" w:cs="Times New Roman"/>
          <w:sz w:val="24"/>
          <w:szCs w:val="24"/>
        </w:rPr>
        <w:t>го</w:t>
      </w:r>
      <w:r w:rsidRPr="0010200A">
        <w:rPr>
          <w:rFonts w:ascii="Times New Roman" w:hAnsi="Times New Roman" w:cs="Times New Roman"/>
          <w:sz w:val="24"/>
          <w:szCs w:val="24"/>
        </w:rPr>
        <w:t xml:space="preserve"> имущественном и финансовом положении;</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 </w:t>
      </w:r>
      <w:proofErr w:type="gramStart"/>
      <w:r w:rsidRPr="0010200A">
        <w:rPr>
          <w:rFonts w:ascii="Times New Roman" w:hAnsi="Times New Roman" w:cs="Times New Roman"/>
          <w:sz w:val="24"/>
          <w:szCs w:val="24"/>
        </w:rPr>
        <w:t>контроль за</w:t>
      </w:r>
      <w:proofErr w:type="gramEnd"/>
      <w:r w:rsidRPr="0010200A">
        <w:rPr>
          <w:rFonts w:ascii="Times New Roman" w:hAnsi="Times New Roman" w:cs="Times New Roman"/>
          <w:sz w:val="24"/>
          <w:szCs w:val="24"/>
        </w:rPr>
        <w:t xml:space="preserve"> использованием материальных, трудовых и финансовых ресурсов в соответствии с утвержденными нормами, нормативами и сметами;</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своевременное предупреждение негативных явлений в финансово-хозяйственной деятельности;</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 своевременное, непрерывное и сплошное документирование всех хозяйственных операций по получению и использованию лимитов бюджетных обязательств </w:t>
      </w:r>
      <w:r w:rsidR="00A37F90" w:rsidRPr="0010200A">
        <w:rPr>
          <w:rFonts w:ascii="Times New Roman" w:hAnsi="Times New Roman" w:cs="Times New Roman"/>
          <w:sz w:val="24"/>
          <w:szCs w:val="24"/>
        </w:rPr>
        <w:t>Управления</w:t>
      </w:r>
      <w:r w:rsidRPr="0010200A">
        <w:rPr>
          <w:rFonts w:ascii="Times New Roman" w:hAnsi="Times New Roman" w:cs="Times New Roman"/>
          <w:sz w:val="24"/>
          <w:szCs w:val="24"/>
        </w:rPr>
        <w:t>;</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своевременное, правильное и обособленное отражение информации по получению и использованию бюджетных средств, выделенных из бюджета, на соответствующих счетах аналитического и синтетического учета;</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выявление и мобилизация внутрихозяйственных резервов;</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 правильное формирование и раскрытие информации об использовании бюджетных ассигнований </w:t>
      </w:r>
      <w:r w:rsidR="00A37F90" w:rsidRPr="0010200A">
        <w:rPr>
          <w:rFonts w:ascii="Times New Roman" w:hAnsi="Times New Roman" w:cs="Times New Roman"/>
          <w:sz w:val="24"/>
          <w:szCs w:val="24"/>
        </w:rPr>
        <w:t>Управления</w:t>
      </w:r>
      <w:r w:rsidRPr="0010200A">
        <w:rPr>
          <w:rFonts w:ascii="Times New Roman" w:hAnsi="Times New Roman" w:cs="Times New Roman"/>
          <w:sz w:val="24"/>
          <w:szCs w:val="24"/>
        </w:rPr>
        <w:t xml:space="preserve"> в отчетности об исполнении бюджетов бюджетной системы РФ;</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обеспечение информацией для контроля за своевременным</w:t>
      </w:r>
      <w:r w:rsidR="0034177B" w:rsidRPr="0010200A">
        <w:rPr>
          <w:rFonts w:ascii="Times New Roman" w:hAnsi="Times New Roman" w:cs="Times New Roman"/>
          <w:sz w:val="24"/>
          <w:szCs w:val="24"/>
        </w:rPr>
        <w:t>,</w:t>
      </w:r>
      <w:r w:rsidRPr="0010200A">
        <w:rPr>
          <w:rFonts w:ascii="Times New Roman" w:hAnsi="Times New Roman" w:cs="Times New Roman"/>
          <w:sz w:val="24"/>
          <w:szCs w:val="24"/>
        </w:rPr>
        <w:t xml:space="preserve"> целевым </w:t>
      </w:r>
      <w:r w:rsidR="00A37F90" w:rsidRPr="0010200A">
        <w:rPr>
          <w:rFonts w:ascii="Times New Roman" w:hAnsi="Times New Roman" w:cs="Times New Roman"/>
          <w:sz w:val="24"/>
          <w:szCs w:val="24"/>
        </w:rPr>
        <w:t xml:space="preserve">и эффективным </w:t>
      </w:r>
      <w:r w:rsidRPr="0010200A">
        <w:rPr>
          <w:rFonts w:ascii="Times New Roman" w:hAnsi="Times New Roman" w:cs="Times New Roman"/>
          <w:sz w:val="24"/>
          <w:szCs w:val="24"/>
        </w:rPr>
        <w:t xml:space="preserve">использованием выделенных </w:t>
      </w:r>
      <w:r w:rsidR="005C2C16">
        <w:rPr>
          <w:rFonts w:ascii="Times New Roman" w:hAnsi="Times New Roman" w:cs="Times New Roman"/>
          <w:sz w:val="24"/>
          <w:szCs w:val="24"/>
        </w:rPr>
        <w:t>лимитов бюджетных обязательств (</w:t>
      </w:r>
      <w:r w:rsidRPr="0010200A">
        <w:rPr>
          <w:rFonts w:ascii="Times New Roman" w:hAnsi="Times New Roman" w:cs="Times New Roman"/>
          <w:sz w:val="24"/>
          <w:szCs w:val="24"/>
        </w:rPr>
        <w:t>ЛБО</w:t>
      </w:r>
      <w:r w:rsidR="005C2C16">
        <w:rPr>
          <w:rFonts w:ascii="Times New Roman" w:hAnsi="Times New Roman" w:cs="Times New Roman"/>
          <w:sz w:val="24"/>
          <w:szCs w:val="24"/>
        </w:rPr>
        <w:t>)</w:t>
      </w:r>
      <w:r w:rsidRPr="0010200A">
        <w:rPr>
          <w:rFonts w:ascii="Times New Roman" w:hAnsi="Times New Roman" w:cs="Times New Roman"/>
          <w:sz w:val="24"/>
          <w:szCs w:val="24"/>
        </w:rPr>
        <w:t>.</w:t>
      </w:r>
    </w:p>
    <w:p w:rsidR="00BD58A4" w:rsidRPr="0010200A" w:rsidRDefault="00BD58A4" w:rsidP="00184D3B">
      <w:pPr>
        <w:pStyle w:val="ConsPlusNormal"/>
        <w:ind w:firstLine="851"/>
        <w:jc w:val="both"/>
        <w:rPr>
          <w:rFonts w:ascii="Times New Roman" w:hAnsi="Times New Roman" w:cs="Times New Roman"/>
          <w:sz w:val="24"/>
          <w:szCs w:val="24"/>
        </w:rPr>
      </w:pP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2. Ответственным за организацию ведения бюджетного учета и хранение документов бюджетного учета является </w:t>
      </w:r>
      <w:r w:rsidR="00A37F90" w:rsidRPr="0010200A">
        <w:rPr>
          <w:rFonts w:ascii="Times New Roman" w:hAnsi="Times New Roman" w:cs="Times New Roman"/>
          <w:sz w:val="24"/>
          <w:szCs w:val="24"/>
        </w:rPr>
        <w:t>руководитель Управления</w:t>
      </w:r>
      <w:r w:rsidRPr="0010200A">
        <w:rPr>
          <w:rFonts w:ascii="Times New Roman" w:hAnsi="Times New Roman" w:cs="Times New Roman"/>
          <w:sz w:val="24"/>
          <w:szCs w:val="24"/>
        </w:rPr>
        <w:t xml:space="preserve">. За формирование учетной политики, ведение бюджетного учета, своевременное представление полной и достоверной бюджетной отчетности отвечает </w:t>
      </w:r>
      <w:r w:rsidR="00A37F90" w:rsidRPr="0010200A">
        <w:rPr>
          <w:rFonts w:ascii="Times New Roman" w:hAnsi="Times New Roman" w:cs="Times New Roman"/>
          <w:sz w:val="24"/>
          <w:szCs w:val="24"/>
        </w:rPr>
        <w:t xml:space="preserve">заместитель </w:t>
      </w:r>
      <w:r w:rsidRPr="0010200A">
        <w:rPr>
          <w:rFonts w:ascii="Times New Roman" w:hAnsi="Times New Roman" w:cs="Times New Roman"/>
          <w:sz w:val="24"/>
          <w:szCs w:val="24"/>
        </w:rPr>
        <w:t>начальник</w:t>
      </w:r>
      <w:r w:rsidR="00A37F90" w:rsidRPr="0010200A">
        <w:rPr>
          <w:rFonts w:ascii="Times New Roman" w:hAnsi="Times New Roman" w:cs="Times New Roman"/>
          <w:sz w:val="24"/>
          <w:szCs w:val="24"/>
        </w:rPr>
        <w:t>а</w:t>
      </w:r>
      <w:r w:rsidRPr="0010200A">
        <w:rPr>
          <w:rFonts w:ascii="Times New Roman" w:hAnsi="Times New Roman" w:cs="Times New Roman"/>
          <w:sz w:val="24"/>
          <w:szCs w:val="24"/>
        </w:rPr>
        <w:t xml:space="preserve"> отдела </w:t>
      </w:r>
      <w:r w:rsidR="00A37F90" w:rsidRPr="0010200A">
        <w:rPr>
          <w:rFonts w:ascii="Times New Roman" w:hAnsi="Times New Roman" w:cs="Times New Roman"/>
          <w:sz w:val="24"/>
          <w:szCs w:val="24"/>
        </w:rPr>
        <w:t>обеспечения – главный бухгалтер</w:t>
      </w:r>
      <w:r w:rsidRPr="0010200A">
        <w:rPr>
          <w:rFonts w:ascii="Times New Roman" w:hAnsi="Times New Roman" w:cs="Times New Roman"/>
          <w:sz w:val="24"/>
          <w:szCs w:val="24"/>
        </w:rPr>
        <w:t>.</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w:t>
      </w:r>
      <w:r w:rsidRPr="0010200A">
        <w:rPr>
          <w:rFonts w:ascii="Times New Roman" w:hAnsi="Times New Roman" w:cs="Times New Roman"/>
          <w:i/>
          <w:sz w:val="24"/>
          <w:szCs w:val="24"/>
        </w:rPr>
        <w:t xml:space="preserve">Основание: </w:t>
      </w:r>
      <w:hyperlink r:id="rId41" w:history="1">
        <w:r w:rsidRPr="0010200A">
          <w:rPr>
            <w:rFonts w:ascii="Times New Roman" w:hAnsi="Times New Roman" w:cs="Times New Roman"/>
            <w:i/>
            <w:sz w:val="24"/>
            <w:szCs w:val="24"/>
          </w:rPr>
          <w:t>ч. 1</w:t>
        </w:r>
      </w:hyperlink>
      <w:r w:rsidRPr="0010200A">
        <w:rPr>
          <w:rFonts w:ascii="Times New Roman" w:hAnsi="Times New Roman" w:cs="Times New Roman"/>
          <w:i/>
          <w:sz w:val="24"/>
          <w:szCs w:val="24"/>
        </w:rPr>
        <w:t xml:space="preserve">, </w:t>
      </w:r>
      <w:hyperlink r:id="rId42" w:history="1">
        <w:r w:rsidRPr="0010200A">
          <w:rPr>
            <w:rFonts w:ascii="Times New Roman" w:hAnsi="Times New Roman" w:cs="Times New Roman"/>
            <w:i/>
            <w:sz w:val="24"/>
            <w:szCs w:val="24"/>
          </w:rPr>
          <w:t>3 ст. 7</w:t>
        </w:r>
      </w:hyperlink>
      <w:r w:rsidRPr="0010200A">
        <w:rPr>
          <w:rFonts w:ascii="Times New Roman" w:hAnsi="Times New Roman" w:cs="Times New Roman"/>
          <w:i/>
          <w:sz w:val="24"/>
          <w:szCs w:val="24"/>
        </w:rPr>
        <w:t xml:space="preserve"> Закона </w:t>
      </w:r>
      <w:r w:rsidR="0034177B" w:rsidRPr="0010200A">
        <w:rPr>
          <w:rFonts w:ascii="Times New Roman" w:hAnsi="Times New Roman" w:cs="Times New Roman"/>
          <w:i/>
          <w:sz w:val="24"/>
          <w:szCs w:val="24"/>
        </w:rPr>
        <w:t>№</w:t>
      </w:r>
      <w:r w:rsidRPr="0010200A">
        <w:rPr>
          <w:rFonts w:ascii="Times New Roman" w:hAnsi="Times New Roman" w:cs="Times New Roman"/>
          <w:i/>
          <w:sz w:val="24"/>
          <w:szCs w:val="24"/>
        </w:rPr>
        <w:t xml:space="preserve"> 402-ФЗ</w:t>
      </w:r>
      <w:r w:rsidRPr="0010200A">
        <w:rPr>
          <w:rFonts w:ascii="Times New Roman" w:hAnsi="Times New Roman" w:cs="Times New Roman"/>
          <w:sz w:val="24"/>
          <w:szCs w:val="24"/>
        </w:rPr>
        <w:t>)</w:t>
      </w:r>
    </w:p>
    <w:p w:rsidR="00BD58A4" w:rsidRPr="0010200A" w:rsidRDefault="00BD58A4" w:rsidP="00184D3B">
      <w:pPr>
        <w:pStyle w:val="ConsPlusNormal"/>
        <w:ind w:firstLine="851"/>
        <w:jc w:val="both"/>
        <w:rPr>
          <w:rFonts w:ascii="Times New Roman" w:hAnsi="Times New Roman" w:cs="Times New Roman"/>
          <w:sz w:val="24"/>
          <w:szCs w:val="24"/>
        </w:rPr>
      </w:pP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3. Ведение бюджетного учета осуществляет отдел </w:t>
      </w:r>
      <w:r w:rsidR="009E7D5B" w:rsidRPr="0010200A">
        <w:rPr>
          <w:rFonts w:ascii="Times New Roman" w:hAnsi="Times New Roman" w:cs="Times New Roman"/>
          <w:sz w:val="24"/>
          <w:szCs w:val="24"/>
        </w:rPr>
        <w:t>обеспечения Управления</w:t>
      </w:r>
      <w:r w:rsidRPr="0010200A">
        <w:rPr>
          <w:rFonts w:ascii="Times New Roman" w:hAnsi="Times New Roman" w:cs="Times New Roman"/>
          <w:sz w:val="24"/>
          <w:szCs w:val="24"/>
        </w:rPr>
        <w:t xml:space="preserve">. Отдел подчиняется начальнику отдела </w:t>
      </w:r>
      <w:r w:rsidR="009E7D5B" w:rsidRPr="0010200A">
        <w:rPr>
          <w:rFonts w:ascii="Times New Roman" w:hAnsi="Times New Roman" w:cs="Times New Roman"/>
          <w:sz w:val="24"/>
          <w:szCs w:val="24"/>
        </w:rPr>
        <w:t>Управления</w:t>
      </w:r>
      <w:r w:rsidRPr="0010200A">
        <w:rPr>
          <w:rFonts w:ascii="Times New Roman" w:hAnsi="Times New Roman" w:cs="Times New Roman"/>
          <w:sz w:val="24"/>
          <w:szCs w:val="24"/>
        </w:rPr>
        <w:t xml:space="preserve">. Деятельность должностных лиц отдела регламентируется Положением об отделе </w:t>
      </w:r>
      <w:r w:rsidR="009E7D5B" w:rsidRPr="0010200A">
        <w:rPr>
          <w:rFonts w:ascii="Times New Roman" w:hAnsi="Times New Roman" w:cs="Times New Roman"/>
          <w:sz w:val="24"/>
          <w:szCs w:val="24"/>
        </w:rPr>
        <w:t>обеспечения</w:t>
      </w:r>
      <w:r w:rsidRPr="0010200A">
        <w:rPr>
          <w:rFonts w:ascii="Times New Roman" w:hAnsi="Times New Roman" w:cs="Times New Roman"/>
          <w:sz w:val="24"/>
          <w:szCs w:val="24"/>
        </w:rPr>
        <w:t xml:space="preserve">, утвержденным </w:t>
      </w:r>
      <w:r w:rsidR="0034177B" w:rsidRPr="0010200A">
        <w:rPr>
          <w:rFonts w:ascii="Times New Roman" w:hAnsi="Times New Roman" w:cs="Times New Roman"/>
          <w:sz w:val="24"/>
          <w:szCs w:val="24"/>
        </w:rPr>
        <w:t xml:space="preserve">Руководителем </w:t>
      </w:r>
      <w:r w:rsidR="009E7D5B" w:rsidRPr="0010200A">
        <w:rPr>
          <w:rFonts w:ascii="Times New Roman" w:hAnsi="Times New Roman" w:cs="Times New Roman"/>
          <w:sz w:val="24"/>
          <w:szCs w:val="24"/>
        </w:rPr>
        <w:t xml:space="preserve">Управления </w:t>
      </w:r>
      <w:r w:rsidRPr="0010200A">
        <w:rPr>
          <w:rFonts w:ascii="Times New Roman" w:hAnsi="Times New Roman" w:cs="Times New Roman"/>
          <w:sz w:val="24"/>
          <w:szCs w:val="24"/>
        </w:rPr>
        <w:t xml:space="preserve">и должностными </w:t>
      </w:r>
      <w:r w:rsidR="002661BE" w:rsidRPr="0010200A">
        <w:rPr>
          <w:rFonts w:ascii="Times New Roman" w:hAnsi="Times New Roman" w:cs="Times New Roman"/>
          <w:sz w:val="24"/>
          <w:szCs w:val="24"/>
        </w:rPr>
        <w:t>регламентами</w:t>
      </w:r>
      <w:r w:rsidRPr="0010200A">
        <w:rPr>
          <w:rFonts w:ascii="Times New Roman" w:hAnsi="Times New Roman" w:cs="Times New Roman"/>
          <w:sz w:val="24"/>
          <w:szCs w:val="24"/>
        </w:rPr>
        <w:t>.</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Требования по документальному оформлению хозяйственных операций и представлению в отдел </w:t>
      </w:r>
      <w:r w:rsidR="009E7D5B" w:rsidRPr="0010200A">
        <w:rPr>
          <w:rFonts w:ascii="Times New Roman" w:hAnsi="Times New Roman" w:cs="Times New Roman"/>
          <w:sz w:val="24"/>
          <w:szCs w:val="24"/>
        </w:rPr>
        <w:t>обеспечения</w:t>
      </w:r>
      <w:r w:rsidRPr="0010200A">
        <w:rPr>
          <w:rFonts w:ascii="Times New Roman" w:hAnsi="Times New Roman" w:cs="Times New Roman"/>
          <w:sz w:val="24"/>
          <w:szCs w:val="24"/>
        </w:rPr>
        <w:t xml:space="preserve"> необходимых документов и сведений обязательны для всех должностных лиц </w:t>
      </w:r>
      <w:r w:rsidR="009E7D5B" w:rsidRPr="0010200A">
        <w:rPr>
          <w:rFonts w:ascii="Times New Roman" w:hAnsi="Times New Roman" w:cs="Times New Roman"/>
          <w:sz w:val="24"/>
          <w:szCs w:val="24"/>
        </w:rPr>
        <w:t>Управления</w:t>
      </w:r>
      <w:r w:rsidRPr="0010200A">
        <w:rPr>
          <w:rFonts w:ascii="Times New Roman" w:hAnsi="Times New Roman" w:cs="Times New Roman"/>
          <w:sz w:val="24"/>
          <w:szCs w:val="24"/>
        </w:rPr>
        <w:t>.</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Отдел имеет право не принимать документы о фактах финансово-хозяйственной деятельности, оформленные с нарушением требований законодательства РФ.</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i/>
          <w:sz w:val="24"/>
          <w:szCs w:val="24"/>
        </w:rPr>
        <w:t xml:space="preserve">(Основание: </w:t>
      </w:r>
      <w:hyperlink r:id="rId43" w:history="1">
        <w:r w:rsidRPr="0010200A">
          <w:rPr>
            <w:rFonts w:ascii="Times New Roman" w:hAnsi="Times New Roman" w:cs="Times New Roman"/>
            <w:i/>
            <w:sz w:val="24"/>
            <w:szCs w:val="24"/>
          </w:rPr>
          <w:t>п. 6</w:t>
        </w:r>
      </w:hyperlink>
      <w:r w:rsidRPr="0010200A">
        <w:rPr>
          <w:rFonts w:ascii="Times New Roman" w:hAnsi="Times New Roman" w:cs="Times New Roman"/>
          <w:i/>
          <w:sz w:val="24"/>
          <w:szCs w:val="24"/>
        </w:rPr>
        <w:t xml:space="preserve"> Инструкции </w:t>
      </w:r>
      <w:r w:rsidR="002661BE" w:rsidRPr="0010200A">
        <w:rPr>
          <w:rFonts w:ascii="Times New Roman" w:hAnsi="Times New Roman" w:cs="Times New Roman"/>
          <w:i/>
          <w:sz w:val="24"/>
          <w:szCs w:val="24"/>
        </w:rPr>
        <w:t xml:space="preserve">№ </w:t>
      </w:r>
      <w:r w:rsidRPr="0010200A">
        <w:rPr>
          <w:rFonts w:ascii="Times New Roman" w:hAnsi="Times New Roman" w:cs="Times New Roman"/>
          <w:i/>
          <w:sz w:val="24"/>
          <w:szCs w:val="24"/>
        </w:rPr>
        <w:t>157н)</w:t>
      </w:r>
    </w:p>
    <w:p w:rsidR="00BD58A4" w:rsidRPr="0010200A" w:rsidRDefault="00BD58A4" w:rsidP="00184D3B">
      <w:pPr>
        <w:pStyle w:val="ConsPlusNormal"/>
        <w:ind w:firstLine="851"/>
        <w:jc w:val="both"/>
        <w:rPr>
          <w:rFonts w:ascii="Times New Roman" w:hAnsi="Times New Roman" w:cs="Times New Roman"/>
          <w:sz w:val="24"/>
          <w:szCs w:val="24"/>
        </w:rPr>
      </w:pPr>
    </w:p>
    <w:p w:rsidR="00BD58A4" w:rsidRPr="00A712D1"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4. Рабочий план счетов бюджетного учета приведен в </w:t>
      </w:r>
      <w:hyperlink w:anchor="P588" w:history="1">
        <w:r w:rsidRPr="00DB05FE">
          <w:rPr>
            <w:rFonts w:ascii="Times New Roman" w:hAnsi="Times New Roman" w:cs="Times New Roman"/>
            <w:b/>
            <w:sz w:val="24"/>
            <w:szCs w:val="24"/>
          </w:rPr>
          <w:t xml:space="preserve">Приложении </w:t>
        </w:r>
        <w:r w:rsidR="002661BE" w:rsidRPr="00DB05FE">
          <w:rPr>
            <w:rFonts w:ascii="Times New Roman" w:hAnsi="Times New Roman" w:cs="Times New Roman"/>
            <w:b/>
            <w:sz w:val="24"/>
            <w:szCs w:val="24"/>
          </w:rPr>
          <w:t xml:space="preserve">№ </w:t>
        </w:r>
        <w:r w:rsidRPr="00DB05FE">
          <w:rPr>
            <w:rFonts w:ascii="Times New Roman" w:hAnsi="Times New Roman" w:cs="Times New Roman"/>
            <w:b/>
            <w:sz w:val="24"/>
            <w:szCs w:val="24"/>
          </w:rPr>
          <w:t>1</w:t>
        </w:r>
      </w:hyperlink>
      <w:r w:rsidRPr="00424270">
        <w:rPr>
          <w:rFonts w:ascii="Times New Roman" w:hAnsi="Times New Roman" w:cs="Times New Roman"/>
          <w:sz w:val="24"/>
          <w:szCs w:val="24"/>
        </w:rPr>
        <w:t xml:space="preserve"> к настоящей Учетной политике.</w:t>
      </w:r>
    </w:p>
    <w:p w:rsidR="00A712D1" w:rsidRPr="006B313E" w:rsidRDefault="006B313E" w:rsidP="00A712D1">
      <w:pPr>
        <w:autoSpaceDE w:val="0"/>
        <w:autoSpaceDN w:val="0"/>
        <w:adjustRightInd w:val="0"/>
        <w:ind w:firstLine="540"/>
        <w:jc w:val="both"/>
        <w:rPr>
          <w:rFonts w:eastAsiaTheme="minorHAnsi"/>
          <w:lang w:eastAsia="en-US"/>
        </w:rPr>
      </w:pPr>
      <w:proofErr w:type="gramStart"/>
      <w:r>
        <w:rPr>
          <w:rFonts w:eastAsiaTheme="minorHAnsi"/>
          <w:lang w:eastAsia="en-US"/>
        </w:rPr>
        <w:t>Р</w:t>
      </w:r>
      <w:r w:rsidR="00A712D1" w:rsidRPr="006B313E">
        <w:rPr>
          <w:rFonts w:eastAsiaTheme="minorHAnsi"/>
          <w:lang w:eastAsia="en-US"/>
        </w:rPr>
        <w:t xml:space="preserve">абочий план счетов, а также требования к структуре аналитического учета, применяются непрерывно и изменяются </w:t>
      </w:r>
      <w:r w:rsidR="00E56DDC">
        <w:rPr>
          <w:rFonts w:eastAsiaTheme="minorHAnsi"/>
          <w:lang w:eastAsia="en-US"/>
        </w:rPr>
        <w:t xml:space="preserve">(актуализируются) </w:t>
      </w:r>
      <w:r w:rsidR="00A712D1" w:rsidRPr="006B313E">
        <w:rPr>
          <w:rFonts w:eastAsiaTheme="minorHAnsi"/>
          <w:lang w:eastAsia="en-US"/>
        </w:rPr>
        <w:t>при условии обеспечения сопоставимости показателей бухгалтерского учета и отчетности за отчетный, текущий и очередной финансовый годы (очередной финансовый год и плановый период)</w:t>
      </w:r>
      <w:r>
        <w:rPr>
          <w:rFonts w:eastAsiaTheme="minorHAnsi"/>
          <w:lang w:eastAsia="en-US"/>
        </w:rPr>
        <w:t>.</w:t>
      </w:r>
      <w:proofErr w:type="gramEnd"/>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i/>
          <w:sz w:val="24"/>
          <w:szCs w:val="24"/>
        </w:rPr>
        <w:t xml:space="preserve">(Основание: </w:t>
      </w:r>
      <w:hyperlink r:id="rId44" w:history="1">
        <w:r w:rsidRPr="0010200A">
          <w:rPr>
            <w:rFonts w:ascii="Times New Roman" w:hAnsi="Times New Roman" w:cs="Times New Roman"/>
            <w:i/>
            <w:sz w:val="24"/>
            <w:szCs w:val="24"/>
          </w:rPr>
          <w:t>п. п. 3</w:t>
        </w:r>
      </w:hyperlink>
      <w:r w:rsidRPr="0010200A">
        <w:rPr>
          <w:rFonts w:ascii="Times New Roman" w:hAnsi="Times New Roman" w:cs="Times New Roman"/>
          <w:i/>
          <w:sz w:val="24"/>
          <w:szCs w:val="24"/>
        </w:rPr>
        <w:t xml:space="preserve">, </w:t>
      </w:r>
      <w:hyperlink r:id="rId45" w:history="1">
        <w:r w:rsidRPr="0010200A">
          <w:rPr>
            <w:rFonts w:ascii="Times New Roman" w:hAnsi="Times New Roman" w:cs="Times New Roman"/>
            <w:i/>
            <w:sz w:val="24"/>
            <w:szCs w:val="24"/>
          </w:rPr>
          <w:t>6</w:t>
        </w:r>
      </w:hyperlink>
      <w:r w:rsidRPr="0010200A">
        <w:rPr>
          <w:rFonts w:ascii="Times New Roman" w:hAnsi="Times New Roman" w:cs="Times New Roman"/>
          <w:i/>
          <w:sz w:val="24"/>
          <w:szCs w:val="24"/>
        </w:rPr>
        <w:t xml:space="preserve">, </w:t>
      </w:r>
      <w:hyperlink r:id="rId46" w:history="1">
        <w:r w:rsidRPr="0010200A">
          <w:rPr>
            <w:rFonts w:ascii="Times New Roman" w:hAnsi="Times New Roman" w:cs="Times New Roman"/>
            <w:i/>
            <w:sz w:val="24"/>
            <w:szCs w:val="24"/>
          </w:rPr>
          <w:t>21</w:t>
        </w:r>
      </w:hyperlink>
      <w:r w:rsidRPr="0010200A">
        <w:rPr>
          <w:rFonts w:ascii="Times New Roman" w:hAnsi="Times New Roman" w:cs="Times New Roman"/>
          <w:i/>
          <w:sz w:val="24"/>
          <w:szCs w:val="24"/>
        </w:rPr>
        <w:t xml:space="preserve">, </w:t>
      </w:r>
      <w:hyperlink r:id="rId47" w:history="1">
        <w:r w:rsidRPr="0010200A">
          <w:rPr>
            <w:rFonts w:ascii="Times New Roman" w:hAnsi="Times New Roman" w:cs="Times New Roman"/>
            <w:i/>
            <w:sz w:val="24"/>
            <w:szCs w:val="24"/>
          </w:rPr>
          <w:t>332</w:t>
        </w:r>
      </w:hyperlink>
      <w:r w:rsidRPr="0010200A">
        <w:rPr>
          <w:rFonts w:ascii="Times New Roman" w:hAnsi="Times New Roman" w:cs="Times New Roman"/>
          <w:i/>
          <w:sz w:val="24"/>
          <w:szCs w:val="24"/>
        </w:rPr>
        <w:t xml:space="preserve"> Инструкции </w:t>
      </w:r>
      <w:r w:rsidR="002661BE" w:rsidRPr="0010200A">
        <w:rPr>
          <w:rFonts w:ascii="Times New Roman" w:hAnsi="Times New Roman" w:cs="Times New Roman"/>
          <w:i/>
          <w:sz w:val="24"/>
          <w:szCs w:val="24"/>
        </w:rPr>
        <w:t>№</w:t>
      </w:r>
      <w:r w:rsidRPr="0010200A">
        <w:rPr>
          <w:rFonts w:ascii="Times New Roman" w:hAnsi="Times New Roman" w:cs="Times New Roman"/>
          <w:i/>
          <w:sz w:val="24"/>
          <w:szCs w:val="24"/>
        </w:rPr>
        <w:t xml:space="preserve"> 157н, </w:t>
      </w:r>
      <w:hyperlink r:id="rId48" w:history="1">
        <w:r w:rsidRPr="0010200A">
          <w:rPr>
            <w:rFonts w:ascii="Times New Roman" w:hAnsi="Times New Roman" w:cs="Times New Roman"/>
            <w:i/>
            <w:sz w:val="24"/>
            <w:szCs w:val="24"/>
          </w:rPr>
          <w:t>п. 2</w:t>
        </w:r>
      </w:hyperlink>
      <w:r w:rsidRPr="0010200A">
        <w:rPr>
          <w:rFonts w:ascii="Times New Roman" w:hAnsi="Times New Roman" w:cs="Times New Roman"/>
          <w:i/>
          <w:sz w:val="24"/>
          <w:szCs w:val="24"/>
        </w:rPr>
        <w:t xml:space="preserve"> Инструкции </w:t>
      </w:r>
      <w:r w:rsidR="002661BE" w:rsidRPr="0010200A">
        <w:rPr>
          <w:rFonts w:ascii="Times New Roman" w:hAnsi="Times New Roman" w:cs="Times New Roman"/>
          <w:i/>
          <w:sz w:val="24"/>
          <w:szCs w:val="24"/>
        </w:rPr>
        <w:t>№</w:t>
      </w:r>
      <w:r w:rsidRPr="0010200A">
        <w:rPr>
          <w:rFonts w:ascii="Times New Roman" w:hAnsi="Times New Roman" w:cs="Times New Roman"/>
          <w:i/>
          <w:sz w:val="24"/>
          <w:szCs w:val="24"/>
        </w:rPr>
        <w:t xml:space="preserve"> 162н)</w:t>
      </w:r>
    </w:p>
    <w:p w:rsidR="008F53C4" w:rsidRDefault="008F53C4" w:rsidP="00184D3B">
      <w:pPr>
        <w:pStyle w:val="ConsPlusNormal"/>
        <w:ind w:firstLine="851"/>
        <w:jc w:val="both"/>
        <w:rPr>
          <w:rFonts w:ascii="Times New Roman" w:hAnsi="Times New Roman" w:cs="Times New Roman"/>
          <w:sz w:val="24"/>
          <w:szCs w:val="24"/>
        </w:rPr>
      </w:pPr>
      <w:bookmarkStart w:id="1" w:name="P118"/>
      <w:bookmarkEnd w:id="1"/>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5. </w:t>
      </w:r>
      <w:r w:rsidR="009E7D5B" w:rsidRPr="0010200A">
        <w:rPr>
          <w:rFonts w:ascii="Times New Roman" w:hAnsi="Times New Roman" w:cs="Times New Roman"/>
          <w:sz w:val="24"/>
          <w:szCs w:val="24"/>
        </w:rPr>
        <w:t xml:space="preserve">Управлением </w:t>
      </w:r>
      <w:r w:rsidRPr="0010200A">
        <w:rPr>
          <w:rFonts w:ascii="Times New Roman" w:hAnsi="Times New Roman" w:cs="Times New Roman"/>
          <w:sz w:val="24"/>
          <w:szCs w:val="24"/>
        </w:rPr>
        <w:t xml:space="preserve"> при осуществлении своей деятельности применяются следующие коды вида финансового обеспечения (деятельности):</w:t>
      </w:r>
    </w:p>
    <w:p w:rsidR="00BD58A4" w:rsidRPr="0010200A" w:rsidRDefault="00B82602" w:rsidP="00184D3B">
      <w:pPr>
        <w:pStyle w:val="ConsPlusNormal"/>
        <w:ind w:firstLine="851"/>
        <w:jc w:val="both"/>
        <w:rPr>
          <w:rFonts w:ascii="Times New Roman" w:hAnsi="Times New Roman" w:cs="Times New Roman"/>
          <w:sz w:val="24"/>
          <w:szCs w:val="24"/>
        </w:rPr>
      </w:pPr>
      <w:hyperlink r:id="rId49" w:history="1">
        <w:r w:rsidR="00BD58A4" w:rsidRPr="0010200A">
          <w:rPr>
            <w:rFonts w:ascii="Times New Roman" w:hAnsi="Times New Roman" w:cs="Times New Roman"/>
            <w:sz w:val="24"/>
            <w:szCs w:val="24"/>
          </w:rPr>
          <w:t>1</w:t>
        </w:r>
      </w:hyperlink>
      <w:r w:rsidR="00BD58A4" w:rsidRPr="0010200A">
        <w:rPr>
          <w:rFonts w:ascii="Times New Roman" w:hAnsi="Times New Roman" w:cs="Times New Roman"/>
          <w:sz w:val="24"/>
          <w:szCs w:val="24"/>
        </w:rPr>
        <w:t xml:space="preserve"> - деятельность, </w:t>
      </w:r>
      <w:r w:rsidR="009E7D5B" w:rsidRPr="0010200A">
        <w:rPr>
          <w:rFonts w:ascii="Times New Roman" w:hAnsi="Times New Roman" w:cs="Times New Roman"/>
          <w:sz w:val="24"/>
          <w:szCs w:val="24"/>
        </w:rPr>
        <w:t xml:space="preserve">осуществляемая за счет средств федерального </w:t>
      </w:r>
      <w:r w:rsidR="00BD58A4" w:rsidRPr="0010200A">
        <w:rPr>
          <w:rFonts w:ascii="Times New Roman" w:hAnsi="Times New Roman" w:cs="Times New Roman"/>
          <w:sz w:val="24"/>
          <w:szCs w:val="24"/>
        </w:rPr>
        <w:t>бюджета бюджетной системы РФ (бюджетная деятельность);</w:t>
      </w:r>
    </w:p>
    <w:p w:rsidR="00BD58A4" w:rsidRPr="0010200A" w:rsidRDefault="00B82602" w:rsidP="00184D3B">
      <w:pPr>
        <w:pStyle w:val="ConsPlusNormal"/>
        <w:ind w:firstLine="851"/>
        <w:jc w:val="both"/>
        <w:rPr>
          <w:rFonts w:ascii="Times New Roman" w:hAnsi="Times New Roman" w:cs="Times New Roman"/>
          <w:sz w:val="24"/>
          <w:szCs w:val="24"/>
        </w:rPr>
      </w:pPr>
      <w:hyperlink r:id="rId50" w:history="1">
        <w:r w:rsidR="00BD58A4" w:rsidRPr="0010200A">
          <w:rPr>
            <w:rFonts w:ascii="Times New Roman" w:hAnsi="Times New Roman" w:cs="Times New Roman"/>
            <w:sz w:val="24"/>
            <w:szCs w:val="24"/>
          </w:rPr>
          <w:t>3</w:t>
        </w:r>
      </w:hyperlink>
      <w:r w:rsidR="00BD58A4" w:rsidRPr="0010200A">
        <w:rPr>
          <w:rFonts w:ascii="Times New Roman" w:hAnsi="Times New Roman" w:cs="Times New Roman"/>
          <w:sz w:val="24"/>
          <w:szCs w:val="24"/>
        </w:rPr>
        <w:t xml:space="preserve"> - средства во временном распоряжении.</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i/>
          <w:sz w:val="24"/>
          <w:szCs w:val="24"/>
        </w:rPr>
        <w:t xml:space="preserve">(Основание: </w:t>
      </w:r>
      <w:hyperlink r:id="rId51" w:history="1">
        <w:r w:rsidRPr="0010200A">
          <w:rPr>
            <w:rFonts w:ascii="Times New Roman" w:hAnsi="Times New Roman" w:cs="Times New Roman"/>
            <w:i/>
            <w:sz w:val="24"/>
            <w:szCs w:val="24"/>
          </w:rPr>
          <w:t>п. 21</w:t>
        </w:r>
      </w:hyperlink>
      <w:r w:rsidRPr="0010200A">
        <w:rPr>
          <w:rFonts w:ascii="Times New Roman" w:hAnsi="Times New Roman" w:cs="Times New Roman"/>
          <w:i/>
          <w:sz w:val="24"/>
          <w:szCs w:val="24"/>
        </w:rPr>
        <w:t xml:space="preserve"> Инструкции </w:t>
      </w:r>
      <w:r w:rsidR="002661BE" w:rsidRPr="0010200A">
        <w:rPr>
          <w:rFonts w:ascii="Times New Roman" w:hAnsi="Times New Roman" w:cs="Times New Roman"/>
          <w:i/>
          <w:sz w:val="24"/>
          <w:szCs w:val="24"/>
        </w:rPr>
        <w:t>№</w:t>
      </w:r>
      <w:r w:rsidRPr="0010200A">
        <w:rPr>
          <w:rFonts w:ascii="Times New Roman" w:hAnsi="Times New Roman" w:cs="Times New Roman"/>
          <w:i/>
          <w:sz w:val="24"/>
          <w:szCs w:val="24"/>
        </w:rPr>
        <w:t xml:space="preserve"> 157н)</w:t>
      </w:r>
    </w:p>
    <w:p w:rsidR="00BD58A4" w:rsidRPr="0010200A" w:rsidRDefault="00BD58A4" w:rsidP="00184D3B">
      <w:pPr>
        <w:pStyle w:val="ConsPlusNormal"/>
        <w:ind w:firstLine="851"/>
        <w:jc w:val="both"/>
        <w:rPr>
          <w:rFonts w:ascii="Times New Roman" w:hAnsi="Times New Roman" w:cs="Times New Roman"/>
          <w:sz w:val="24"/>
          <w:szCs w:val="24"/>
        </w:rPr>
      </w:pPr>
    </w:p>
    <w:p w:rsidR="00463F28" w:rsidRDefault="00BD58A4" w:rsidP="00184D3B">
      <w:pPr>
        <w:autoSpaceDE w:val="0"/>
        <w:autoSpaceDN w:val="0"/>
        <w:adjustRightInd w:val="0"/>
        <w:ind w:firstLine="851"/>
        <w:jc w:val="both"/>
        <w:rPr>
          <w:sz w:val="26"/>
          <w:szCs w:val="26"/>
        </w:rPr>
      </w:pPr>
      <w:r w:rsidRPr="0010200A">
        <w:t xml:space="preserve">6. Форма ведения бюджетного учета - автоматизированная с применением специализированной бухгалтерской программы </w:t>
      </w:r>
      <w:r w:rsidR="009E7D5B" w:rsidRPr="0010200A">
        <w:t>«1С</w:t>
      </w:r>
      <w:proofErr w:type="gramStart"/>
      <w:r w:rsidR="0072038A" w:rsidRPr="0010200A">
        <w:t>:П</w:t>
      </w:r>
      <w:proofErr w:type="gramEnd"/>
      <w:r w:rsidR="0072038A" w:rsidRPr="0010200A">
        <w:t>редприятие.</w:t>
      </w:r>
      <w:r w:rsidR="009E7D5B" w:rsidRPr="0010200A">
        <w:t xml:space="preserve"> Бухгалтерия</w:t>
      </w:r>
      <w:r w:rsidR="0072038A" w:rsidRPr="0010200A">
        <w:t xml:space="preserve"> государственного учреждения 8</w:t>
      </w:r>
      <w:r w:rsidR="009E7D5B" w:rsidRPr="0010200A">
        <w:t>»</w:t>
      </w:r>
      <w:r w:rsidRPr="0010200A">
        <w:t>.</w:t>
      </w:r>
      <w:r w:rsidR="00463F28">
        <w:rPr>
          <w:sz w:val="26"/>
          <w:szCs w:val="26"/>
        </w:rPr>
        <w:t xml:space="preserve">  </w:t>
      </w:r>
    </w:p>
    <w:p w:rsidR="00463F28" w:rsidRPr="00463F28" w:rsidRDefault="00463F28" w:rsidP="00184D3B">
      <w:pPr>
        <w:autoSpaceDE w:val="0"/>
        <w:autoSpaceDN w:val="0"/>
        <w:adjustRightInd w:val="0"/>
        <w:ind w:firstLine="851"/>
        <w:jc w:val="both"/>
      </w:pPr>
      <w:r w:rsidRPr="00463F28">
        <w:t>В случае необходимости регистры бухгалтерского учета  распечатываются на бумажном  носителе. Срок хранения учетных регистров в электронном виде 5 лет.</w:t>
      </w:r>
    </w:p>
    <w:p w:rsidR="00BD58A4" w:rsidRPr="0010200A" w:rsidRDefault="00BD58A4" w:rsidP="00184D3B">
      <w:pPr>
        <w:pStyle w:val="ConsPlusNormal"/>
        <w:ind w:firstLine="851"/>
        <w:jc w:val="both"/>
        <w:rPr>
          <w:rFonts w:ascii="Times New Roman" w:hAnsi="Times New Roman" w:cs="Times New Roman"/>
          <w:i/>
          <w:sz w:val="24"/>
          <w:szCs w:val="24"/>
        </w:rPr>
      </w:pPr>
      <w:r w:rsidRPr="0010200A">
        <w:rPr>
          <w:rFonts w:ascii="Times New Roman" w:hAnsi="Times New Roman" w:cs="Times New Roman"/>
          <w:i/>
          <w:sz w:val="24"/>
          <w:szCs w:val="24"/>
        </w:rPr>
        <w:t xml:space="preserve">(Основание: </w:t>
      </w:r>
      <w:hyperlink r:id="rId52" w:history="1">
        <w:r w:rsidRPr="0010200A">
          <w:rPr>
            <w:rFonts w:ascii="Times New Roman" w:hAnsi="Times New Roman" w:cs="Times New Roman"/>
            <w:i/>
            <w:sz w:val="24"/>
            <w:szCs w:val="24"/>
          </w:rPr>
          <w:t>п. п. 6</w:t>
        </w:r>
      </w:hyperlink>
      <w:r w:rsidRPr="0010200A">
        <w:rPr>
          <w:rFonts w:ascii="Times New Roman" w:hAnsi="Times New Roman" w:cs="Times New Roman"/>
          <w:i/>
          <w:sz w:val="24"/>
          <w:szCs w:val="24"/>
        </w:rPr>
        <w:t xml:space="preserve">, </w:t>
      </w:r>
      <w:hyperlink r:id="rId53" w:history="1">
        <w:r w:rsidRPr="0010200A">
          <w:rPr>
            <w:rFonts w:ascii="Times New Roman" w:hAnsi="Times New Roman" w:cs="Times New Roman"/>
            <w:i/>
            <w:sz w:val="24"/>
            <w:szCs w:val="24"/>
          </w:rPr>
          <w:t>19</w:t>
        </w:r>
      </w:hyperlink>
      <w:r w:rsidRPr="0010200A">
        <w:rPr>
          <w:rFonts w:ascii="Times New Roman" w:hAnsi="Times New Roman" w:cs="Times New Roman"/>
          <w:i/>
          <w:sz w:val="24"/>
          <w:szCs w:val="24"/>
        </w:rPr>
        <w:t xml:space="preserve"> Инструкции </w:t>
      </w:r>
      <w:r w:rsidR="002661BE" w:rsidRPr="0010200A">
        <w:rPr>
          <w:rFonts w:ascii="Times New Roman" w:hAnsi="Times New Roman" w:cs="Times New Roman"/>
          <w:i/>
          <w:sz w:val="24"/>
          <w:szCs w:val="24"/>
        </w:rPr>
        <w:t>№</w:t>
      </w:r>
      <w:r w:rsidRPr="0010200A">
        <w:rPr>
          <w:rFonts w:ascii="Times New Roman" w:hAnsi="Times New Roman" w:cs="Times New Roman"/>
          <w:i/>
          <w:sz w:val="24"/>
          <w:szCs w:val="24"/>
        </w:rPr>
        <w:t xml:space="preserve"> 157н)</w:t>
      </w:r>
    </w:p>
    <w:p w:rsidR="002661BE" w:rsidRPr="0010200A" w:rsidRDefault="002661BE" w:rsidP="00184D3B">
      <w:pPr>
        <w:pStyle w:val="ConsPlusNormal"/>
        <w:ind w:firstLine="851"/>
        <w:jc w:val="both"/>
        <w:rPr>
          <w:rFonts w:ascii="Times New Roman" w:hAnsi="Times New Roman" w:cs="Times New Roman"/>
          <w:sz w:val="24"/>
          <w:szCs w:val="24"/>
        </w:rPr>
      </w:pP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7. Для ведения бюджетного учета применяются следующие формы первичных учетных документов</w:t>
      </w:r>
      <w:r w:rsidR="00640C74">
        <w:rPr>
          <w:rFonts w:ascii="Times New Roman" w:hAnsi="Times New Roman" w:cs="Times New Roman"/>
          <w:sz w:val="24"/>
          <w:szCs w:val="24"/>
        </w:rPr>
        <w:t xml:space="preserve"> </w:t>
      </w:r>
      <w:r w:rsidR="00640C74" w:rsidRPr="0022135E">
        <w:rPr>
          <w:rFonts w:ascii="Times New Roman" w:hAnsi="Times New Roman" w:cs="Times New Roman"/>
          <w:b/>
          <w:sz w:val="24"/>
          <w:szCs w:val="24"/>
        </w:rPr>
        <w:t>(Приложение № 2)</w:t>
      </w:r>
      <w:r w:rsidRPr="0022135E">
        <w:rPr>
          <w:rFonts w:ascii="Times New Roman" w:hAnsi="Times New Roman" w:cs="Times New Roman"/>
          <w:sz w:val="24"/>
          <w:szCs w:val="24"/>
        </w:rPr>
        <w:t>:</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 унифицированные </w:t>
      </w:r>
      <w:hyperlink r:id="rId54" w:history="1">
        <w:r w:rsidRPr="0010200A">
          <w:rPr>
            <w:rFonts w:ascii="Times New Roman" w:hAnsi="Times New Roman" w:cs="Times New Roman"/>
            <w:sz w:val="24"/>
            <w:szCs w:val="24"/>
          </w:rPr>
          <w:t>формы</w:t>
        </w:r>
      </w:hyperlink>
      <w:r w:rsidRPr="0010200A">
        <w:rPr>
          <w:rFonts w:ascii="Times New Roman" w:hAnsi="Times New Roman" w:cs="Times New Roman"/>
          <w:sz w:val="24"/>
          <w:szCs w:val="24"/>
        </w:rPr>
        <w:t xml:space="preserve"> первичных учетных документов, утвержденные Приказом </w:t>
      </w:r>
      <w:r w:rsidR="00E250A2" w:rsidRPr="009C18D0">
        <w:rPr>
          <w:rFonts w:ascii="Times New Roman" w:hAnsi="Times New Roman" w:cs="Times New Roman"/>
          <w:sz w:val="24"/>
          <w:szCs w:val="24"/>
        </w:rPr>
        <w:t>№</w:t>
      </w:r>
      <w:r w:rsidR="009C18D0" w:rsidRPr="009C18D0">
        <w:rPr>
          <w:rFonts w:ascii="Times New Roman" w:hAnsi="Times New Roman" w:cs="Times New Roman"/>
          <w:sz w:val="24"/>
          <w:szCs w:val="24"/>
        </w:rPr>
        <w:t xml:space="preserve"> </w:t>
      </w:r>
      <w:r w:rsidRPr="0010200A">
        <w:rPr>
          <w:rFonts w:ascii="Times New Roman" w:hAnsi="Times New Roman" w:cs="Times New Roman"/>
          <w:sz w:val="24"/>
          <w:szCs w:val="24"/>
        </w:rPr>
        <w:t>52н;</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 другие унифицированные формы первичных учетных документов (в случае их отсутствия в </w:t>
      </w:r>
      <w:hyperlink r:id="rId55" w:history="1">
        <w:r w:rsidRPr="0010200A">
          <w:rPr>
            <w:rFonts w:ascii="Times New Roman" w:hAnsi="Times New Roman" w:cs="Times New Roman"/>
            <w:sz w:val="24"/>
            <w:szCs w:val="24"/>
          </w:rPr>
          <w:t>Приказе</w:t>
        </w:r>
      </w:hyperlink>
      <w:r w:rsidRPr="0010200A">
        <w:rPr>
          <w:rFonts w:ascii="Times New Roman" w:hAnsi="Times New Roman" w:cs="Times New Roman"/>
          <w:sz w:val="24"/>
          <w:szCs w:val="24"/>
        </w:rPr>
        <w:t xml:space="preserve"> </w:t>
      </w:r>
      <w:r w:rsidR="00E250A2" w:rsidRPr="00D66CB4">
        <w:rPr>
          <w:rFonts w:ascii="Times New Roman" w:hAnsi="Times New Roman" w:cs="Times New Roman"/>
          <w:sz w:val="24"/>
          <w:szCs w:val="24"/>
        </w:rPr>
        <w:t>№</w:t>
      </w:r>
      <w:r w:rsidR="00E250A2" w:rsidRPr="0010200A">
        <w:rPr>
          <w:rFonts w:ascii="Times New Roman" w:hAnsi="Times New Roman" w:cs="Times New Roman"/>
          <w:i/>
          <w:sz w:val="24"/>
          <w:szCs w:val="24"/>
        </w:rPr>
        <w:t xml:space="preserve"> </w:t>
      </w:r>
      <w:r w:rsidRPr="0010200A">
        <w:rPr>
          <w:rFonts w:ascii="Times New Roman" w:hAnsi="Times New Roman" w:cs="Times New Roman"/>
          <w:sz w:val="24"/>
          <w:szCs w:val="24"/>
        </w:rPr>
        <w:t>52н);</w:t>
      </w:r>
    </w:p>
    <w:p w:rsidR="00BD58A4"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 самостоятельно разработанные </w:t>
      </w:r>
      <w:r w:rsidR="009E7D5B" w:rsidRPr="0010200A">
        <w:rPr>
          <w:rFonts w:ascii="Times New Roman" w:hAnsi="Times New Roman" w:cs="Times New Roman"/>
          <w:sz w:val="24"/>
          <w:szCs w:val="24"/>
        </w:rPr>
        <w:t>Управлением</w:t>
      </w:r>
      <w:r w:rsidRPr="0010200A">
        <w:rPr>
          <w:rFonts w:ascii="Times New Roman" w:hAnsi="Times New Roman" w:cs="Times New Roman"/>
          <w:sz w:val="24"/>
          <w:szCs w:val="24"/>
        </w:rPr>
        <w:t xml:space="preserve"> формы первичных учетных документов</w:t>
      </w:r>
      <w:r w:rsidR="00640C74">
        <w:rPr>
          <w:rFonts w:ascii="Times New Roman" w:hAnsi="Times New Roman" w:cs="Times New Roman"/>
          <w:sz w:val="24"/>
          <w:szCs w:val="24"/>
        </w:rPr>
        <w:t>.</w:t>
      </w:r>
      <w:r w:rsidRPr="0010200A">
        <w:rPr>
          <w:rFonts w:ascii="Times New Roman" w:hAnsi="Times New Roman" w:cs="Times New Roman"/>
          <w:sz w:val="24"/>
          <w:szCs w:val="24"/>
        </w:rPr>
        <w:t xml:space="preserve"> </w:t>
      </w:r>
    </w:p>
    <w:p w:rsidR="00E06E1C" w:rsidRPr="00E06E1C" w:rsidRDefault="00E06E1C" w:rsidP="00184D3B">
      <w:pPr>
        <w:autoSpaceDE w:val="0"/>
        <w:autoSpaceDN w:val="0"/>
        <w:adjustRightInd w:val="0"/>
        <w:ind w:firstLine="851"/>
        <w:jc w:val="both"/>
        <w:rPr>
          <w:bCs/>
        </w:rPr>
      </w:pPr>
      <w:proofErr w:type="gramStart"/>
      <w:r w:rsidRPr="00E06E1C">
        <w:rPr>
          <w:bCs/>
        </w:rPr>
        <w:t xml:space="preserve">В целях обеспечения полноты отражения в бухгалтерском учете информации об активах, обязательствах и фактах хозяйственной жизни, их изменяющих, в соответствии с требованиями нормативных правовых актов, методических указаний по бухгалтерскому учету, в том числе с учетом особенностей автоматизированной технологии обработки учетной информации, в первичный (сводный) учетный документ, сформированный на основе унифицированной формы документа, могут быть включены дополнительные реквизиты (данные). </w:t>
      </w:r>
      <w:proofErr w:type="gramEnd"/>
    </w:p>
    <w:p w:rsidR="00E06E1C" w:rsidRPr="00E06E1C" w:rsidRDefault="00E06E1C" w:rsidP="00184D3B">
      <w:pPr>
        <w:pStyle w:val="ConsPlusNormal"/>
        <w:ind w:firstLine="851"/>
        <w:jc w:val="both"/>
        <w:rPr>
          <w:rFonts w:ascii="Times New Roman" w:hAnsi="Times New Roman" w:cs="Times New Roman"/>
          <w:sz w:val="24"/>
          <w:szCs w:val="24"/>
          <w:highlight w:val="yellow"/>
        </w:rPr>
      </w:pPr>
      <w:r w:rsidRPr="00E06E1C">
        <w:rPr>
          <w:rFonts w:ascii="Times New Roman" w:hAnsi="Times New Roman" w:cs="Times New Roman"/>
          <w:sz w:val="24"/>
          <w:szCs w:val="24"/>
        </w:rPr>
        <w:t xml:space="preserve">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w:t>
      </w:r>
      <w:proofErr w:type="gramStart"/>
      <w:r w:rsidRPr="00E06E1C">
        <w:rPr>
          <w:rFonts w:ascii="Times New Roman" w:hAnsi="Times New Roman" w:cs="Times New Roman"/>
          <w:sz w:val="24"/>
          <w:szCs w:val="24"/>
        </w:rPr>
        <w:t>регистрации</w:t>
      </w:r>
      <w:proofErr w:type="gramEnd"/>
      <w:r w:rsidRPr="00E06E1C">
        <w:rPr>
          <w:rFonts w:ascii="Times New Roman" w:hAnsi="Times New Roman" w:cs="Times New Roman"/>
          <w:sz w:val="24"/>
          <w:szCs w:val="24"/>
        </w:rPr>
        <w:t xml:space="preserve">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E06E1C" w:rsidRPr="00E06E1C" w:rsidRDefault="00E06E1C" w:rsidP="00184D3B">
      <w:pPr>
        <w:autoSpaceDE w:val="0"/>
        <w:autoSpaceDN w:val="0"/>
        <w:adjustRightInd w:val="0"/>
        <w:ind w:firstLine="851"/>
        <w:jc w:val="both"/>
      </w:pPr>
      <w:r w:rsidRPr="00E06E1C">
        <w:t xml:space="preserve">Своевременное и качественное оформление </w:t>
      </w:r>
      <w:hyperlink r:id="rId56" w:history="1">
        <w:r w:rsidRPr="00E06E1C">
          <w:t>первичных учетных документов</w:t>
        </w:r>
      </w:hyperlink>
      <w:r w:rsidRPr="00E06E1C">
        <w:t>,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E06E1C" w:rsidRPr="00E06E1C" w:rsidRDefault="00E06E1C" w:rsidP="00184D3B">
      <w:pPr>
        <w:autoSpaceDE w:val="0"/>
        <w:autoSpaceDN w:val="0"/>
        <w:adjustRightInd w:val="0"/>
        <w:ind w:firstLine="851"/>
        <w:jc w:val="both"/>
      </w:pPr>
      <w:r w:rsidRPr="00E06E1C">
        <w:t>Лицо, на которое возложено ведение бухгалтерского учета не несёт ответственность за соответствие составленных другими лицами первичных учетных документов свершившимся фактам хозяйственной жизни.</w:t>
      </w:r>
    </w:p>
    <w:p w:rsidR="00E06E1C" w:rsidRPr="00E06E1C" w:rsidRDefault="00E06E1C" w:rsidP="00184D3B">
      <w:pPr>
        <w:widowControl w:val="0"/>
        <w:autoSpaceDE w:val="0"/>
        <w:autoSpaceDN w:val="0"/>
        <w:adjustRightInd w:val="0"/>
        <w:ind w:firstLine="851"/>
        <w:jc w:val="both"/>
      </w:pPr>
      <w:r w:rsidRPr="00E06E1C">
        <w:t xml:space="preserve"> Регистры бухгалтерского учета, формы которых не унифицированы, должны содержать следующие обязательные реквизиты:</w:t>
      </w:r>
    </w:p>
    <w:p w:rsidR="00E06E1C" w:rsidRPr="00E06E1C" w:rsidRDefault="00E06E1C" w:rsidP="00184D3B">
      <w:pPr>
        <w:widowControl w:val="0"/>
        <w:autoSpaceDE w:val="0"/>
        <w:autoSpaceDN w:val="0"/>
        <w:adjustRightInd w:val="0"/>
        <w:ind w:firstLine="851"/>
        <w:jc w:val="both"/>
      </w:pPr>
      <w:r w:rsidRPr="00E06E1C">
        <w:t>- наименование регистра;</w:t>
      </w:r>
    </w:p>
    <w:p w:rsidR="00E06E1C" w:rsidRPr="00E06E1C" w:rsidRDefault="00E06E1C" w:rsidP="00184D3B">
      <w:pPr>
        <w:widowControl w:val="0"/>
        <w:autoSpaceDE w:val="0"/>
        <w:autoSpaceDN w:val="0"/>
        <w:adjustRightInd w:val="0"/>
        <w:ind w:firstLine="851"/>
        <w:jc w:val="both"/>
      </w:pPr>
      <w:r w:rsidRPr="00E06E1C">
        <w:t>- наименование субъекта учета, составившего регистр и соответствующий код по Общероссийскому классификатору предприятий и организаций (ОКПО) – УФНС России по Иркутской области ОКПО 33259813;</w:t>
      </w:r>
    </w:p>
    <w:p w:rsidR="00E06E1C" w:rsidRPr="00E06E1C" w:rsidRDefault="00E06E1C" w:rsidP="00184D3B">
      <w:pPr>
        <w:widowControl w:val="0"/>
        <w:autoSpaceDE w:val="0"/>
        <w:autoSpaceDN w:val="0"/>
        <w:adjustRightInd w:val="0"/>
        <w:ind w:firstLine="851"/>
        <w:jc w:val="both"/>
      </w:pPr>
      <w:r w:rsidRPr="00E06E1C">
        <w:t>- дата начала и окончания ведения регистра/период, за который составлен регистр; дата, на которую представлены содержащиеся в документе сведения (дата формирования сведений);</w:t>
      </w:r>
    </w:p>
    <w:p w:rsidR="00E06E1C" w:rsidRPr="00E06E1C" w:rsidRDefault="00E06E1C" w:rsidP="00184D3B">
      <w:pPr>
        <w:widowControl w:val="0"/>
        <w:autoSpaceDE w:val="0"/>
        <w:autoSpaceDN w:val="0"/>
        <w:adjustRightInd w:val="0"/>
        <w:ind w:firstLine="851"/>
        <w:jc w:val="both"/>
      </w:pPr>
      <w:r w:rsidRPr="00E06E1C">
        <w:t>- хронологическая и (или) систематическая группировка объектов бухгалтерского учета;</w:t>
      </w:r>
    </w:p>
    <w:p w:rsidR="00E06E1C" w:rsidRPr="00E06E1C" w:rsidRDefault="00E06E1C" w:rsidP="00184D3B">
      <w:pPr>
        <w:widowControl w:val="0"/>
        <w:autoSpaceDE w:val="0"/>
        <w:autoSpaceDN w:val="0"/>
        <w:adjustRightInd w:val="0"/>
        <w:ind w:firstLine="851"/>
        <w:jc w:val="both"/>
      </w:pPr>
      <w:r w:rsidRPr="00E06E1C">
        <w:t>- содержание операции и соответствующие значения в натуральном и (или) денежном выражении с указанием единицы измерения и кода по Общероссийскому классификатору единиц измерения (ОКЕИ) – руб. ОКЕИ 383;</w:t>
      </w:r>
    </w:p>
    <w:p w:rsidR="00E06E1C" w:rsidRPr="00E06E1C" w:rsidRDefault="00E06E1C" w:rsidP="00184D3B">
      <w:pPr>
        <w:widowControl w:val="0"/>
        <w:autoSpaceDE w:val="0"/>
        <w:autoSpaceDN w:val="0"/>
        <w:adjustRightInd w:val="0"/>
        <w:ind w:firstLine="851"/>
        <w:jc w:val="both"/>
      </w:pPr>
      <w:r w:rsidRPr="00E06E1C">
        <w:t>- наименования должностей лиц, ответственных за ведение регистра;</w:t>
      </w:r>
    </w:p>
    <w:p w:rsidR="00E06E1C" w:rsidRPr="00E06E1C" w:rsidRDefault="00E06E1C" w:rsidP="00184D3B">
      <w:pPr>
        <w:pStyle w:val="ConsPlusNormal"/>
        <w:ind w:firstLine="851"/>
        <w:jc w:val="both"/>
        <w:rPr>
          <w:rFonts w:ascii="Times New Roman" w:hAnsi="Times New Roman" w:cs="Times New Roman"/>
          <w:sz w:val="24"/>
          <w:szCs w:val="24"/>
        </w:rPr>
      </w:pPr>
      <w:r w:rsidRPr="00E06E1C">
        <w:rPr>
          <w:rFonts w:ascii="Times New Roman" w:hAnsi="Times New Roman" w:cs="Times New Roman"/>
          <w:sz w:val="24"/>
          <w:szCs w:val="24"/>
        </w:rPr>
        <w:t xml:space="preserve">- подписи лиц, ответственных за ведение регистра, с указанием их фамилий и </w:t>
      </w:r>
      <w:r w:rsidRPr="00E06E1C">
        <w:rPr>
          <w:rFonts w:ascii="Times New Roman" w:hAnsi="Times New Roman" w:cs="Times New Roman"/>
          <w:sz w:val="24"/>
          <w:szCs w:val="24"/>
        </w:rPr>
        <w:lastRenderedPageBreak/>
        <w:t>инициалов либо иных реквизитов, необходимых для идентификации этих лиц.</w:t>
      </w:r>
    </w:p>
    <w:p w:rsidR="00E06E1C" w:rsidRPr="00E06E1C" w:rsidRDefault="00E06E1C" w:rsidP="00184D3B">
      <w:pPr>
        <w:pStyle w:val="Oaeno"/>
        <w:widowControl/>
        <w:ind w:firstLine="851"/>
        <w:jc w:val="both"/>
        <w:rPr>
          <w:rFonts w:ascii="Times New Roman" w:hAnsi="Times New Roman"/>
          <w:sz w:val="24"/>
          <w:szCs w:val="24"/>
        </w:rPr>
      </w:pPr>
      <w:proofErr w:type="gramStart"/>
      <w:r w:rsidRPr="00E06E1C">
        <w:rPr>
          <w:rFonts w:ascii="Times New Roman" w:hAnsi="Times New Roman"/>
          <w:sz w:val="24"/>
          <w:szCs w:val="24"/>
        </w:rPr>
        <w:t>Кроме общих реквизитов формы документов в зависимости от содержания операции могут быть дополнены реквизитами, характерными для конкретного документа (например, грифом утверждения, грифом согласования, наименованием иного участника операции, идентификатора сведений о физическом лице – учетных номеров и кодов с отражением в кодовой зоне ИНН, КПП, табельного номера), наименование объекта учета по Общероссийскому классификатору основных фондов (ОКОФ) и др.</w:t>
      </w:r>
      <w:proofErr w:type="gramEnd"/>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i/>
          <w:sz w:val="24"/>
          <w:szCs w:val="24"/>
        </w:rPr>
        <w:t xml:space="preserve">(Основание: </w:t>
      </w:r>
      <w:hyperlink r:id="rId57" w:history="1">
        <w:r w:rsidRPr="0010200A">
          <w:rPr>
            <w:rFonts w:ascii="Times New Roman" w:hAnsi="Times New Roman" w:cs="Times New Roman"/>
            <w:i/>
            <w:sz w:val="24"/>
            <w:szCs w:val="24"/>
          </w:rPr>
          <w:t>п. п. 6</w:t>
        </w:r>
      </w:hyperlink>
      <w:r w:rsidRPr="0010200A">
        <w:rPr>
          <w:rFonts w:ascii="Times New Roman" w:hAnsi="Times New Roman" w:cs="Times New Roman"/>
          <w:i/>
          <w:sz w:val="24"/>
          <w:szCs w:val="24"/>
        </w:rPr>
        <w:t xml:space="preserve">, </w:t>
      </w:r>
      <w:hyperlink r:id="rId58" w:history="1">
        <w:r w:rsidRPr="0010200A">
          <w:rPr>
            <w:rFonts w:ascii="Times New Roman" w:hAnsi="Times New Roman" w:cs="Times New Roman"/>
            <w:i/>
            <w:sz w:val="24"/>
            <w:szCs w:val="24"/>
          </w:rPr>
          <w:t>7</w:t>
        </w:r>
      </w:hyperlink>
      <w:r w:rsidRPr="0010200A">
        <w:rPr>
          <w:rFonts w:ascii="Times New Roman" w:hAnsi="Times New Roman" w:cs="Times New Roman"/>
          <w:i/>
          <w:sz w:val="24"/>
          <w:szCs w:val="24"/>
        </w:rPr>
        <w:t xml:space="preserve"> Инструкции </w:t>
      </w:r>
      <w:r w:rsidR="004A219A" w:rsidRPr="0010200A">
        <w:rPr>
          <w:rFonts w:ascii="Times New Roman" w:hAnsi="Times New Roman" w:cs="Times New Roman"/>
          <w:i/>
          <w:sz w:val="24"/>
          <w:szCs w:val="24"/>
        </w:rPr>
        <w:t>№</w:t>
      </w:r>
      <w:r w:rsidRPr="0010200A">
        <w:rPr>
          <w:rFonts w:ascii="Times New Roman" w:hAnsi="Times New Roman" w:cs="Times New Roman"/>
          <w:i/>
          <w:sz w:val="24"/>
          <w:szCs w:val="24"/>
        </w:rPr>
        <w:t xml:space="preserve"> 157н, Методические </w:t>
      </w:r>
      <w:hyperlink r:id="rId59" w:history="1">
        <w:r w:rsidRPr="0010200A">
          <w:rPr>
            <w:rFonts w:ascii="Times New Roman" w:hAnsi="Times New Roman" w:cs="Times New Roman"/>
            <w:i/>
            <w:sz w:val="24"/>
            <w:szCs w:val="24"/>
          </w:rPr>
          <w:t>указания</w:t>
        </w:r>
      </w:hyperlink>
      <w:r w:rsidRPr="0010200A">
        <w:rPr>
          <w:rFonts w:ascii="Times New Roman" w:hAnsi="Times New Roman" w:cs="Times New Roman"/>
          <w:i/>
          <w:sz w:val="24"/>
          <w:szCs w:val="24"/>
        </w:rPr>
        <w:t xml:space="preserve"> </w:t>
      </w:r>
      <w:r w:rsidR="004A219A" w:rsidRPr="0010200A">
        <w:rPr>
          <w:rFonts w:ascii="Times New Roman" w:hAnsi="Times New Roman" w:cs="Times New Roman"/>
          <w:i/>
          <w:sz w:val="24"/>
          <w:szCs w:val="24"/>
        </w:rPr>
        <w:t>№</w:t>
      </w:r>
      <w:r w:rsidRPr="0010200A">
        <w:rPr>
          <w:rFonts w:ascii="Times New Roman" w:hAnsi="Times New Roman" w:cs="Times New Roman"/>
          <w:i/>
          <w:sz w:val="24"/>
          <w:szCs w:val="24"/>
        </w:rPr>
        <w:t xml:space="preserve"> 52н)</w:t>
      </w:r>
    </w:p>
    <w:p w:rsidR="00BD58A4" w:rsidRPr="0010200A" w:rsidRDefault="00BD58A4" w:rsidP="00184D3B">
      <w:pPr>
        <w:pStyle w:val="ConsPlusNormal"/>
        <w:ind w:firstLine="851"/>
        <w:jc w:val="both"/>
        <w:rPr>
          <w:rFonts w:ascii="Times New Roman" w:hAnsi="Times New Roman" w:cs="Times New Roman"/>
          <w:sz w:val="24"/>
          <w:szCs w:val="24"/>
        </w:rPr>
      </w:pPr>
    </w:p>
    <w:p w:rsidR="00AE5BF4" w:rsidRDefault="00BD58A4" w:rsidP="00AE5BF4">
      <w:pPr>
        <w:autoSpaceDE w:val="0"/>
        <w:autoSpaceDN w:val="0"/>
        <w:adjustRightInd w:val="0"/>
        <w:ind w:firstLine="851"/>
        <w:jc w:val="both"/>
        <w:rPr>
          <w:rFonts w:eastAsiaTheme="minorHAnsi"/>
          <w:lang w:eastAsia="en-US"/>
        </w:rPr>
      </w:pPr>
      <w:r w:rsidRPr="0010200A">
        <w:t xml:space="preserve">8. </w:t>
      </w:r>
      <w:r w:rsidR="00AE5BF4" w:rsidRPr="00AE5BF4">
        <w:rPr>
          <w:rFonts w:eastAsiaTheme="minorHAnsi"/>
          <w:lang w:eastAsia="en-US"/>
        </w:rPr>
        <w:t>Документы, как электронные, так и на бумажном носителе, могут создаваться с использованием программного обеспечения - текстовых, табличных редакторов, систем электронного документооборота (СЭД), обеспечивающих создание, просмотр и редактирование документов</w:t>
      </w:r>
      <w:r w:rsidR="003345E8">
        <w:rPr>
          <w:rFonts w:eastAsiaTheme="minorHAnsi"/>
          <w:lang w:eastAsia="en-US"/>
        </w:rPr>
        <w:t>.</w:t>
      </w:r>
    </w:p>
    <w:p w:rsidR="002B5CF5" w:rsidRPr="00466E61" w:rsidRDefault="002B5CF5" w:rsidP="00AE5BF4">
      <w:pPr>
        <w:autoSpaceDE w:val="0"/>
        <w:autoSpaceDN w:val="0"/>
        <w:adjustRightInd w:val="0"/>
        <w:ind w:firstLine="851"/>
        <w:jc w:val="both"/>
        <w:rPr>
          <w:rFonts w:eastAsiaTheme="minorHAnsi"/>
          <w:lang w:eastAsia="en-US"/>
        </w:rPr>
      </w:pPr>
      <w:proofErr w:type="gramStart"/>
      <w:r>
        <w:rPr>
          <w:rFonts w:eastAsiaTheme="minorHAnsi"/>
          <w:lang w:eastAsia="en-US"/>
        </w:rPr>
        <w:t xml:space="preserve">В целях осуществления электронного документооборота с УФК по Иркутской </w:t>
      </w:r>
      <w:r w:rsidR="001870E1">
        <w:rPr>
          <w:rFonts w:eastAsiaTheme="minorHAnsi"/>
          <w:lang w:eastAsia="en-US"/>
        </w:rPr>
        <w:t xml:space="preserve">области, исполнения полномочий по администрированию и подписанию электронных документов в прикладном программном обеспечении «Система удалённого финансового документооборота» (СУФД), для работы в компонентах </w:t>
      </w:r>
      <w:r w:rsidR="00846FED">
        <w:rPr>
          <w:rFonts w:eastAsiaTheme="minorHAnsi"/>
          <w:lang w:eastAsia="en-US"/>
        </w:rPr>
        <w:t xml:space="preserve">государственной интегрированной информационной системы управления общественными финансами «Электронный бюджет» (Электронный бюджет) </w:t>
      </w:r>
      <w:r w:rsidR="001870E1">
        <w:rPr>
          <w:rFonts w:eastAsiaTheme="minorHAnsi"/>
          <w:lang w:eastAsia="en-US"/>
        </w:rPr>
        <w:t>приказом Управления назначаются л</w:t>
      </w:r>
      <w:r>
        <w:rPr>
          <w:rFonts w:eastAsiaTheme="minorHAnsi"/>
          <w:lang w:eastAsia="en-US"/>
        </w:rPr>
        <w:t>ица</w:t>
      </w:r>
      <w:r w:rsidR="00846FED">
        <w:rPr>
          <w:rFonts w:eastAsiaTheme="minorHAnsi"/>
          <w:lang w:eastAsia="en-US"/>
        </w:rPr>
        <w:t>,</w:t>
      </w:r>
      <w:r>
        <w:rPr>
          <w:rFonts w:eastAsiaTheme="minorHAnsi"/>
          <w:lang w:eastAsia="en-US"/>
        </w:rPr>
        <w:t xml:space="preserve"> ответственные за техническое сопровождение</w:t>
      </w:r>
      <w:r w:rsidR="00846FED">
        <w:rPr>
          <w:rFonts w:eastAsiaTheme="minorHAnsi"/>
          <w:lang w:eastAsia="en-US"/>
        </w:rPr>
        <w:t>, и пользователи, ответственные за эксплуатацию, автоматизированных рабочих мест систем СУФД</w:t>
      </w:r>
      <w:proofErr w:type="gramEnd"/>
      <w:r w:rsidR="00846FED">
        <w:rPr>
          <w:rFonts w:eastAsiaTheme="minorHAnsi"/>
          <w:lang w:eastAsia="en-US"/>
        </w:rPr>
        <w:t xml:space="preserve"> и Электронный бюджет</w:t>
      </w:r>
      <w:r w:rsidR="00F14643">
        <w:rPr>
          <w:rFonts w:eastAsiaTheme="minorHAnsi"/>
          <w:lang w:eastAsia="en-US"/>
        </w:rPr>
        <w:t>.</w:t>
      </w:r>
    </w:p>
    <w:p w:rsidR="00D66CB4" w:rsidRPr="00B80D67" w:rsidRDefault="00D66CB4" w:rsidP="00184D3B">
      <w:pPr>
        <w:autoSpaceDE w:val="0"/>
        <w:autoSpaceDN w:val="0"/>
        <w:adjustRightInd w:val="0"/>
        <w:ind w:firstLine="851"/>
        <w:jc w:val="both"/>
        <w:rPr>
          <w:rFonts w:eastAsiaTheme="minorHAnsi"/>
          <w:lang w:eastAsia="en-US"/>
        </w:rPr>
      </w:pPr>
      <w:r>
        <w:rPr>
          <w:rFonts w:eastAsiaTheme="minorHAnsi"/>
          <w:lang w:eastAsia="en-US"/>
        </w:rPr>
        <w:t>Первичные и сводные учетные документы составляются на бумажных носителях и/или на машинных носителях в виде электронного документа с использованием электронной подписи. Копии электронных документов на бумажных носителях распечатываются по письменному запросу других участников фактов хозяйственной жизни, а также по требованию органов, осуществляющих контроль в соответствии с законодательством Российской Федерации, суда и прокуратуры.</w:t>
      </w:r>
    </w:p>
    <w:p w:rsidR="00BD58A4" w:rsidRPr="003345E8" w:rsidRDefault="00BD58A4" w:rsidP="00184D3B">
      <w:pPr>
        <w:pStyle w:val="ConsPlusNormal"/>
        <w:ind w:firstLine="851"/>
        <w:jc w:val="both"/>
        <w:rPr>
          <w:rFonts w:ascii="Times New Roman" w:hAnsi="Times New Roman" w:cs="Times New Roman"/>
          <w:i/>
          <w:sz w:val="24"/>
          <w:szCs w:val="24"/>
        </w:rPr>
      </w:pPr>
      <w:r w:rsidRPr="0010200A">
        <w:rPr>
          <w:rFonts w:ascii="Times New Roman" w:hAnsi="Times New Roman" w:cs="Times New Roman"/>
          <w:i/>
          <w:sz w:val="24"/>
          <w:szCs w:val="24"/>
        </w:rPr>
        <w:t xml:space="preserve">(Основание: </w:t>
      </w:r>
      <w:hyperlink r:id="rId60" w:history="1">
        <w:r w:rsidRPr="0010200A">
          <w:rPr>
            <w:rFonts w:ascii="Times New Roman" w:hAnsi="Times New Roman" w:cs="Times New Roman"/>
            <w:i/>
            <w:sz w:val="24"/>
            <w:szCs w:val="24"/>
          </w:rPr>
          <w:t>п. 7</w:t>
        </w:r>
      </w:hyperlink>
      <w:r w:rsidRPr="0010200A">
        <w:rPr>
          <w:rFonts w:ascii="Times New Roman" w:hAnsi="Times New Roman" w:cs="Times New Roman"/>
          <w:i/>
          <w:sz w:val="24"/>
          <w:szCs w:val="24"/>
        </w:rPr>
        <w:t xml:space="preserve"> Инструкции </w:t>
      </w:r>
      <w:r w:rsidR="004A219A" w:rsidRPr="0010200A">
        <w:rPr>
          <w:rFonts w:ascii="Times New Roman" w:hAnsi="Times New Roman" w:cs="Times New Roman"/>
          <w:i/>
          <w:sz w:val="24"/>
          <w:szCs w:val="24"/>
        </w:rPr>
        <w:t>№</w:t>
      </w:r>
      <w:r w:rsidRPr="0010200A">
        <w:rPr>
          <w:rFonts w:ascii="Times New Roman" w:hAnsi="Times New Roman" w:cs="Times New Roman"/>
          <w:i/>
          <w:sz w:val="24"/>
          <w:szCs w:val="24"/>
        </w:rPr>
        <w:t xml:space="preserve"> 157н</w:t>
      </w:r>
      <w:r w:rsidR="003345E8">
        <w:rPr>
          <w:rFonts w:ascii="Times New Roman" w:hAnsi="Times New Roman" w:cs="Times New Roman"/>
          <w:i/>
          <w:sz w:val="24"/>
          <w:szCs w:val="24"/>
        </w:rPr>
        <w:t xml:space="preserve">, </w:t>
      </w:r>
      <w:r w:rsidR="003345E8" w:rsidRPr="003345E8">
        <w:rPr>
          <w:rFonts w:ascii="Times New Roman" w:eastAsiaTheme="minorHAnsi" w:hAnsi="Times New Roman" w:cs="Times New Roman"/>
          <w:i/>
          <w:sz w:val="24"/>
          <w:szCs w:val="24"/>
          <w:lang w:val="en-US" w:eastAsia="en-US"/>
        </w:rPr>
        <w:t>p</w:t>
      </w:r>
      <w:r w:rsidR="003345E8" w:rsidRPr="003345E8">
        <w:rPr>
          <w:rFonts w:ascii="Times New Roman" w:eastAsiaTheme="minorHAnsi" w:hAnsi="Times New Roman" w:cs="Times New Roman"/>
          <w:i/>
          <w:sz w:val="24"/>
          <w:szCs w:val="24"/>
          <w:lang w:eastAsia="en-US"/>
        </w:rPr>
        <w:t xml:space="preserve">. 3 </w:t>
      </w:r>
      <w:r w:rsidR="003345E8" w:rsidRPr="003345E8">
        <w:rPr>
          <w:rFonts w:ascii="Times New Roman" w:hAnsi="Times New Roman" w:cs="Times New Roman"/>
          <w:i/>
          <w:sz w:val="24"/>
          <w:szCs w:val="24"/>
        </w:rPr>
        <w:t xml:space="preserve">Стандарта </w:t>
      </w:r>
      <w:hyperlink r:id="rId61" w:history="1">
        <w:r w:rsidR="003345E8" w:rsidRPr="003345E8">
          <w:rPr>
            <w:rFonts w:ascii="Times New Roman" w:eastAsiaTheme="minorHAnsi" w:hAnsi="Times New Roman" w:cs="Times New Roman"/>
            <w:i/>
            <w:sz w:val="24"/>
            <w:szCs w:val="24"/>
            <w:lang w:eastAsia="en-US"/>
          </w:rPr>
          <w:t xml:space="preserve">ГОСТ </w:t>
        </w:r>
        <w:proofErr w:type="gramStart"/>
        <w:r w:rsidR="003345E8" w:rsidRPr="003345E8">
          <w:rPr>
            <w:rFonts w:ascii="Times New Roman" w:eastAsiaTheme="minorHAnsi" w:hAnsi="Times New Roman" w:cs="Times New Roman"/>
            <w:i/>
            <w:sz w:val="24"/>
            <w:szCs w:val="24"/>
            <w:lang w:eastAsia="en-US"/>
          </w:rPr>
          <w:t>Р</w:t>
        </w:r>
        <w:proofErr w:type="gramEnd"/>
        <w:r w:rsidR="003345E8" w:rsidRPr="003345E8">
          <w:rPr>
            <w:rFonts w:ascii="Times New Roman" w:eastAsiaTheme="minorHAnsi" w:hAnsi="Times New Roman" w:cs="Times New Roman"/>
            <w:i/>
            <w:sz w:val="24"/>
            <w:szCs w:val="24"/>
            <w:lang w:eastAsia="en-US"/>
          </w:rPr>
          <w:t xml:space="preserve"> 7.0.97-2016</w:t>
        </w:r>
      </w:hyperlink>
      <w:r w:rsidRPr="003345E8">
        <w:rPr>
          <w:rFonts w:ascii="Times New Roman" w:hAnsi="Times New Roman" w:cs="Times New Roman"/>
          <w:i/>
          <w:sz w:val="24"/>
          <w:szCs w:val="24"/>
        </w:rPr>
        <w:t>)</w:t>
      </w:r>
    </w:p>
    <w:p w:rsidR="00BD58A4" w:rsidRPr="003345E8" w:rsidRDefault="00BD58A4" w:rsidP="00184D3B">
      <w:pPr>
        <w:pStyle w:val="ConsPlusNormal"/>
        <w:ind w:firstLine="851"/>
        <w:jc w:val="both"/>
        <w:rPr>
          <w:rFonts w:ascii="Times New Roman" w:hAnsi="Times New Roman" w:cs="Times New Roman"/>
          <w:i/>
          <w:sz w:val="24"/>
          <w:szCs w:val="24"/>
        </w:rPr>
      </w:pP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9. </w:t>
      </w:r>
      <w:r w:rsidR="008F3DC0" w:rsidRPr="0010200A">
        <w:rPr>
          <w:rFonts w:ascii="Times New Roman" w:hAnsi="Times New Roman" w:cs="Times New Roman"/>
          <w:sz w:val="24"/>
          <w:szCs w:val="24"/>
        </w:rPr>
        <w:t>Управлени</w:t>
      </w:r>
      <w:r w:rsidR="003255F9">
        <w:rPr>
          <w:rFonts w:ascii="Times New Roman" w:hAnsi="Times New Roman" w:cs="Times New Roman"/>
          <w:sz w:val="24"/>
          <w:szCs w:val="24"/>
        </w:rPr>
        <w:t>е</w:t>
      </w:r>
      <w:r w:rsidR="003255F9" w:rsidRPr="003255F9">
        <w:rPr>
          <w:rFonts w:ascii="Times New Roman" w:hAnsi="Times New Roman" w:cs="Times New Roman"/>
          <w:sz w:val="24"/>
          <w:szCs w:val="24"/>
        </w:rPr>
        <w:t xml:space="preserve"> </w:t>
      </w:r>
      <w:r w:rsidRPr="0010200A">
        <w:rPr>
          <w:rFonts w:ascii="Times New Roman" w:hAnsi="Times New Roman" w:cs="Times New Roman"/>
          <w:sz w:val="24"/>
          <w:szCs w:val="24"/>
        </w:rPr>
        <w:t>самостоятельно утверждает внутренними распоряжениями:</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перечень должностных лиц, которые вправе подписывать первичные документы, уполномочены подписывать денежные и расчетные документы, визировать финансовые обязательства в пределах и на основаниях, определенных законодательством;</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перечень должностных лиц, которым могут выдаваться наличные денежные средства, денежные документы под отчет и доверенности;</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состав комиссии для проведения инвентаризации и внутреннего финансового контроля;</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состав комиссии, осуществляющей внезапную проверку кассы;</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лимит остатка кассы;</w:t>
      </w:r>
    </w:p>
    <w:p w:rsidR="004A219A"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состав комиссии по поступлению и выбытию активов;</w:t>
      </w:r>
    </w:p>
    <w:p w:rsidR="005E10C5" w:rsidRPr="0010200A" w:rsidRDefault="00BD58A4" w:rsidP="00184D3B">
      <w:pPr>
        <w:ind w:firstLine="851"/>
        <w:jc w:val="both"/>
        <w:rPr>
          <w:highlight w:val="yellow"/>
        </w:rPr>
      </w:pPr>
      <w:proofErr w:type="gramStart"/>
      <w:r w:rsidRPr="0010200A">
        <w:t xml:space="preserve">- перечень должностных лиц, которым в связи с производственной необходимостью требуется пользоваться мобильной связью, а также суммы утвержденных лимитов указанных расходов (не более </w:t>
      </w:r>
      <w:r w:rsidR="005E10C5" w:rsidRPr="0010200A">
        <w:t>норматива</w:t>
      </w:r>
      <w:r w:rsidRPr="0010200A">
        <w:t>, утвержденн</w:t>
      </w:r>
      <w:r w:rsidR="005E10C5" w:rsidRPr="0010200A">
        <w:t>ого</w:t>
      </w:r>
      <w:r w:rsidRPr="0010200A">
        <w:t xml:space="preserve"> </w:t>
      </w:r>
      <w:r w:rsidR="005E10C5" w:rsidRPr="0010200A">
        <w:t>приказом ФНС России от 30.12.2016 № ЕД-7-5/746@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w:t>
      </w:r>
      <w:proofErr w:type="gramEnd"/>
    </w:p>
    <w:p w:rsidR="00BD58A4" w:rsidRDefault="00BD58A4" w:rsidP="00184D3B">
      <w:pPr>
        <w:pStyle w:val="ConsPlusNormal"/>
        <w:ind w:firstLine="851"/>
        <w:jc w:val="both"/>
        <w:rPr>
          <w:rFonts w:ascii="Times New Roman" w:hAnsi="Times New Roman" w:cs="Times New Roman"/>
          <w:i/>
          <w:sz w:val="24"/>
          <w:szCs w:val="24"/>
        </w:rPr>
      </w:pPr>
      <w:r w:rsidRPr="0010200A">
        <w:rPr>
          <w:rFonts w:ascii="Times New Roman" w:hAnsi="Times New Roman" w:cs="Times New Roman"/>
          <w:i/>
          <w:sz w:val="24"/>
          <w:szCs w:val="24"/>
        </w:rPr>
        <w:t xml:space="preserve">(Основание: </w:t>
      </w:r>
      <w:hyperlink r:id="rId62" w:history="1">
        <w:r w:rsidRPr="0010200A">
          <w:rPr>
            <w:rFonts w:ascii="Times New Roman" w:hAnsi="Times New Roman" w:cs="Times New Roman"/>
            <w:i/>
            <w:sz w:val="24"/>
            <w:szCs w:val="24"/>
          </w:rPr>
          <w:t>п. 6</w:t>
        </w:r>
      </w:hyperlink>
      <w:r w:rsidRPr="0010200A">
        <w:rPr>
          <w:rFonts w:ascii="Times New Roman" w:hAnsi="Times New Roman" w:cs="Times New Roman"/>
          <w:i/>
          <w:sz w:val="24"/>
          <w:szCs w:val="24"/>
        </w:rPr>
        <w:t xml:space="preserve"> Инструкции </w:t>
      </w:r>
      <w:r w:rsidR="004A219A" w:rsidRPr="0010200A">
        <w:rPr>
          <w:rFonts w:ascii="Times New Roman" w:hAnsi="Times New Roman" w:cs="Times New Roman"/>
          <w:i/>
          <w:sz w:val="24"/>
          <w:szCs w:val="24"/>
        </w:rPr>
        <w:t xml:space="preserve">№ </w:t>
      </w:r>
      <w:r w:rsidRPr="0010200A">
        <w:rPr>
          <w:rFonts w:ascii="Times New Roman" w:hAnsi="Times New Roman" w:cs="Times New Roman"/>
          <w:i/>
          <w:sz w:val="24"/>
          <w:szCs w:val="24"/>
        </w:rPr>
        <w:t>157н)</w:t>
      </w:r>
    </w:p>
    <w:p w:rsidR="005A58BC" w:rsidRDefault="005A58BC" w:rsidP="00184D3B">
      <w:pPr>
        <w:pStyle w:val="ConsPlusNormal"/>
        <w:ind w:firstLine="851"/>
        <w:jc w:val="both"/>
        <w:rPr>
          <w:rFonts w:ascii="Times New Roman" w:hAnsi="Times New Roman" w:cs="Times New Roman"/>
          <w:i/>
          <w:sz w:val="24"/>
          <w:szCs w:val="24"/>
        </w:rPr>
      </w:pPr>
    </w:p>
    <w:p w:rsidR="00BD58A4" w:rsidRPr="004F0B5A" w:rsidRDefault="00BD58A4" w:rsidP="00184D3B">
      <w:pPr>
        <w:pStyle w:val="ConsPlusNormal"/>
        <w:ind w:firstLine="851"/>
        <w:jc w:val="both"/>
        <w:rPr>
          <w:rFonts w:ascii="Times New Roman" w:hAnsi="Times New Roman" w:cs="Times New Roman"/>
          <w:sz w:val="24"/>
          <w:szCs w:val="24"/>
        </w:rPr>
      </w:pPr>
      <w:r w:rsidRPr="004F0B5A">
        <w:rPr>
          <w:rFonts w:ascii="Times New Roman" w:hAnsi="Times New Roman" w:cs="Times New Roman"/>
          <w:sz w:val="24"/>
          <w:szCs w:val="24"/>
        </w:rPr>
        <w:t xml:space="preserve">10. Данные проверенных и принятых к учету первичных документов систематизируются в хронологическом порядке и отражаются накопительным способом в регистрах бухгалтерского учета, составленных по унифицированным формам, утвержденным </w:t>
      </w:r>
      <w:hyperlink r:id="rId63" w:history="1">
        <w:r w:rsidRPr="004F0B5A">
          <w:rPr>
            <w:rFonts w:ascii="Times New Roman" w:hAnsi="Times New Roman" w:cs="Times New Roman"/>
            <w:sz w:val="24"/>
            <w:szCs w:val="24"/>
          </w:rPr>
          <w:t>Приказом</w:t>
        </w:r>
      </w:hyperlink>
      <w:r w:rsidRPr="004F0B5A">
        <w:rPr>
          <w:rFonts w:ascii="Times New Roman" w:hAnsi="Times New Roman" w:cs="Times New Roman"/>
          <w:sz w:val="24"/>
          <w:szCs w:val="24"/>
        </w:rPr>
        <w:t xml:space="preserve"> </w:t>
      </w:r>
      <w:r w:rsidR="00032700" w:rsidRPr="004F0B5A">
        <w:rPr>
          <w:rFonts w:ascii="Times New Roman" w:hAnsi="Times New Roman" w:cs="Times New Roman"/>
          <w:sz w:val="24"/>
          <w:szCs w:val="24"/>
        </w:rPr>
        <w:t>№</w:t>
      </w:r>
      <w:r w:rsidRPr="004F0B5A">
        <w:rPr>
          <w:rFonts w:ascii="Times New Roman" w:hAnsi="Times New Roman" w:cs="Times New Roman"/>
          <w:sz w:val="24"/>
          <w:szCs w:val="24"/>
        </w:rPr>
        <w:t xml:space="preserve"> 52н, а также в регистрах, разработанных </w:t>
      </w:r>
      <w:r w:rsidR="00405B17" w:rsidRPr="004F0B5A">
        <w:rPr>
          <w:rFonts w:ascii="Times New Roman" w:hAnsi="Times New Roman" w:cs="Times New Roman"/>
          <w:sz w:val="24"/>
          <w:szCs w:val="24"/>
        </w:rPr>
        <w:t>Управлением</w:t>
      </w:r>
      <w:r w:rsidRPr="004F0B5A">
        <w:rPr>
          <w:rFonts w:ascii="Times New Roman" w:hAnsi="Times New Roman" w:cs="Times New Roman"/>
          <w:sz w:val="24"/>
          <w:szCs w:val="24"/>
        </w:rPr>
        <w:t xml:space="preserve"> самостоятельно</w:t>
      </w:r>
      <w:r w:rsidR="004F0B5A" w:rsidRPr="004F0B5A">
        <w:rPr>
          <w:rFonts w:ascii="Times New Roman" w:hAnsi="Times New Roman" w:cs="Times New Roman"/>
          <w:sz w:val="24"/>
          <w:szCs w:val="24"/>
        </w:rPr>
        <w:t xml:space="preserve"> (</w:t>
      </w:r>
      <w:hyperlink w:anchor="P2217" w:history="1">
        <w:r w:rsidRPr="004F0B5A">
          <w:rPr>
            <w:rFonts w:ascii="Times New Roman" w:hAnsi="Times New Roman" w:cs="Times New Roman"/>
            <w:sz w:val="24"/>
            <w:szCs w:val="24"/>
          </w:rPr>
          <w:t>Приложени</w:t>
        </w:r>
        <w:r w:rsidR="004F0B5A" w:rsidRPr="004F0B5A">
          <w:rPr>
            <w:rFonts w:ascii="Times New Roman" w:hAnsi="Times New Roman" w:cs="Times New Roman"/>
            <w:sz w:val="24"/>
            <w:szCs w:val="24"/>
          </w:rPr>
          <w:t>е</w:t>
        </w:r>
        <w:r w:rsidRPr="004F0B5A">
          <w:rPr>
            <w:rFonts w:ascii="Times New Roman" w:hAnsi="Times New Roman" w:cs="Times New Roman"/>
            <w:sz w:val="24"/>
            <w:szCs w:val="24"/>
          </w:rPr>
          <w:t xml:space="preserve"> </w:t>
        </w:r>
        <w:r w:rsidR="0010200A" w:rsidRPr="004F0B5A">
          <w:rPr>
            <w:rFonts w:ascii="Times New Roman" w:hAnsi="Times New Roman" w:cs="Times New Roman"/>
            <w:sz w:val="24"/>
            <w:szCs w:val="24"/>
          </w:rPr>
          <w:t>№</w:t>
        </w:r>
        <w:r w:rsidR="0010200A" w:rsidRPr="004F0B5A">
          <w:rPr>
            <w:rFonts w:ascii="Times New Roman" w:hAnsi="Times New Roman" w:cs="Times New Roman"/>
            <w:i/>
            <w:sz w:val="24"/>
            <w:szCs w:val="24"/>
          </w:rPr>
          <w:t xml:space="preserve"> </w:t>
        </w:r>
        <w:r w:rsidR="004B2D34" w:rsidRPr="004F0B5A">
          <w:rPr>
            <w:rFonts w:ascii="Times New Roman" w:hAnsi="Times New Roman" w:cs="Times New Roman"/>
            <w:sz w:val="24"/>
            <w:szCs w:val="24"/>
          </w:rPr>
          <w:t>2</w:t>
        </w:r>
      </w:hyperlink>
      <w:r w:rsidRPr="004F0B5A">
        <w:rPr>
          <w:rFonts w:ascii="Times New Roman" w:hAnsi="Times New Roman" w:cs="Times New Roman"/>
          <w:sz w:val="24"/>
          <w:szCs w:val="24"/>
        </w:rPr>
        <w:t xml:space="preserve"> к настоящей Учетной политике</w:t>
      </w:r>
      <w:r w:rsidR="004F0B5A">
        <w:rPr>
          <w:rFonts w:ascii="Times New Roman" w:hAnsi="Times New Roman" w:cs="Times New Roman"/>
          <w:sz w:val="24"/>
          <w:szCs w:val="24"/>
        </w:rPr>
        <w:t>)</w:t>
      </w:r>
      <w:r w:rsidRPr="004F0B5A">
        <w:rPr>
          <w:rFonts w:ascii="Times New Roman" w:hAnsi="Times New Roman" w:cs="Times New Roman"/>
          <w:sz w:val="24"/>
          <w:szCs w:val="24"/>
        </w:rPr>
        <w:t>.</w:t>
      </w:r>
      <w:r w:rsidR="007B3C78" w:rsidRPr="004F0B5A">
        <w:rPr>
          <w:rFonts w:ascii="Times New Roman" w:hAnsi="Times New Roman" w:cs="Times New Roman"/>
          <w:sz w:val="24"/>
          <w:szCs w:val="24"/>
        </w:rPr>
        <w:t xml:space="preserve"> </w:t>
      </w:r>
    </w:p>
    <w:p w:rsidR="00BD58A4" w:rsidRPr="0010200A" w:rsidRDefault="00BD58A4" w:rsidP="00184D3B">
      <w:pPr>
        <w:pStyle w:val="ConsPlusNormal"/>
        <w:ind w:firstLine="851"/>
        <w:jc w:val="both"/>
        <w:rPr>
          <w:rFonts w:ascii="Times New Roman" w:hAnsi="Times New Roman" w:cs="Times New Roman"/>
          <w:sz w:val="24"/>
          <w:szCs w:val="24"/>
        </w:rPr>
      </w:pPr>
      <w:r w:rsidRPr="004F0B5A">
        <w:rPr>
          <w:rFonts w:ascii="Times New Roman" w:hAnsi="Times New Roman" w:cs="Times New Roman"/>
          <w:i/>
          <w:sz w:val="24"/>
          <w:szCs w:val="24"/>
        </w:rPr>
        <w:t xml:space="preserve">(Основание: </w:t>
      </w:r>
      <w:hyperlink r:id="rId64" w:history="1">
        <w:r w:rsidRPr="004F0B5A">
          <w:rPr>
            <w:rFonts w:ascii="Times New Roman" w:hAnsi="Times New Roman" w:cs="Times New Roman"/>
            <w:i/>
            <w:sz w:val="24"/>
            <w:szCs w:val="24"/>
          </w:rPr>
          <w:t>ч. 5 ст. 10</w:t>
        </w:r>
      </w:hyperlink>
      <w:r w:rsidRPr="004F0B5A">
        <w:rPr>
          <w:rFonts w:ascii="Times New Roman" w:hAnsi="Times New Roman" w:cs="Times New Roman"/>
          <w:i/>
          <w:sz w:val="24"/>
          <w:szCs w:val="24"/>
        </w:rPr>
        <w:t xml:space="preserve"> Федерального закона </w:t>
      </w:r>
      <w:r w:rsidR="00032700" w:rsidRPr="004F0B5A">
        <w:rPr>
          <w:rFonts w:ascii="Times New Roman" w:hAnsi="Times New Roman" w:cs="Times New Roman"/>
          <w:i/>
          <w:sz w:val="24"/>
          <w:szCs w:val="24"/>
        </w:rPr>
        <w:t xml:space="preserve">№ </w:t>
      </w:r>
      <w:r w:rsidRPr="004F0B5A">
        <w:rPr>
          <w:rFonts w:ascii="Times New Roman" w:hAnsi="Times New Roman" w:cs="Times New Roman"/>
          <w:i/>
          <w:sz w:val="24"/>
          <w:szCs w:val="24"/>
        </w:rPr>
        <w:t xml:space="preserve">402-ФЗ, </w:t>
      </w:r>
      <w:hyperlink r:id="rId65" w:history="1">
        <w:r w:rsidRPr="004F0B5A">
          <w:rPr>
            <w:rFonts w:ascii="Times New Roman" w:hAnsi="Times New Roman" w:cs="Times New Roman"/>
            <w:i/>
            <w:sz w:val="24"/>
            <w:szCs w:val="24"/>
          </w:rPr>
          <w:t>п. 11</w:t>
        </w:r>
      </w:hyperlink>
      <w:r w:rsidRPr="004F0B5A">
        <w:rPr>
          <w:rFonts w:ascii="Times New Roman" w:hAnsi="Times New Roman" w:cs="Times New Roman"/>
          <w:i/>
          <w:sz w:val="24"/>
          <w:szCs w:val="24"/>
        </w:rPr>
        <w:t xml:space="preserve"> Инструкции </w:t>
      </w:r>
      <w:r w:rsidR="00032700" w:rsidRPr="004F0B5A">
        <w:rPr>
          <w:rFonts w:ascii="Times New Roman" w:hAnsi="Times New Roman" w:cs="Times New Roman"/>
          <w:i/>
          <w:sz w:val="24"/>
          <w:szCs w:val="24"/>
        </w:rPr>
        <w:t xml:space="preserve">№ </w:t>
      </w:r>
      <w:r w:rsidRPr="004F0B5A">
        <w:rPr>
          <w:rFonts w:ascii="Times New Roman" w:hAnsi="Times New Roman" w:cs="Times New Roman"/>
          <w:i/>
          <w:sz w:val="24"/>
          <w:szCs w:val="24"/>
        </w:rPr>
        <w:t>157н)</w:t>
      </w:r>
    </w:p>
    <w:p w:rsidR="00BD58A4" w:rsidRPr="0010200A" w:rsidRDefault="00BD58A4" w:rsidP="00184D3B">
      <w:pPr>
        <w:pStyle w:val="ConsPlusNormal"/>
        <w:ind w:firstLine="851"/>
        <w:jc w:val="both"/>
        <w:rPr>
          <w:rFonts w:ascii="Times New Roman" w:hAnsi="Times New Roman" w:cs="Times New Roman"/>
          <w:sz w:val="24"/>
          <w:szCs w:val="24"/>
        </w:rPr>
      </w:pP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lastRenderedPageBreak/>
        <w:t xml:space="preserve">11. Регистры бухгалтерского учета распечатываются на бумажных носителях с периодичностью, приведенной в </w:t>
      </w:r>
      <w:hyperlink w:anchor="P2277" w:history="1">
        <w:r w:rsidRPr="0022135E">
          <w:rPr>
            <w:rFonts w:ascii="Times New Roman" w:hAnsi="Times New Roman" w:cs="Times New Roman"/>
            <w:b/>
            <w:sz w:val="24"/>
            <w:szCs w:val="24"/>
          </w:rPr>
          <w:t>Приложении</w:t>
        </w:r>
        <w:r w:rsidR="0010200A" w:rsidRPr="0022135E">
          <w:rPr>
            <w:rFonts w:ascii="Times New Roman" w:hAnsi="Times New Roman" w:cs="Times New Roman"/>
            <w:b/>
            <w:sz w:val="24"/>
            <w:szCs w:val="24"/>
          </w:rPr>
          <w:t xml:space="preserve"> №</w:t>
        </w:r>
        <w:r w:rsidR="0010200A" w:rsidRPr="0022135E">
          <w:rPr>
            <w:rFonts w:ascii="Times New Roman" w:hAnsi="Times New Roman" w:cs="Times New Roman"/>
            <w:b/>
            <w:i/>
            <w:sz w:val="24"/>
            <w:szCs w:val="24"/>
          </w:rPr>
          <w:t xml:space="preserve"> </w:t>
        </w:r>
        <w:r w:rsidRPr="0022135E">
          <w:rPr>
            <w:rFonts w:ascii="Times New Roman" w:hAnsi="Times New Roman" w:cs="Times New Roman"/>
            <w:b/>
            <w:sz w:val="24"/>
            <w:szCs w:val="24"/>
          </w:rPr>
          <w:t xml:space="preserve"> </w:t>
        </w:r>
        <w:r w:rsidR="004B2D34" w:rsidRPr="0022135E">
          <w:rPr>
            <w:rFonts w:ascii="Times New Roman" w:hAnsi="Times New Roman" w:cs="Times New Roman"/>
            <w:b/>
            <w:sz w:val="24"/>
            <w:szCs w:val="24"/>
          </w:rPr>
          <w:t>3</w:t>
        </w:r>
      </w:hyperlink>
      <w:r w:rsidRPr="003C695B">
        <w:rPr>
          <w:rFonts w:ascii="Times New Roman" w:hAnsi="Times New Roman" w:cs="Times New Roman"/>
          <w:b/>
          <w:sz w:val="24"/>
          <w:szCs w:val="24"/>
        </w:rPr>
        <w:t xml:space="preserve"> </w:t>
      </w:r>
      <w:r w:rsidRPr="0010200A">
        <w:rPr>
          <w:rFonts w:ascii="Times New Roman" w:hAnsi="Times New Roman" w:cs="Times New Roman"/>
          <w:sz w:val="24"/>
          <w:szCs w:val="24"/>
        </w:rPr>
        <w:t>к настоящей Учетной политике.</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i/>
          <w:sz w:val="24"/>
          <w:szCs w:val="24"/>
        </w:rPr>
        <w:t xml:space="preserve">(Основание: </w:t>
      </w:r>
      <w:hyperlink r:id="rId66" w:history="1">
        <w:r w:rsidRPr="0010200A">
          <w:rPr>
            <w:rFonts w:ascii="Times New Roman" w:hAnsi="Times New Roman" w:cs="Times New Roman"/>
            <w:i/>
            <w:sz w:val="24"/>
            <w:szCs w:val="24"/>
          </w:rPr>
          <w:t>п. 19</w:t>
        </w:r>
      </w:hyperlink>
      <w:r w:rsidRPr="0010200A">
        <w:rPr>
          <w:rFonts w:ascii="Times New Roman" w:hAnsi="Times New Roman" w:cs="Times New Roman"/>
          <w:i/>
          <w:sz w:val="24"/>
          <w:szCs w:val="24"/>
        </w:rPr>
        <w:t xml:space="preserve"> Инструкции </w:t>
      </w:r>
      <w:r w:rsidR="0010200A">
        <w:rPr>
          <w:rFonts w:ascii="Times New Roman" w:hAnsi="Times New Roman" w:cs="Times New Roman"/>
          <w:i/>
          <w:sz w:val="24"/>
          <w:szCs w:val="24"/>
        </w:rPr>
        <w:t>№</w:t>
      </w:r>
      <w:r w:rsidR="0010200A" w:rsidRPr="0010200A">
        <w:rPr>
          <w:rFonts w:ascii="Times New Roman" w:hAnsi="Times New Roman" w:cs="Times New Roman"/>
          <w:i/>
          <w:sz w:val="24"/>
          <w:szCs w:val="24"/>
        </w:rPr>
        <w:t xml:space="preserve"> </w:t>
      </w:r>
      <w:r w:rsidRPr="0010200A">
        <w:rPr>
          <w:rFonts w:ascii="Times New Roman" w:hAnsi="Times New Roman" w:cs="Times New Roman"/>
          <w:i/>
          <w:sz w:val="24"/>
          <w:szCs w:val="24"/>
        </w:rPr>
        <w:t xml:space="preserve"> 157н)</w:t>
      </w:r>
    </w:p>
    <w:p w:rsidR="00BD58A4" w:rsidRPr="0010200A" w:rsidRDefault="00BD58A4" w:rsidP="00184D3B">
      <w:pPr>
        <w:pStyle w:val="21"/>
        <w:spacing w:after="0" w:line="240" w:lineRule="auto"/>
        <w:ind w:left="0" w:firstLine="851"/>
        <w:jc w:val="both"/>
        <w:rPr>
          <w:sz w:val="24"/>
          <w:szCs w:val="24"/>
        </w:rPr>
      </w:pPr>
      <w:r w:rsidRPr="0010200A">
        <w:rPr>
          <w:sz w:val="24"/>
          <w:szCs w:val="24"/>
        </w:rPr>
        <w:t xml:space="preserve">12. </w:t>
      </w:r>
      <w:r w:rsidR="00DD2EF9" w:rsidRPr="0010200A">
        <w:rPr>
          <w:sz w:val="24"/>
          <w:szCs w:val="24"/>
        </w:rPr>
        <w:t>Управления</w:t>
      </w:r>
      <w:r w:rsidRPr="0010200A">
        <w:rPr>
          <w:sz w:val="24"/>
          <w:szCs w:val="24"/>
        </w:rPr>
        <w:t xml:space="preserve"> хранит первичные (сводные) учетные документы, регистры бухгалтерского учета и бюджетную отчетность в течение сроков, установленных Перечн</w:t>
      </w:r>
      <w:r w:rsidR="00731CEC" w:rsidRPr="0010200A">
        <w:rPr>
          <w:sz w:val="24"/>
          <w:szCs w:val="24"/>
        </w:rPr>
        <w:t>ем</w:t>
      </w:r>
      <w:r w:rsidRPr="0010200A">
        <w:rPr>
          <w:sz w:val="24"/>
          <w:szCs w:val="24"/>
        </w:rPr>
        <w:t xml:space="preserve"> </w:t>
      </w:r>
      <w:r w:rsidR="00731CEC" w:rsidRPr="0010200A">
        <w:rPr>
          <w:sz w:val="24"/>
          <w:szCs w:val="24"/>
        </w:rPr>
        <w:t>документов, образующихся в деятельности Федеральной налоговой службы, её территориальных органов и подведомственных организаций, с указанием сроков хранения</w:t>
      </w:r>
      <w:r w:rsidRPr="0010200A">
        <w:rPr>
          <w:sz w:val="24"/>
          <w:szCs w:val="24"/>
        </w:rPr>
        <w:t xml:space="preserve">, утвержденного Приказом </w:t>
      </w:r>
      <w:r w:rsidR="00F25F99" w:rsidRPr="0010200A">
        <w:rPr>
          <w:sz w:val="24"/>
          <w:szCs w:val="24"/>
        </w:rPr>
        <w:t>ФНС России</w:t>
      </w:r>
      <w:r w:rsidRPr="0010200A">
        <w:rPr>
          <w:sz w:val="24"/>
          <w:szCs w:val="24"/>
        </w:rPr>
        <w:t xml:space="preserve"> от </w:t>
      </w:r>
      <w:r w:rsidR="00F25F99" w:rsidRPr="0010200A">
        <w:rPr>
          <w:sz w:val="24"/>
          <w:szCs w:val="24"/>
        </w:rPr>
        <w:t>15</w:t>
      </w:r>
      <w:r w:rsidRPr="0010200A">
        <w:rPr>
          <w:sz w:val="24"/>
          <w:szCs w:val="24"/>
        </w:rPr>
        <w:t>.0</w:t>
      </w:r>
      <w:r w:rsidR="00F25F99" w:rsidRPr="0010200A">
        <w:rPr>
          <w:sz w:val="24"/>
          <w:szCs w:val="24"/>
        </w:rPr>
        <w:t>2</w:t>
      </w:r>
      <w:r w:rsidRPr="0010200A">
        <w:rPr>
          <w:sz w:val="24"/>
          <w:szCs w:val="24"/>
        </w:rPr>
        <w:t>.201</w:t>
      </w:r>
      <w:r w:rsidR="00F25F99" w:rsidRPr="0010200A">
        <w:rPr>
          <w:sz w:val="24"/>
          <w:szCs w:val="24"/>
        </w:rPr>
        <w:t>2</w:t>
      </w:r>
      <w:r w:rsidRPr="0010200A">
        <w:rPr>
          <w:sz w:val="24"/>
          <w:szCs w:val="24"/>
        </w:rPr>
        <w:t xml:space="preserve"> </w:t>
      </w:r>
      <w:r w:rsidR="00F25F99" w:rsidRPr="0010200A">
        <w:rPr>
          <w:sz w:val="24"/>
          <w:szCs w:val="24"/>
        </w:rPr>
        <w:t>№ ММВ-7-10/88@</w:t>
      </w:r>
      <w:r w:rsidR="0069693C">
        <w:rPr>
          <w:sz w:val="24"/>
          <w:szCs w:val="24"/>
        </w:rPr>
        <w:t>.</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i/>
          <w:sz w:val="24"/>
          <w:szCs w:val="24"/>
        </w:rPr>
        <w:t xml:space="preserve">(Основание: </w:t>
      </w:r>
      <w:hyperlink r:id="rId67" w:history="1">
        <w:r w:rsidRPr="0010200A">
          <w:rPr>
            <w:rFonts w:ascii="Times New Roman" w:hAnsi="Times New Roman" w:cs="Times New Roman"/>
            <w:i/>
            <w:sz w:val="24"/>
            <w:szCs w:val="24"/>
          </w:rPr>
          <w:t>п. п. 14</w:t>
        </w:r>
      </w:hyperlink>
      <w:r w:rsidRPr="0010200A">
        <w:rPr>
          <w:rFonts w:ascii="Times New Roman" w:hAnsi="Times New Roman" w:cs="Times New Roman"/>
          <w:i/>
          <w:sz w:val="24"/>
          <w:szCs w:val="24"/>
        </w:rPr>
        <w:t xml:space="preserve">, </w:t>
      </w:r>
      <w:hyperlink r:id="rId68" w:history="1">
        <w:r w:rsidRPr="0010200A">
          <w:rPr>
            <w:rFonts w:ascii="Times New Roman" w:hAnsi="Times New Roman" w:cs="Times New Roman"/>
            <w:i/>
            <w:sz w:val="24"/>
            <w:szCs w:val="24"/>
          </w:rPr>
          <w:t>19</w:t>
        </w:r>
      </w:hyperlink>
      <w:r w:rsidRPr="0010200A">
        <w:rPr>
          <w:rFonts w:ascii="Times New Roman" w:hAnsi="Times New Roman" w:cs="Times New Roman"/>
          <w:i/>
          <w:sz w:val="24"/>
          <w:szCs w:val="24"/>
        </w:rPr>
        <w:t xml:space="preserve"> Инструкции </w:t>
      </w:r>
      <w:r w:rsidR="0010200A">
        <w:rPr>
          <w:rFonts w:ascii="Times New Roman" w:hAnsi="Times New Roman" w:cs="Times New Roman"/>
          <w:i/>
          <w:sz w:val="24"/>
          <w:szCs w:val="24"/>
        </w:rPr>
        <w:t>№</w:t>
      </w:r>
      <w:r w:rsidR="0010200A" w:rsidRPr="0010200A">
        <w:rPr>
          <w:rFonts w:ascii="Times New Roman" w:hAnsi="Times New Roman" w:cs="Times New Roman"/>
          <w:i/>
          <w:sz w:val="24"/>
          <w:szCs w:val="24"/>
        </w:rPr>
        <w:t xml:space="preserve"> </w:t>
      </w:r>
      <w:r w:rsidRPr="0010200A">
        <w:rPr>
          <w:rFonts w:ascii="Times New Roman" w:hAnsi="Times New Roman" w:cs="Times New Roman"/>
          <w:i/>
          <w:sz w:val="24"/>
          <w:szCs w:val="24"/>
        </w:rPr>
        <w:t xml:space="preserve"> 157н)</w:t>
      </w:r>
    </w:p>
    <w:p w:rsidR="00BD58A4" w:rsidRPr="0010200A" w:rsidRDefault="00BD58A4" w:rsidP="00184D3B">
      <w:pPr>
        <w:pStyle w:val="ConsPlusNormal"/>
        <w:ind w:firstLine="851"/>
        <w:jc w:val="both"/>
        <w:rPr>
          <w:rFonts w:ascii="Times New Roman" w:hAnsi="Times New Roman" w:cs="Times New Roman"/>
          <w:sz w:val="24"/>
          <w:szCs w:val="24"/>
        </w:rPr>
      </w:pP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13. При отражении операций на счетах бюджетного учета применяется корреспонденция счетов:</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 </w:t>
      </w:r>
      <w:proofErr w:type="gramStart"/>
      <w:r w:rsidRPr="0010200A">
        <w:rPr>
          <w:rFonts w:ascii="Times New Roman" w:hAnsi="Times New Roman" w:cs="Times New Roman"/>
          <w:sz w:val="24"/>
          <w:szCs w:val="24"/>
        </w:rPr>
        <w:t>предусмотренная</w:t>
      </w:r>
      <w:proofErr w:type="gramEnd"/>
      <w:r w:rsidRPr="0010200A">
        <w:rPr>
          <w:rFonts w:ascii="Times New Roman" w:hAnsi="Times New Roman" w:cs="Times New Roman"/>
          <w:sz w:val="24"/>
          <w:szCs w:val="24"/>
        </w:rPr>
        <w:t xml:space="preserve"> </w:t>
      </w:r>
      <w:hyperlink r:id="rId69" w:history="1">
        <w:r w:rsidRPr="0010200A">
          <w:rPr>
            <w:rFonts w:ascii="Times New Roman" w:hAnsi="Times New Roman" w:cs="Times New Roman"/>
            <w:sz w:val="24"/>
            <w:szCs w:val="24"/>
          </w:rPr>
          <w:t>Инструкцией</w:t>
        </w:r>
      </w:hyperlink>
      <w:r w:rsidRPr="0010200A">
        <w:rPr>
          <w:rFonts w:ascii="Times New Roman" w:hAnsi="Times New Roman" w:cs="Times New Roman"/>
          <w:sz w:val="24"/>
          <w:szCs w:val="24"/>
        </w:rPr>
        <w:t xml:space="preserve"> </w:t>
      </w:r>
      <w:r w:rsidR="00BD69A1" w:rsidRPr="0010200A">
        <w:rPr>
          <w:rFonts w:ascii="Times New Roman" w:hAnsi="Times New Roman" w:cs="Times New Roman"/>
          <w:sz w:val="24"/>
          <w:szCs w:val="24"/>
        </w:rPr>
        <w:t>№</w:t>
      </w:r>
      <w:r w:rsidRPr="0010200A">
        <w:rPr>
          <w:rFonts w:ascii="Times New Roman" w:hAnsi="Times New Roman" w:cs="Times New Roman"/>
          <w:sz w:val="24"/>
          <w:szCs w:val="24"/>
        </w:rPr>
        <w:t xml:space="preserve"> 162н;</w:t>
      </w:r>
    </w:p>
    <w:p w:rsidR="00DD2EF9"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 </w:t>
      </w:r>
      <w:proofErr w:type="gramStart"/>
      <w:r w:rsidRPr="0010200A">
        <w:rPr>
          <w:rFonts w:ascii="Times New Roman" w:hAnsi="Times New Roman" w:cs="Times New Roman"/>
          <w:sz w:val="24"/>
          <w:szCs w:val="24"/>
        </w:rPr>
        <w:t>определенная</w:t>
      </w:r>
      <w:proofErr w:type="gramEnd"/>
      <w:r w:rsidRPr="0010200A">
        <w:rPr>
          <w:rFonts w:ascii="Times New Roman" w:hAnsi="Times New Roman" w:cs="Times New Roman"/>
          <w:sz w:val="24"/>
          <w:szCs w:val="24"/>
        </w:rPr>
        <w:t xml:space="preserve"> </w:t>
      </w:r>
      <w:r w:rsidR="00DD2EF9" w:rsidRPr="0010200A">
        <w:rPr>
          <w:rFonts w:ascii="Times New Roman" w:hAnsi="Times New Roman" w:cs="Times New Roman"/>
          <w:sz w:val="24"/>
          <w:szCs w:val="24"/>
        </w:rPr>
        <w:t>Управлением</w:t>
      </w:r>
      <w:r w:rsidRPr="0010200A">
        <w:rPr>
          <w:rFonts w:ascii="Times New Roman" w:hAnsi="Times New Roman" w:cs="Times New Roman"/>
          <w:sz w:val="24"/>
          <w:szCs w:val="24"/>
        </w:rPr>
        <w:t xml:space="preserve"> самостоятельно (при отсутствии ее в </w:t>
      </w:r>
      <w:hyperlink r:id="rId70" w:history="1">
        <w:r w:rsidRPr="0010200A">
          <w:rPr>
            <w:rFonts w:ascii="Times New Roman" w:hAnsi="Times New Roman" w:cs="Times New Roman"/>
            <w:sz w:val="24"/>
            <w:szCs w:val="24"/>
          </w:rPr>
          <w:t>Инструкции</w:t>
        </w:r>
      </w:hyperlink>
      <w:r w:rsidRPr="0010200A">
        <w:rPr>
          <w:rFonts w:ascii="Times New Roman" w:hAnsi="Times New Roman" w:cs="Times New Roman"/>
          <w:sz w:val="24"/>
          <w:szCs w:val="24"/>
        </w:rPr>
        <w:t xml:space="preserve"> </w:t>
      </w:r>
      <w:r w:rsidR="008D24B1">
        <w:rPr>
          <w:rFonts w:ascii="Times New Roman" w:hAnsi="Times New Roman" w:cs="Times New Roman"/>
          <w:sz w:val="24"/>
          <w:szCs w:val="24"/>
        </w:rPr>
        <w:t xml:space="preserve">       </w:t>
      </w:r>
      <w:r w:rsidR="00BD69A1" w:rsidRPr="0010200A">
        <w:rPr>
          <w:rFonts w:ascii="Times New Roman" w:hAnsi="Times New Roman" w:cs="Times New Roman"/>
          <w:sz w:val="24"/>
          <w:szCs w:val="24"/>
        </w:rPr>
        <w:t>№</w:t>
      </w:r>
      <w:r w:rsidRPr="0010200A">
        <w:rPr>
          <w:rFonts w:ascii="Times New Roman" w:hAnsi="Times New Roman" w:cs="Times New Roman"/>
          <w:sz w:val="24"/>
          <w:szCs w:val="24"/>
        </w:rPr>
        <w:t xml:space="preserve"> 162н) </w:t>
      </w:r>
      <w:r w:rsidR="00DD2EF9" w:rsidRPr="0010200A">
        <w:rPr>
          <w:rFonts w:ascii="Times New Roman" w:hAnsi="Times New Roman" w:cs="Times New Roman"/>
          <w:sz w:val="24"/>
          <w:szCs w:val="24"/>
        </w:rPr>
        <w:t xml:space="preserve">              </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i/>
          <w:sz w:val="24"/>
          <w:szCs w:val="24"/>
        </w:rPr>
        <w:t xml:space="preserve">(Основание: </w:t>
      </w:r>
      <w:hyperlink r:id="rId71" w:history="1">
        <w:r w:rsidRPr="0010200A">
          <w:rPr>
            <w:rFonts w:ascii="Times New Roman" w:hAnsi="Times New Roman" w:cs="Times New Roman"/>
            <w:i/>
            <w:sz w:val="24"/>
            <w:szCs w:val="24"/>
          </w:rPr>
          <w:t>п. 2</w:t>
        </w:r>
      </w:hyperlink>
      <w:r w:rsidRPr="0010200A">
        <w:rPr>
          <w:rFonts w:ascii="Times New Roman" w:hAnsi="Times New Roman" w:cs="Times New Roman"/>
          <w:i/>
          <w:sz w:val="24"/>
          <w:szCs w:val="24"/>
        </w:rPr>
        <w:t xml:space="preserve"> Инструкции </w:t>
      </w:r>
      <w:r w:rsidR="0010200A">
        <w:rPr>
          <w:rFonts w:ascii="Times New Roman" w:hAnsi="Times New Roman" w:cs="Times New Roman"/>
          <w:i/>
          <w:sz w:val="24"/>
          <w:szCs w:val="24"/>
        </w:rPr>
        <w:t>№</w:t>
      </w:r>
      <w:r w:rsidRPr="0010200A">
        <w:rPr>
          <w:rFonts w:ascii="Times New Roman" w:hAnsi="Times New Roman" w:cs="Times New Roman"/>
          <w:i/>
          <w:sz w:val="24"/>
          <w:szCs w:val="24"/>
        </w:rPr>
        <w:t xml:space="preserve"> 162н)</w:t>
      </w:r>
    </w:p>
    <w:p w:rsidR="00BD58A4" w:rsidRPr="0010200A" w:rsidRDefault="00BD58A4" w:rsidP="00184D3B">
      <w:pPr>
        <w:pStyle w:val="ConsPlusNormal"/>
        <w:ind w:firstLine="851"/>
        <w:jc w:val="both"/>
        <w:rPr>
          <w:rFonts w:ascii="Times New Roman" w:hAnsi="Times New Roman" w:cs="Times New Roman"/>
          <w:sz w:val="24"/>
          <w:szCs w:val="24"/>
        </w:rPr>
      </w:pP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sz w:val="24"/>
          <w:szCs w:val="24"/>
        </w:rPr>
        <w:t xml:space="preserve">14. Выдача наличных денежных средств под отчет производится в соответствии с Положением о выдаче под отчет денежных средств, составлении и представлении отчетов подотчетными лицами, приведенным в </w:t>
      </w:r>
      <w:hyperlink w:anchor="P2409" w:history="1">
        <w:r w:rsidRPr="0022135E">
          <w:rPr>
            <w:rFonts w:ascii="Times New Roman" w:hAnsi="Times New Roman" w:cs="Times New Roman"/>
            <w:b/>
            <w:sz w:val="24"/>
            <w:szCs w:val="24"/>
          </w:rPr>
          <w:t xml:space="preserve">Приложении </w:t>
        </w:r>
        <w:r w:rsidR="0010200A" w:rsidRPr="0022135E">
          <w:rPr>
            <w:rFonts w:ascii="Times New Roman" w:hAnsi="Times New Roman" w:cs="Times New Roman"/>
            <w:b/>
            <w:sz w:val="24"/>
            <w:szCs w:val="24"/>
          </w:rPr>
          <w:t xml:space="preserve">№ </w:t>
        </w:r>
        <w:r w:rsidR="004B2D34" w:rsidRPr="0022135E">
          <w:rPr>
            <w:rFonts w:ascii="Times New Roman" w:hAnsi="Times New Roman" w:cs="Times New Roman"/>
            <w:b/>
            <w:sz w:val="24"/>
            <w:szCs w:val="24"/>
          </w:rPr>
          <w:t>4</w:t>
        </w:r>
      </w:hyperlink>
      <w:r w:rsidRPr="00704FC7">
        <w:rPr>
          <w:rFonts w:ascii="Times New Roman" w:hAnsi="Times New Roman" w:cs="Times New Roman"/>
          <w:sz w:val="24"/>
          <w:szCs w:val="24"/>
        </w:rPr>
        <w:t xml:space="preserve"> </w:t>
      </w:r>
      <w:r w:rsidRPr="0010200A">
        <w:rPr>
          <w:rFonts w:ascii="Times New Roman" w:hAnsi="Times New Roman" w:cs="Times New Roman"/>
          <w:sz w:val="24"/>
          <w:szCs w:val="24"/>
        </w:rPr>
        <w:t>к настоящей Учетной политике.</w:t>
      </w:r>
    </w:p>
    <w:p w:rsidR="00BD58A4" w:rsidRPr="0010200A" w:rsidRDefault="00BD58A4" w:rsidP="00184D3B">
      <w:pPr>
        <w:pStyle w:val="ConsPlusNormal"/>
        <w:ind w:firstLine="851"/>
        <w:jc w:val="both"/>
        <w:rPr>
          <w:rFonts w:ascii="Times New Roman" w:hAnsi="Times New Roman" w:cs="Times New Roman"/>
          <w:sz w:val="24"/>
          <w:szCs w:val="24"/>
        </w:rPr>
      </w:pPr>
      <w:r w:rsidRPr="0010200A">
        <w:rPr>
          <w:rFonts w:ascii="Times New Roman" w:hAnsi="Times New Roman" w:cs="Times New Roman"/>
          <w:i/>
          <w:sz w:val="24"/>
          <w:szCs w:val="24"/>
        </w:rPr>
        <w:t xml:space="preserve">(Основание: </w:t>
      </w:r>
      <w:hyperlink r:id="rId72" w:history="1">
        <w:r w:rsidRPr="0010200A">
          <w:rPr>
            <w:rFonts w:ascii="Times New Roman" w:hAnsi="Times New Roman" w:cs="Times New Roman"/>
            <w:i/>
            <w:sz w:val="24"/>
            <w:szCs w:val="24"/>
          </w:rPr>
          <w:t>п. 6</w:t>
        </w:r>
      </w:hyperlink>
      <w:r w:rsidRPr="0010200A">
        <w:rPr>
          <w:rFonts w:ascii="Times New Roman" w:hAnsi="Times New Roman" w:cs="Times New Roman"/>
          <w:i/>
          <w:sz w:val="24"/>
          <w:szCs w:val="24"/>
        </w:rPr>
        <w:t xml:space="preserve"> Инструкции </w:t>
      </w:r>
      <w:r w:rsidR="00955610" w:rsidRPr="0010200A">
        <w:rPr>
          <w:rFonts w:ascii="Times New Roman" w:hAnsi="Times New Roman" w:cs="Times New Roman"/>
          <w:i/>
          <w:sz w:val="24"/>
          <w:szCs w:val="24"/>
        </w:rPr>
        <w:t xml:space="preserve">№ </w:t>
      </w:r>
      <w:r w:rsidRPr="0010200A">
        <w:rPr>
          <w:rFonts w:ascii="Times New Roman" w:hAnsi="Times New Roman" w:cs="Times New Roman"/>
          <w:i/>
          <w:sz w:val="24"/>
          <w:szCs w:val="24"/>
        </w:rPr>
        <w:t>157н)</w:t>
      </w:r>
    </w:p>
    <w:p w:rsidR="00BD58A4" w:rsidRDefault="00BD58A4" w:rsidP="00184D3B">
      <w:pPr>
        <w:pStyle w:val="ConsPlusNormal"/>
        <w:ind w:firstLine="851"/>
        <w:jc w:val="both"/>
      </w:pPr>
    </w:p>
    <w:p w:rsidR="00BD58A4" w:rsidRPr="00CA6C11" w:rsidRDefault="00BD58A4" w:rsidP="00184D3B">
      <w:pPr>
        <w:pStyle w:val="ConsPlusNormal"/>
        <w:ind w:firstLine="851"/>
        <w:jc w:val="both"/>
        <w:rPr>
          <w:rFonts w:ascii="Times New Roman" w:hAnsi="Times New Roman" w:cs="Times New Roman"/>
          <w:b/>
          <w:sz w:val="24"/>
          <w:szCs w:val="24"/>
        </w:rPr>
      </w:pPr>
      <w:r w:rsidRPr="00024F1D">
        <w:rPr>
          <w:rFonts w:ascii="Times New Roman" w:hAnsi="Times New Roman" w:cs="Times New Roman"/>
          <w:sz w:val="24"/>
          <w:szCs w:val="24"/>
        </w:rPr>
        <w:t>1</w:t>
      </w:r>
      <w:r w:rsidR="00D3252D" w:rsidRPr="00024F1D">
        <w:rPr>
          <w:rFonts w:ascii="Times New Roman" w:hAnsi="Times New Roman" w:cs="Times New Roman"/>
          <w:sz w:val="24"/>
          <w:szCs w:val="24"/>
        </w:rPr>
        <w:t>5</w:t>
      </w:r>
      <w:r w:rsidRPr="00024F1D">
        <w:rPr>
          <w:rFonts w:ascii="Times New Roman" w:hAnsi="Times New Roman" w:cs="Times New Roman"/>
          <w:sz w:val="24"/>
          <w:szCs w:val="24"/>
        </w:rPr>
        <w:t xml:space="preserve">. Положение о приемке, хранении, выдаче (списании) бланков строгой отчетности приведено </w:t>
      </w:r>
      <w:r w:rsidRPr="00024F1D">
        <w:rPr>
          <w:rFonts w:ascii="Times New Roman" w:hAnsi="Times New Roman" w:cs="Times New Roman"/>
          <w:b/>
          <w:sz w:val="24"/>
          <w:szCs w:val="24"/>
        </w:rPr>
        <w:t xml:space="preserve">в </w:t>
      </w:r>
      <w:hyperlink w:anchor="P2581" w:history="1">
        <w:r w:rsidR="0010200A" w:rsidRPr="0022135E">
          <w:rPr>
            <w:rFonts w:ascii="Times New Roman" w:hAnsi="Times New Roman" w:cs="Times New Roman"/>
            <w:b/>
            <w:sz w:val="24"/>
            <w:szCs w:val="24"/>
          </w:rPr>
          <w:t>Приложении №</w:t>
        </w:r>
        <w:r w:rsidR="001329A5" w:rsidRPr="0022135E">
          <w:rPr>
            <w:rFonts w:ascii="Times New Roman" w:hAnsi="Times New Roman" w:cs="Times New Roman"/>
            <w:b/>
            <w:sz w:val="24"/>
            <w:szCs w:val="24"/>
          </w:rPr>
          <w:t xml:space="preserve"> 5</w:t>
        </w:r>
        <w:r w:rsidR="0010200A" w:rsidRPr="0022135E">
          <w:rPr>
            <w:rFonts w:ascii="Times New Roman" w:hAnsi="Times New Roman" w:cs="Times New Roman"/>
            <w:b/>
            <w:i/>
            <w:sz w:val="24"/>
            <w:szCs w:val="24"/>
          </w:rPr>
          <w:t xml:space="preserve"> </w:t>
        </w:r>
      </w:hyperlink>
      <w:r w:rsidR="008823D5" w:rsidRPr="00024F1D">
        <w:rPr>
          <w:rFonts w:ascii="Times New Roman" w:hAnsi="Times New Roman" w:cs="Times New Roman"/>
          <w:b/>
          <w:color w:val="FF0000"/>
          <w:sz w:val="24"/>
          <w:szCs w:val="24"/>
        </w:rPr>
        <w:t xml:space="preserve"> </w:t>
      </w:r>
      <w:r w:rsidRPr="00024F1D">
        <w:rPr>
          <w:rFonts w:ascii="Times New Roman" w:hAnsi="Times New Roman" w:cs="Times New Roman"/>
          <w:sz w:val="24"/>
          <w:szCs w:val="24"/>
        </w:rPr>
        <w:t>к н</w:t>
      </w:r>
      <w:r w:rsidRPr="00CA6C11">
        <w:rPr>
          <w:rFonts w:ascii="Times New Roman" w:hAnsi="Times New Roman" w:cs="Times New Roman"/>
          <w:sz w:val="24"/>
          <w:szCs w:val="24"/>
        </w:rPr>
        <w:t>астоящей Учетной политике.</w:t>
      </w:r>
      <w:r w:rsidR="00CA6C11">
        <w:rPr>
          <w:rFonts w:ascii="Times New Roman" w:hAnsi="Times New Roman" w:cs="Times New Roman"/>
          <w:sz w:val="24"/>
          <w:szCs w:val="24"/>
        </w:rPr>
        <w:t xml:space="preserve"> </w:t>
      </w:r>
    </w:p>
    <w:p w:rsidR="00BD58A4" w:rsidRPr="00CA6C11" w:rsidRDefault="00BD58A4" w:rsidP="00184D3B">
      <w:pPr>
        <w:pStyle w:val="ConsPlusNormal"/>
        <w:ind w:firstLine="851"/>
        <w:jc w:val="both"/>
        <w:rPr>
          <w:rFonts w:ascii="Times New Roman" w:hAnsi="Times New Roman" w:cs="Times New Roman"/>
          <w:sz w:val="24"/>
          <w:szCs w:val="24"/>
        </w:rPr>
      </w:pPr>
      <w:r w:rsidRPr="00CA6C11">
        <w:rPr>
          <w:rFonts w:ascii="Times New Roman" w:hAnsi="Times New Roman" w:cs="Times New Roman"/>
          <w:i/>
          <w:sz w:val="24"/>
          <w:szCs w:val="24"/>
        </w:rPr>
        <w:t xml:space="preserve">(Основание: </w:t>
      </w:r>
      <w:hyperlink r:id="rId73" w:history="1">
        <w:r w:rsidRPr="00CA6C11">
          <w:rPr>
            <w:rFonts w:ascii="Times New Roman" w:hAnsi="Times New Roman" w:cs="Times New Roman"/>
            <w:i/>
            <w:sz w:val="24"/>
            <w:szCs w:val="24"/>
          </w:rPr>
          <w:t>п. 6</w:t>
        </w:r>
      </w:hyperlink>
      <w:r w:rsidRPr="00CA6C11">
        <w:rPr>
          <w:rFonts w:ascii="Times New Roman" w:hAnsi="Times New Roman" w:cs="Times New Roman"/>
          <w:i/>
          <w:sz w:val="24"/>
          <w:szCs w:val="24"/>
        </w:rPr>
        <w:t xml:space="preserve"> Инструкции </w:t>
      </w:r>
      <w:r w:rsidR="00771571" w:rsidRPr="00CA6C11">
        <w:rPr>
          <w:rFonts w:ascii="Times New Roman" w:hAnsi="Times New Roman" w:cs="Times New Roman"/>
          <w:i/>
          <w:sz w:val="24"/>
          <w:szCs w:val="24"/>
        </w:rPr>
        <w:t>№</w:t>
      </w:r>
      <w:r w:rsidRPr="00CA6C11">
        <w:rPr>
          <w:rFonts w:ascii="Times New Roman" w:hAnsi="Times New Roman" w:cs="Times New Roman"/>
          <w:i/>
          <w:sz w:val="24"/>
          <w:szCs w:val="24"/>
        </w:rPr>
        <w:t xml:space="preserve"> 157н)</w:t>
      </w:r>
    </w:p>
    <w:p w:rsidR="00BD58A4" w:rsidRDefault="00BD58A4" w:rsidP="00184D3B">
      <w:pPr>
        <w:pStyle w:val="ConsPlusNormal"/>
        <w:ind w:firstLine="851"/>
        <w:jc w:val="both"/>
      </w:pPr>
    </w:p>
    <w:p w:rsidR="00BD58A4" w:rsidRPr="00CA6C11" w:rsidRDefault="00BD58A4" w:rsidP="00184D3B">
      <w:pPr>
        <w:pStyle w:val="ConsPlusNormal"/>
        <w:ind w:firstLine="851"/>
        <w:jc w:val="both"/>
        <w:rPr>
          <w:rFonts w:ascii="Times New Roman" w:hAnsi="Times New Roman" w:cs="Times New Roman"/>
          <w:sz w:val="24"/>
          <w:szCs w:val="24"/>
        </w:rPr>
      </w:pPr>
      <w:r w:rsidRPr="00CA6C11">
        <w:rPr>
          <w:rFonts w:ascii="Times New Roman" w:hAnsi="Times New Roman" w:cs="Times New Roman"/>
          <w:sz w:val="24"/>
          <w:szCs w:val="24"/>
        </w:rPr>
        <w:t>1</w:t>
      </w:r>
      <w:r w:rsidR="00D3252D">
        <w:rPr>
          <w:rFonts w:ascii="Times New Roman" w:hAnsi="Times New Roman" w:cs="Times New Roman"/>
          <w:sz w:val="24"/>
          <w:szCs w:val="24"/>
        </w:rPr>
        <w:t>6</w:t>
      </w:r>
      <w:r w:rsidRPr="00CA6C11">
        <w:rPr>
          <w:rFonts w:ascii="Times New Roman" w:hAnsi="Times New Roman" w:cs="Times New Roman"/>
          <w:sz w:val="24"/>
          <w:szCs w:val="24"/>
        </w:rPr>
        <w:t xml:space="preserve">. Порядок и размеры возмещения расходов, связанных со служебными командировками, устанавливаются в соответствии с Положением о служебных командировках </w:t>
      </w:r>
      <w:r w:rsidRPr="005F4BBD">
        <w:rPr>
          <w:rFonts w:ascii="Times New Roman" w:hAnsi="Times New Roman" w:cs="Times New Roman"/>
          <w:sz w:val="24"/>
          <w:szCs w:val="24"/>
        </w:rPr>
        <w:t>(</w:t>
      </w:r>
      <w:hyperlink w:anchor="P2705" w:history="1">
        <w:r w:rsidRPr="0022135E">
          <w:rPr>
            <w:rFonts w:ascii="Times New Roman" w:hAnsi="Times New Roman" w:cs="Times New Roman"/>
            <w:b/>
            <w:sz w:val="24"/>
            <w:szCs w:val="24"/>
          </w:rPr>
          <w:t xml:space="preserve">Приложение </w:t>
        </w:r>
        <w:r w:rsidR="008823D5" w:rsidRPr="0022135E">
          <w:rPr>
            <w:rFonts w:ascii="Times New Roman" w:hAnsi="Times New Roman" w:cs="Times New Roman"/>
            <w:b/>
            <w:sz w:val="24"/>
            <w:szCs w:val="24"/>
          </w:rPr>
          <w:t>№</w:t>
        </w:r>
        <w:r w:rsidRPr="0022135E">
          <w:rPr>
            <w:rFonts w:ascii="Times New Roman" w:hAnsi="Times New Roman" w:cs="Times New Roman"/>
            <w:b/>
            <w:sz w:val="24"/>
            <w:szCs w:val="24"/>
          </w:rPr>
          <w:t xml:space="preserve"> </w:t>
        </w:r>
      </w:hyperlink>
      <w:r w:rsidR="004B2D34" w:rsidRPr="0022135E">
        <w:rPr>
          <w:rFonts w:ascii="Times New Roman" w:hAnsi="Times New Roman" w:cs="Times New Roman"/>
          <w:b/>
          <w:sz w:val="24"/>
          <w:szCs w:val="24"/>
        </w:rPr>
        <w:t>6</w:t>
      </w:r>
      <w:r w:rsidRPr="005F4BBD">
        <w:rPr>
          <w:rFonts w:ascii="Times New Roman" w:hAnsi="Times New Roman" w:cs="Times New Roman"/>
          <w:sz w:val="24"/>
          <w:szCs w:val="24"/>
        </w:rPr>
        <w:t xml:space="preserve"> к </w:t>
      </w:r>
      <w:r w:rsidRPr="00CA6C11">
        <w:rPr>
          <w:rFonts w:ascii="Times New Roman" w:hAnsi="Times New Roman" w:cs="Times New Roman"/>
          <w:sz w:val="24"/>
          <w:szCs w:val="24"/>
        </w:rPr>
        <w:t>настоящей Учетной политике).</w:t>
      </w:r>
    </w:p>
    <w:p w:rsidR="00BD58A4" w:rsidRPr="002F3B6B" w:rsidRDefault="00BD58A4" w:rsidP="00184D3B">
      <w:pPr>
        <w:pStyle w:val="ConsPlusNormal"/>
        <w:ind w:firstLine="851"/>
        <w:jc w:val="both"/>
        <w:rPr>
          <w:rFonts w:ascii="Times New Roman" w:hAnsi="Times New Roman" w:cs="Times New Roman"/>
          <w:sz w:val="24"/>
          <w:szCs w:val="24"/>
        </w:rPr>
      </w:pPr>
      <w:r w:rsidRPr="00CA6C11">
        <w:rPr>
          <w:rFonts w:ascii="Times New Roman" w:hAnsi="Times New Roman" w:cs="Times New Roman"/>
          <w:i/>
          <w:sz w:val="24"/>
          <w:szCs w:val="24"/>
        </w:rPr>
        <w:t xml:space="preserve">(Основание: </w:t>
      </w:r>
      <w:hyperlink r:id="rId74" w:history="1">
        <w:r w:rsidRPr="00CA6C11">
          <w:rPr>
            <w:rFonts w:ascii="Times New Roman" w:hAnsi="Times New Roman" w:cs="Times New Roman"/>
            <w:i/>
            <w:sz w:val="24"/>
            <w:szCs w:val="24"/>
          </w:rPr>
          <w:t>ст. 168</w:t>
        </w:r>
      </w:hyperlink>
      <w:r w:rsidRPr="00CA6C11">
        <w:rPr>
          <w:rFonts w:ascii="Times New Roman" w:hAnsi="Times New Roman" w:cs="Times New Roman"/>
          <w:i/>
          <w:sz w:val="24"/>
          <w:szCs w:val="24"/>
        </w:rPr>
        <w:t xml:space="preserve"> ТК РФ, </w:t>
      </w:r>
      <w:r w:rsidR="00CA6C11" w:rsidRPr="002F3B6B">
        <w:rPr>
          <w:rFonts w:ascii="Times New Roman" w:eastAsiaTheme="minorHAnsi" w:hAnsi="Times New Roman" w:cs="Times New Roman"/>
          <w:i/>
          <w:sz w:val="24"/>
          <w:szCs w:val="24"/>
          <w:lang w:eastAsia="en-US"/>
        </w:rPr>
        <w:t>Указ Президента РФ № 813,</w:t>
      </w:r>
      <w:r w:rsidR="00CA6C11">
        <w:rPr>
          <w:rFonts w:ascii="Times New Roman" w:eastAsiaTheme="minorHAnsi" w:hAnsi="Times New Roman" w:cs="Times New Roman"/>
          <w:sz w:val="24"/>
          <w:szCs w:val="24"/>
          <w:lang w:eastAsia="en-US"/>
        </w:rPr>
        <w:t xml:space="preserve"> </w:t>
      </w:r>
      <w:hyperlink r:id="rId75" w:history="1">
        <w:r w:rsidRPr="002F3B6B">
          <w:rPr>
            <w:rFonts w:ascii="Times New Roman" w:hAnsi="Times New Roman" w:cs="Times New Roman"/>
            <w:i/>
            <w:sz w:val="24"/>
            <w:szCs w:val="24"/>
          </w:rPr>
          <w:t>Постановление</w:t>
        </w:r>
      </w:hyperlink>
      <w:r w:rsidRPr="002F3B6B">
        <w:rPr>
          <w:rFonts w:ascii="Times New Roman" w:hAnsi="Times New Roman" w:cs="Times New Roman"/>
          <w:i/>
          <w:sz w:val="24"/>
          <w:szCs w:val="24"/>
        </w:rPr>
        <w:t xml:space="preserve"> Правительства РФ </w:t>
      </w:r>
      <w:r w:rsidR="00CA6C11" w:rsidRPr="002F3B6B">
        <w:rPr>
          <w:rFonts w:ascii="Times New Roman" w:hAnsi="Times New Roman" w:cs="Times New Roman"/>
          <w:i/>
          <w:sz w:val="24"/>
          <w:szCs w:val="24"/>
        </w:rPr>
        <w:t>№</w:t>
      </w:r>
      <w:r w:rsidRPr="002F3B6B">
        <w:rPr>
          <w:rFonts w:ascii="Times New Roman" w:hAnsi="Times New Roman" w:cs="Times New Roman"/>
          <w:i/>
          <w:sz w:val="24"/>
          <w:szCs w:val="24"/>
        </w:rPr>
        <w:t xml:space="preserve"> 749, </w:t>
      </w:r>
      <w:hyperlink r:id="rId76" w:history="1">
        <w:r w:rsidRPr="002F3B6B">
          <w:rPr>
            <w:rFonts w:ascii="Times New Roman" w:hAnsi="Times New Roman" w:cs="Times New Roman"/>
            <w:i/>
            <w:sz w:val="24"/>
            <w:szCs w:val="24"/>
          </w:rPr>
          <w:t>п. 6</w:t>
        </w:r>
      </w:hyperlink>
      <w:r w:rsidRPr="002F3B6B">
        <w:rPr>
          <w:rFonts w:ascii="Times New Roman" w:hAnsi="Times New Roman" w:cs="Times New Roman"/>
          <w:i/>
          <w:sz w:val="24"/>
          <w:szCs w:val="24"/>
        </w:rPr>
        <w:t xml:space="preserve"> Инструкции </w:t>
      </w:r>
      <w:r w:rsidR="0010200A" w:rsidRPr="002F3B6B">
        <w:rPr>
          <w:rFonts w:ascii="Times New Roman" w:hAnsi="Times New Roman" w:cs="Times New Roman"/>
          <w:i/>
          <w:sz w:val="24"/>
          <w:szCs w:val="24"/>
        </w:rPr>
        <w:t xml:space="preserve">№ </w:t>
      </w:r>
      <w:r w:rsidRPr="002F3B6B">
        <w:rPr>
          <w:rFonts w:ascii="Times New Roman" w:hAnsi="Times New Roman" w:cs="Times New Roman"/>
          <w:i/>
          <w:sz w:val="24"/>
          <w:szCs w:val="24"/>
        </w:rPr>
        <w:t>157н)</w:t>
      </w:r>
    </w:p>
    <w:p w:rsidR="00CA6C11" w:rsidRDefault="00CA6C11" w:rsidP="00184D3B">
      <w:pPr>
        <w:pStyle w:val="ConsPlusNormal"/>
        <w:ind w:firstLine="851"/>
        <w:jc w:val="both"/>
        <w:rPr>
          <w:rFonts w:ascii="Times New Roman" w:hAnsi="Times New Roman" w:cs="Times New Roman"/>
          <w:sz w:val="24"/>
          <w:szCs w:val="24"/>
        </w:rPr>
      </w:pPr>
    </w:p>
    <w:p w:rsidR="00BD58A4" w:rsidRPr="00CA6C11" w:rsidRDefault="00BD58A4" w:rsidP="00184D3B">
      <w:pPr>
        <w:pStyle w:val="ConsPlusNormal"/>
        <w:ind w:firstLine="851"/>
        <w:jc w:val="both"/>
        <w:rPr>
          <w:rFonts w:ascii="Times New Roman" w:hAnsi="Times New Roman" w:cs="Times New Roman"/>
          <w:sz w:val="24"/>
          <w:szCs w:val="24"/>
        </w:rPr>
      </w:pPr>
      <w:r w:rsidRPr="00CA6C11">
        <w:rPr>
          <w:rFonts w:ascii="Times New Roman" w:hAnsi="Times New Roman" w:cs="Times New Roman"/>
          <w:sz w:val="24"/>
          <w:szCs w:val="24"/>
        </w:rPr>
        <w:t>1</w:t>
      </w:r>
      <w:r w:rsidR="00D3252D">
        <w:rPr>
          <w:rFonts w:ascii="Times New Roman" w:hAnsi="Times New Roman" w:cs="Times New Roman"/>
          <w:sz w:val="24"/>
          <w:szCs w:val="24"/>
        </w:rPr>
        <w:t>7</w:t>
      </w:r>
      <w:r w:rsidRPr="00CA6C11">
        <w:rPr>
          <w:rFonts w:ascii="Times New Roman" w:hAnsi="Times New Roman" w:cs="Times New Roman"/>
          <w:sz w:val="24"/>
          <w:szCs w:val="24"/>
        </w:rPr>
        <w:t xml:space="preserve">. Деятельность постоянно действующей комиссии по поступлению и выбытию активов осуществляется в соответствии с </w:t>
      </w:r>
      <w:r w:rsidRPr="00093CC1">
        <w:rPr>
          <w:rFonts w:ascii="Times New Roman" w:hAnsi="Times New Roman" w:cs="Times New Roman"/>
          <w:sz w:val="24"/>
          <w:szCs w:val="24"/>
        </w:rPr>
        <w:t>Положением о комиссии по поступлению и выбытию активов</w:t>
      </w:r>
      <w:r w:rsidR="00E70955">
        <w:rPr>
          <w:rFonts w:ascii="Times New Roman" w:hAnsi="Times New Roman" w:cs="Times New Roman"/>
          <w:sz w:val="24"/>
          <w:szCs w:val="24"/>
        </w:rPr>
        <w:t>, утвержденном приказом Руководителя Управления</w:t>
      </w:r>
      <w:r w:rsidR="00BD4770">
        <w:rPr>
          <w:rFonts w:ascii="Times New Roman" w:hAnsi="Times New Roman" w:cs="Times New Roman"/>
          <w:sz w:val="24"/>
          <w:szCs w:val="24"/>
        </w:rPr>
        <w:t xml:space="preserve"> </w:t>
      </w:r>
      <w:r w:rsidR="00BD4770" w:rsidRPr="005F4BBD">
        <w:rPr>
          <w:rFonts w:ascii="Times New Roman" w:hAnsi="Times New Roman" w:cs="Times New Roman"/>
          <w:sz w:val="24"/>
          <w:szCs w:val="24"/>
        </w:rPr>
        <w:t>(</w:t>
      </w:r>
      <w:hyperlink w:anchor="P2705" w:history="1">
        <w:r w:rsidR="00BD4770" w:rsidRPr="0022135E">
          <w:rPr>
            <w:rFonts w:ascii="Times New Roman" w:hAnsi="Times New Roman" w:cs="Times New Roman"/>
            <w:b/>
            <w:sz w:val="24"/>
            <w:szCs w:val="24"/>
          </w:rPr>
          <w:t xml:space="preserve">Приложение № </w:t>
        </w:r>
      </w:hyperlink>
      <w:r w:rsidR="00BD4770" w:rsidRPr="0022135E">
        <w:rPr>
          <w:rFonts w:ascii="Times New Roman" w:hAnsi="Times New Roman" w:cs="Times New Roman"/>
          <w:b/>
          <w:sz w:val="24"/>
          <w:szCs w:val="24"/>
        </w:rPr>
        <w:t>7</w:t>
      </w:r>
      <w:r w:rsidR="00BD4770" w:rsidRPr="005F4BBD">
        <w:rPr>
          <w:rFonts w:ascii="Times New Roman" w:hAnsi="Times New Roman" w:cs="Times New Roman"/>
          <w:sz w:val="24"/>
          <w:szCs w:val="24"/>
        </w:rPr>
        <w:t xml:space="preserve"> к </w:t>
      </w:r>
      <w:r w:rsidR="00BD4770" w:rsidRPr="00CA6C11">
        <w:rPr>
          <w:rFonts w:ascii="Times New Roman" w:hAnsi="Times New Roman" w:cs="Times New Roman"/>
          <w:sz w:val="24"/>
          <w:szCs w:val="24"/>
        </w:rPr>
        <w:t>настоящей Учетной политике).</w:t>
      </w:r>
    </w:p>
    <w:p w:rsidR="00BD58A4" w:rsidRPr="00CA6C11" w:rsidRDefault="00BD58A4" w:rsidP="00184D3B">
      <w:pPr>
        <w:pStyle w:val="ConsPlusNormal"/>
        <w:ind w:firstLine="851"/>
        <w:jc w:val="both"/>
        <w:rPr>
          <w:rFonts w:ascii="Times New Roman" w:hAnsi="Times New Roman" w:cs="Times New Roman"/>
          <w:sz w:val="24"/>
          <w:szCs w:val="24"/>
        </w:rPr>
      </w:pPr>
      <w:r w:rsidRPr="00CA6C11">
        <w:rPr>
          <w:rFonts w:ascii="Times New Roman" w:hAnsi="Times New Roman" w:cs="Times New Roman"/>
          <w:i/>
          <w:sz w:val="24"/>
          <w:szCs w:val="24"/>
        </w:rPr>
        <w:t xml:space="preserve">(Основание: </w:t>
      </w:r>
      <w:hyperlink r:id="rId77" w:history="1">
        <w:r w:rsidRPr="00CA6C11">
          <w:rPr>
            <w:rFonts w:ascii="Times New Roman" w:hAnsi="Times New Roman" w:cs="Times New Roman"/>
            <w:i/>
            <w:sz w:val="24"/>
            <w:szCs w:val="24"/>
          </w:rPr>
          <w:t>п. п. 25</w:t>
        </w:r>
      </w:hyperlink>
      <w:r w:rsidRPr="00CA6C11">
        <w:rPr>
          <w:rFonts w:ascii="Times New Roman" w:hAnsi="Times New Roman" w:cs="Times New Roman"/>
          <w:i/>
          <w:sz w:val="24"/>
          <w:szCs w:val="24"/>
        </w:rPr>
        <w:t xml:space="preserve">, </w:t>
      </w:r>
      <w:hyperlink r:id="rId78" w:history="1">
        <w:r w:rsidRPr="00CA6C11">
          <w:rPr>
            <w:rFonts w:ascii="Times New Roman" w:hAnsi="Times New Roman" w:cs="Times New Roman"/>
            <w:i/>
            <w:sz w:val="24"/>
            <w:szCs w:val="24"/>
          </w:rPr>
          <w:t>34</w:t>
        </w:r>
      </w:hyperlink>
      <w:r w:rsidRPr="00CA6C11">
        <w:rPr>
          <w:rFonts w:ascii="Times New Roman" w:hAnsi="Times New Roman" w:cs="Times New Roman"/>
          <w:i/>
          <w:sz w:val="24"/>
          <w:szCs w:val="24"/>
        </w:rPr>
        <w:t xml:space="preserve">, </w:t>
      </w:r>
      <w:hyperlink r:id="rId79" w:history="1">
        <w:r w:rsidRPr="00CA6C11">
          <w:rPr>
            <w:rFonts w:ascii="Times New Roman" w:hAnsi="Times New Roman" w:cs="Times New Roman"/>
            <w:i/>
            <w:sz w:val="24"/>
            <w:szCs w:val="24"/>
          </w:rPr>
          <w:t>44</w:t>
        </w:r>
      </w:hyperlink>
      <w:r w:rsidRPr="00CA6C11">
        <w:rPr>
          <w:rFonts w:ascii="Times New Roman" w:hAnsi="Times New Roman" w:cs="Times New Roman"/>
          <w:i/>
          <w:sz w:val="24"/>
          <w:szCs w:val="24"/>
        </w:rPr>
        <w:t xml:space="preserve">, </w:t>
      </w:r>
      <w:hyperlink r:id="rId80" w:history="1">
        <w:r w:rsidRPr="00CA6C11">
          <w:rPr>
            <w:rFonts w:ascii="Times New Roman" w:hAnsi="Times New Roman" w:cs="Times New Roman"/>
            <w:i/>
            <w:sz w:val="24"/>
            <w:szCs w:val="24"/>
          </w:rPr>
          <w:t>46</w:t>
        </w:r>
      </w:hyperlink>
      <w:r w:rsidRPr="00CA6C11">
        <w:rPr>
          <w:rFonts w:ascii="Times New Roman" w:hAnsi="Times New Roman" w:cs="Times New Roman"/>
          <w:i/>
          <w:sz w:val="24"/>
          <w:szCs w:val="24"/>
        </w:rPr>
        <w:t xml:space="preserve">, </w:t>
      </w:r>
      <w:hyperlink r:id="rId81" w:history="1">
        <w:r w:rsidRPr="00CA6C11">
          <w:rPr>
            <w:rFonts w:ascii="Times New Roman" w:hAnsi="Times New Roman" w:cs="Times New Roman"/>
            <w:i/>
            <w:sz w:val="24"/>
            <w:szCs w:val="24"/>
          </w:rPr>
          <w:t>51</w:t>
        </w:r>
      </w:hyperlink>
      <w:r w:rsidRPr="00CA6C11">
        <w:rPr>
          <w:rFonts w:ascii="Times New Roman" w:hAnsi="Times New Roman" w:cs="Times New Roman"/>
          <w:i/>
          <w:sz w:val="24"/>
          <w:szCs w:val="24"/>
        </w:rPr>
        <w:t xml:space="preserve">, </w:t>
      </w:r>
      <w:hyperlink r:id="rId82" w:history="1">
        <w:r w:rsidRPr="00CA6C11">
          <w:rPr>
            <w:rFonts w:ascii="Times New Roman" w:hAnsi="Times New Roman" w:cs="Times New Roman"/>
            <w:i/>
            <w:sz w:val="24"/>
            <w:szCs w:val="24"/>
          </w:rPr>
          <w:t>60</w:t>
        </w:r>
      </w:hyperlink>
      <w:r w:rsidRPr="00CA6C11">
        <w:rPr>
          <w:rFonts w:ascii="Times New Roman" w:hAnsi="Times New Roman" w:cs="Times New Roman"/>
          <w:i/>
          <w:sz w:val="24"/>
          <w:szCs w:val="24"/>
        </w:rPr>
        <w:t xml:space="preserve">, </w:t>
      </w:r>
      <w:hyperlink r:id="rId83" w:history="1">
        <w:r w:rsidRPr="00CA6C11">
          <w:rPr>
            <w:rFonts w:ascii="Times New Roman" w:hAnsi="Times New Roman" w:cs="Times New Roman"/>
            <w:i/>
            <w:sz w:val="24"/>
            <w:szCs w:val="24"/>
          </w:rPr>
          <w:t>61</w:t>
        </w:r>
      </w:hyperlink>
      <w:r w:rsidRPr="00CA6C11">
        <w:rPr>
          <w:rFonts w:ascii="Times New Roman" w:hAnsi="Times New Roman" w:cs="Times New Roman"/>
          <w:i/>
          <w:sz w:val="24"/>
          <w:szCs w:val="24"/>
        </w:rPr>
        <w:t xml:space="preserve">, </w:t>
      </w:r>
      <w:hyperlink r:id="rId84" w:history="1">
        <w:r w:rsidRPr="00CA6C11">
          <w:rPr>
            <w:rFonts w:ascii="Times New Roman" w:hAnsi="Times New Roman" w:cs="Times New Roman"/>
            <w:i/>
            <w:sz w:val="24"/>
            <w:szCs w:val="24"/>
          </w:rPr>
          <w:t>63</w:t>
        </w:r>
      </w:hyperlink>
      <w:r w:rsidRPr="00CA6C11">
        <w:rPr>
          <w:rFonts w:ascii="Times New Roman" w:hAnsi="Times New Roman" w:cs="Times New Roman"/>
          <w:i/>
          <w:sz w:val="24"/>
          <w:szCs w:val="24"/>
        </w:rPr>
        <w:t xml:space="preserve">, </w:t>
      </w:r>
      <w:hyperlink r:id="rId85" w:history="1">
        <w:r w:rsidRPr="00CA6C11">
          <w:rPr>
            <w:rFonts w:ascii="Times New Roman" w:hAnsi="Times New Roman" w:cs="Times New Roman"/>
            <w:i/>
            <w:sz w:val="24"/>
            <w:szCs w:val="24"/>
          </w:rPr>
          <w:t>339</w:t>
        </w:r>
      </w:hyperlink>
      <w:r w:rsidRPr="00CA6C11">
        <w:rPr>
          <w:rFonts w:ascii="Times New Roman" w:hAnsi="Times New Roman" w:cs="Times New Roman"/>
          <w:i/>
          <w:sz w:val="24"/>
          <w:szCs w:val="24"/>
        </w:rPr>
        <w:t xml:space="preserve">, </w:t>
      </w:r>
      <w:hyperlink r:id="rId86" w:history="1">
        <w:r w:rsidRPr="00CA6C11">
          <w:rPr>
            <w:rFonts w:ascii="Times New Roman" w:hAnsi="Times New Roman" w:cs="Times New Roman"/>
            <w:i/>
            <w:sz w:val="24"/>
            <w:szCs w:val="24"/>
          </w:rPr>
          <w:t>377</w:t>
        </w:r>
      </w:hyperlink>
      <w:r w:rsidRPr="00CA6C11">
        <w:rPr>
          <w:rFonts w:ascii="Times New Roman" w:hAnsi="Times New Roman" w:cs="Times New Roman"/>
          <w:i/>
          <w:sz w:val="24"/>
          <w:szCs w:val="24"/>
        </w:rPr>
        <w:t xml:space="preserve"> Инструкции N 157н)</w:t>
      </w:r>
    </w:p>
    <w:p w:rsidR="00BD58A4" w:rsidRDefault="00BD58A4" w:rsidP="00184D3B">
      <w:pPr>
        <w:pStyle w:val="ConsPlusNormal"/>
        <w:ind w:firstLine="851"/>
        <w:jc w:val="both"/>
      </w:pPr>
    </w:p>
    <w:p w:rsidR="00BD58A4" w:rsidRPr="00095191" w:rsidRDefault="00BD58A4" w:rsidP="003D12C5">
      <w:pPr>
        <w:pStyle w:val="ConsPlusNormal"/>
        <w:ind w:firstLine="851"/>
        <w:jc w:val="both"/>
        <w:rPr>
          <w:rFonts w:ascii="Times New Roman" w:hAnsi="Times New Roman" w:cs="Times New Roman"/>
          <w:sz w:val="24"/>
          <w:szCs w:val="24"/>
        </w:rPr>
      </w:pPr>
      <w:r w:rsidRPr="00095191">
        <w:rPr>
          <w:rFonts w:ascii="Times New Roman" w:hAnsi="Times New Roman" w:cs="Times New Roman"/>
          <w:sz w:val="24"/>
          <w:szCs w:val="24"/>
        </w:rPr>
        <w:t>1</w:t>
      </w:r>
      <w:r w:rsidR="00D3252D">
        <w:rPr>
          <w:rFonts w:ascii="Times New Roman" w:hAnsi="Times New Roman" w:cs="Times New Roman"/>
          <w:sz w:val="24"/>
          <w:szCs w:val="24"/>
        </w:rPr>
        <w:t>8</w:t>
      </w:r>
      <w:r w:rsidRPr="00095191">
        <w:rPr>
          <w:rFonts w:ascii="Times New Roman" w:hAnsi="Times New Roman" w:cs="Times New Roman"/>
          <w:sz w:val="24"/>
          <w:szCs w:val="24"/>
        </w:rPr>
        <w:t xml:space="preserve">. Деятельность инвентаризационной комиссии осуществляется в соответствии с </w:t>
      </w:r>
      <w:r w:rsidRPr="00632ED1">
        <w:rPr>
          <w:rFonts w:ascii="Times New Roman" w:hAnsi="Times New Roman" w:cs="Times New Roman"/>
          <w:sz w:val="24"/>
          <w:szCs w:val="24"/>
        </w:rPr>
        <w:t xml:space="preserve">Положением об инвентаризации имущества и обязательств </w:t>
      </w:r>
      <w:r w:rsidR="00BE55A9" w:rsidRPr="00632ED1">
        <w:rPr>
          <w:rFonts w:ascii="Times New Roman" w:hAnsi="Times New Roman" w:cs="Times New Roman"/>
          <w:sz w:val="24"/>
          <w:szCs w:val="24"/>
        </w:rPr>
        <w:t>Управления</w:t>
      </w:r>
      <w:r w:rsidRPr="00632ED1">
        <w:rPr>
          <w:rFonts w:ascii="Times New Roman" w:hAnsi="Times New Roman" w:cs="Times New Roman"/>
          <w:sz w:val="24"/>
          <w:szCs w:val="24"/>
        </w:rPr>
        <w:t xml:space="preserve">, приведенным в </w:t>
      </w:r>
      <w:hyperlink w:anchor="P2957" w:history="1">
        <w:r w:rsidRPr="0022135E">
          <w:rPr>
            <w:rFonts w:ascii="Times New Roman" w:hAnsi="Times New Roman" w:cs="Times New Roman"/>
            <w:b/>
            <w:sz w:val="24"/>
            <w:szCs w:val="24"/>
          </w:rPr>
          <w:t xml:space="preserve">Приложении </w:t>
        </w:r>
        <w:r w:rsidR="00315F91" w:rsidRPr="0022135E">
          <w:rPr>
            <w:rFonts w:ascii="Times New Roman" w:hAnsi="Times New Roman" w:cs="Times New Roman"/>
            <w:b/>
            <w:sz w:val="24"/>
            <w:szCs w:val="24"/>
          </w:rPr>
          <w:t xml:space="preserve">№ </w:t>
        </w:r>
        <w:r w:rsidRPr="0022135E">
          <w:rPr>
            <w:rFonts w:ascii="Times New Roman" w:hAnsi="Times New Roman" w:cs="Times New Roman"/>
            <w:b/>
            <w:sz w:val="24"/>
            <w:szCs w:val="24"/>
          </w:rPr>
          <w:t xml:space="preserve"> </w:t>
        </w:r>
      </w:hyperlink>
      <w:r w:rsidR="004202E8" w:rsidRPr="0022135E">
        <w:rPr>
          <w:rFonts w:ascii="Times New Roman" w:hAnsi="Times New Roman" w:cs="Times New Roman"/>
          <w:b/>
          <w:sz w:val="24"/>
          <w:szCs w:val="24"/>
        </w:rPr>
        <w:t>8</w:t>
      </w:r>
      <w:r w:rsidRPr="00BD4770">
        <w:rPr>
          <w:rFonts w:ascii="Times New Roman" w:hAnsi="Times New Roman" w:cs="Times New Roman"/>
          <w:sz w:val="24"/>
          <w:szCs w:val="24"/>
        </w:rPr>
        <w:t xml:space="preserve"> </w:t>
      </w:r>
      <w:r w:rsidR="00F4015C">
        <w:rPr>
          <w:rFonts w:ascii="Times New Roman" w:hAnsi="Times New Roman" w:cs="Times New Roman"/>
          <w:sz w:val="24"/>
          <w:szCs w:val="24"/>
        </w:rPr>
        <w:t xml:space="preserve"> </w:t>
      </w:r>
      <w:r w:rsidRPr="00095191">
        <w:rPr>
          <w:rFonts w:ascii="Times New Roman" w:hAnsi="Times New Roman" w:cs="Times New Roman"/>
          <w:sz w:val="24"/>
          <w:szCs w:val="24"/>
        </w:rPr>
        <w:t>к настоящей Учетной политике.</w:t>
      </w:r>
    </w:p>
    <w:p w:rsidR="00BD58A4" w:rsidRPr="00095191" w:rsidRDefault="00BD58A4" w:rsidP="00184D3B">
      <w:pPr>
        <w:pStyle w:val="ConsPlusNormal"/>
        <w:ind w:firstLine="851"/>
        <w:jc w:val="both"/>
        <w:rPr>
          <w:rFonts w:ascii="Times New Roman" w:hAnsi="Times New Roman" w:cs="Times New Roman"/>
          <w:sz w:val="24"/>
          <w:szCs w:val="24"/>
        </w:rPr>
      </w:pPr>
      <w:r w:rsidRPr="00095191">
        <w:rPr>
          <w:rFonts w:ascii="Times New Roman" w:hAnsi="Times New Roman" w:cs="Times New Roman"/>
          <w:i/>
          <w:sz w:val="24"/>
          <w:szCs w:val="24"/>
        </w:rPr>
        <w:t xml:space="preserve">(Основание: </w:t>
      </w:r>
      <w:hyperlink r:id="rId87" w:history="1">
        <w:r w:rsidRPr="00095191">
          <w:rPr>
            <w:rFonts w:ascii="Times New Roman" w:hAnsi="Times New Roman" w:cs="Times New Roman"/>
            <w:i/>
            <w:sz w:val="24"/>
            <w:szCs w:val="24"/>
          </w:rPr>
          <w:t>ч. 3 ст. 11</w:t>
        </w:r>
      </w:hyperlink>
      <w:r w:rsidRPr="00095191">
        <w:rPr>
          <w:rFonts w:ascii="Times New Roman" w:hAnsi="Times New Roman" w:cs="Times New Roman"/>
          <w:i/>
          <w:sz w:val="24"/>
          <w:szCs w:val="24"/>
        </w:rPr>
        <w:t xml:space="preserve">, </w:t>
      </w:r>
      <w:hyperlink r:id="rId88" w:history="1">
        <w:r w:rsidRPr="00095191">
          <w:rPr>
            <w:rFonts w:ascii="Times New Roman" w:hAnsi="Times New Roman" w:cs="Times New Roman"/>
            <w:i/>
            <w:sz w:val="24"/>
            <w:szCs w:val="24"/>
          </w:rPr>
          <w:t>ст. 19</w:t>
        </w:r>
      </w:hyperlink>
      <w:r w:rsidRPr="00095191">
        <w:rPr>
          <w:rFonts w:ascii="Times New Roman" w:hAnsi="Times New Roman" w:cs="Times New Roman"/>
          <w:i/>
          <w:sz w:val="24"/>
          <w:szCs w:val="24"/>
        </w:rPr>
        <w:t xml:space="preserve"> Федерального закона </w:t>
      </w:r>
      <w:r w:rsidR="00315F91" w:rsidRPr="00095191">
        <w:rPr>
          <w:rFonts w:ascii="Times New Roman" w:hAnsi="Times New Roman" w:cs="Times New Roman"/>
          <w:i/>
          <w:sz w:val="24"/>
          <w:szCs w:val="24"/>
        </w:rPr>
        <w:t xml:space="preserve">№ </w:t>
      </w:r>
      <w:r w:rsidRPr="00095191">
        <w:rPr>
          <w:rFonts w:ascii="Times New Roman" w:hAnsi="Times New Roman" w:cs="Times New Roman"/>
          <w:i/>
          <w:sz w:val="24"/>
          <w:szCs w:val="24"/>
        </w:rPr>
        <w:t xml:space="preserve"> 402-ФЗ, </w:t>
      </w:r>
      <w:hyperlink r:id="rId89" w:history="1">
        <w:r w:rsidRPr="00095191">
          <w:rPr>
            <w:rFonts w:ascii="Times New Roman" w:hAnsi="Times New Roman" w:cs="Times New Roman"/>
            <w:i/>
            <w:sz w:val="24"/>
            <w:szCs w:val="24"/>
          </w:rPr>
          <w:t>п. 6</w:t>
        </w:r>
      </w:hyperlink>
      <w:r w:rsidRPr="00095191">
        <w:rPr>
          <w:rFonts w:ascii="Times New Roman" w:hAnsi="Times New Roman" w:cs="Times New Roman"/>
          <w:i/>
          <w:sz w:val="24"/>
          <w:szCs w:val="24"/>
        </w:rPr>
        <w:t xml:space="preserve"> Инструкции </w:t>
      </w:r>
      <w:r w:rsidR="002F3B6B">
        <w:rPr>
          <w:rFonts w:ascii="Times New Roman" w:hAnsi="Times New Roman" w:cs="Times New Roman"/>
          <w:i/>
          <w:sz w:val="24"/>
          <w:szCs w:val="24"/>
        </w:rPr>
        <w:t xml:space="preserve">    </w:t>
      </w:r>
      <w:r w:rsidR="00315F91" w:rsidRPr="00095191">
        <w:rPr>
          <w:rFonts w:ascii="Times New Roman" w:hAnsi="Times New Roman" w:cs="Times New Roman"/>
          <w:i/>
          <w:sz w:val="24"/>
          <w:szCs w:val="24"/>
        </w:rPr>
        <w:t xml:space="preserve">№ </w:t>
      </w:r>
      <w:r w:rsidRPr="00095191">
        <w:rPr>
          <w:rFonts w:ascii="Times New Roman" w:hAnsi="Times New Roman" w:cs="Times New Roman"/>
          <w:i/>
          <w:sz w:val="24"/>
          <w:szCs w:val="24"/>
        </w:rPr>
        <w:t xml:space="preserve"> 157н)</w:t>
      </w:r>
    </w:p>
    <w:p w:rsidR="00BD58A4" w:rsidRDefault="00BD58A4" w:rsidP="00184D3B">
      <w:pPr>
        <w:pStyle w:val="ConsPlusNormal"/>
        <w:ind w:firstLine="851"/>
        <w:jc w:val="both"/>
      </w:pPr>
    </w:p>
    <w:p w:rsidR="00BD58A4" w:rsidRPr="00095191" w:rsidRDefault="00BB5E10" w:rsidP="003D12C5">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3252D">
        <w:rPr>
          <w:rFonts w:ascii="Times New Roman" w:hAnsi="Times New Roman" w:cs="Times New Roman"/>
          <w:sz w:val="24"/>
          <w:szCs w:val="24"/>
        </w:rPr>
        <w:t>19</w:t>
      </w:r>
      <w:r w:rsidR="00BD58A4" w:rsidRPr="00095191">
        <w:rPr>
          <w:rFonts w:ascii="Times New Roman" w:hAnsi="Times New Roman" w:cs="Times New Roman"/>
          <w:sz w:val="24"/>
          <w:szCs w:val="24"/>
        </w:rPr>
        <w:t xml:space="preserve">. Особый порядок ведения </w:t>
      </w:r>
      <w:proofErr w:type="spellStart"/>
      <w:r w:rsidR="00BD58A4" w:rsidRPr="00095191">
        <w:rPr>
          <w:rFonts w:ascii="Times New Roman" w:hAnsi="Times New Roman" w:cs="Times New Roman"/>
          <w:sz w:val="24"/>
          <w:szCs w:val="24"/>
        </w:rPr>
        <w:t>Многографной</w:t>
      </w:r>
      <w:proofErr w:type="spellEnd"/>
      <w:r w:rsidR="00BD58A4" w:rsidRPr="00095191">
        <w:rPr>
          <w:rFonts w:ascii="Times New Roman" w:hAnsi="Times New Roman" w:cs="Times New Roman"/>
          <w:sz w:val="24"/>
          <w:szCs w:val="24"/>
        </w:rPr>
        <w:t xml:space="preserve"> карточки </w:t>
      </w:r>
      <w:hyperlink r:id="rId90" w:history="1">
        <w:r w:rsidR="00BD58A4" w:rsidRPr="00095191">
          <w:rPr>
            <w:rFonts w:ascii="Times New Roman" w:hAnsi="Times New Roman" w:cs="Times New Roman"/>
            <w:sz w:val="24"/>
            <w:szCs w:val="24"/>
          </w:rPr>
          <w:t>(ф. 0504054)</w:t>
        </w:r>
      </w:hyperlink>
      <w:r w:rsidR="00BD58A4" w:rsidRPr="00095191">
        <w:rPr>
          <w:rFonts w:ascii="Times New Roman" w:hAnsi="Times New Roman" w:cs="Times New Roman"/>
          <w:sz w:val="24"/>
          <w:szCs w:val="24"/>
        </w:rPr>
        <w:t xml:space="preserve"> </w:t>
      </w:r>
      <w:r w:rsidR="00BE55A9" w:rsidRPr="00095191">
        <w:rPr>
          <w:rFonts w:ascii="Times New Roman" w:hAnsi="Times New Roman" w:cs="Times New Roman"/>
          <w:sz w:val="24"/>
          <w:szCs w:val="24"/>
        </w:rPr>
        <w:t>Управление</w:t>
      </w:r>
      <w:r w:rsidR="00BD58A4" w:rsidRPr="00095191">
        <w:rPr>
          <w:rFonts w:ascii="Times New Roman" w:hAnsi="Times New Roman" w:cs="Times New Roman"/>
          <w:sz w:val="24"/>
          <w:szCs w:val="24"/>
        </w:rPr>
        <w:t xml:space="preserve"> не устанавливает. </w:t>
      </w:r>
      <w:proofErr w:type="spellStart"/>
      <w:r w:rsidR="00BD58A4" w:rsidRPr="00095191">
        <w:rPr>
          <w:rFonts w:ascii="Times New Roman" w:hAnsi="Times New Roman" w:cs="Times New Roman"/>
          <w:sz w:val="24"/>
          <w:szCs w:val="24"/>
        </w:rPr>
        <w:t>Многографная</w:t>
      </w:r>
      <w:proofErr w:type="spellEnd"/>
      <w:r w:rsidR="00BD58A4" w:rsidRPr="00095191">
        <w:rPr>
          <w:rFonts w:ascii="Times New Roman" w:hAnsi="Times New Roman" w:cs="Times New Roman"/>
          <w:sz w:val="24"/>
          <w:szCs w:val="24"/>
        </w:rPr>
        <w:t xml:space="preserve"> карточка по соответствующим объектам учета ведется в разрезе показателей, установленных </w:t>
      </w:r>
      <w:hyperlink r:id="rId91" w:history="1">
        <w:r w:rsidR="00BD58A4" w:rsidRPr="00095191">
          <w:rPr>
            <w:rFonts w:ascii="Times New Roman" w:hAnsi="Times New Roman" w:cs="Times New Roman"/>
            <w:sz w:val="24"/>
            <w:szCs w:val="24"/>
          </w:rPr>
          <w:t>Инструкцией</w:t>
        </w:r>
      </w:hyperlink>
      <w:r w:rsidR="00BD58A4" w:rsidRPr="00095191">
        <w:rPr>
          <w:rFonts w:ascii="Times New Roman" w:hAnsi="Times New Roman" w:cs="Times New Roman"/>
          <w:sz w:val="24"/>
          <w:szCs w:val="24"/>
        </w:rPr>
        <w:t xml:space="preserve"> </w:t>
      </w:r>
      <w:r w:rsidR="00315F91" w:rsidRPr="00003694">
        <w:rPr>
          <w:rFonts w:ascii="Times New Roman" w:hAnsi="Times New Roman" w:cs="Times New Roman"/>
          <w:sz w:val="24"/>
          <w:szCs w:val="24"/>
        </w:rPr>
        <w:t xml:space="preserve">№ </w:t>
      </w:r>
      <w:r w:rsidR="00BD58A4" w:rsidRPr="00003694">
        <w:rPr>
          <w:rFonts w:ascii="Times New Roman" w:hAnsi="Times New Roman" w:cs="Times New Roman"/>
          <w:sz w:val="24"/>
          <w:szCs w:val="24"/>
        </w:rPr>
        <w:t>1</w:t>
      </w:r>
      <w:r w:rsidR="00BD58A4" w:rsidRPr="00095191">
        <w:rPr>
          <w:rFonts w:ascii="Times New Roman" w:hAnsi="Times New Roman" w:cs="Times New Roman"/>
          <w:sz w:val="24"/>
          <w:szCs w:val="24"/>
        </w:rPr>
        <w:t>57н.</w:t>
      </w:r>
    </w:p>
    <w:p w:rsidR="00BD58A4" w:rsidRPr="00095191" w:rsidRDefault="00BD58A4" w:rsidP="00184D3B">
      <w:pPr>
        <w:pStyle w:val="ConsPlusNormal"/>
        <w:ind w:firstLine="851"/>
        <w:jc w:val="both"/>
        <w:rPr>
          <w:rFonts w:ascii="Times New Roman" w:hAnsi="Times New Roman" w:cs="Times New Roman"/>
          <w:sz w:val="24"/>
          <w:szCs w:val="24"/>
        </w:rPr>
      </w:pPr>
      <w:proofErr w:type="gramStart"/>
      <w:r w:rsidRPr="00095191">
        <w:rPr>
          <w:rFonts w:ascii="Times New Roman" w:hAnsi="Times New Roman" w:cs="Times New Roman"/>
          <w:i/>
          <w:sz w:val="24"/>
          <w:szCs w:val="24"/>
        </w:rPr>
        <w:t>(Основание:</w:t>
      </w:r>
      <w:proofErr w:type="gramEnd"/>
      <w:r w:rsidRPr="00095191">
        <w:rPr>
          <w:rFonts w:ascii="Times New Roman" w:hAnsi="Times New Roman" w:cs="Times New Roman"/>
          <w:i/>
          <w:sz w:val="24"/>
          <w:szCs w:val="24"/>
        </w:rPr>
        <w:t xml:space="preserve"> </w:t>
      </w:r>
      <w:proofErr w:type="gramStart"/>
      <w:r w:rsidRPr="00095191">
        <w:rPr>
          <w:rFonts w:ascii="Times New Roman" w:hAnsi="Times New Roman" w:cs="Times New Roman"/>
          <w:i/>
          <w:sz w:val="24"/>
          <w:szCs w:val="24"/>
        </w:rPr>
        <w:t xml:space="preserve">Методические </w:t>
      </w:r>
      <w:hyperlink r:id="rId92" w:history="1">
        <w:r w:rsidRPr="00095191">
          <w:rPr>
            <w:rFonts w:ascii="Times New Roman" w:hAnsi="Times New Roman" w:cs="Times New Roman"/>
            <w:i/>
            <w:sz w:val="24"/>
            <w:szCs w:val="24"/>
          </w:rPr>
          <w:t>указания</w:t>
        </w:r>
      </w:hyperlink>
      <w:r w:rsidRPr="00095191">
        <w:rPr>
          <w:rFonts w:ascii="Times New Roman" w:hAnsi="Times New Roman" w:cs="Times New Roman"/>
          <w:i/>
          <w:sz w:val="24"/>
          <w:szCs w:val="24"/>
        </w:rPr>
        <w:t xml:space="preserve"> </w:t>
      </w:r>
      <w:r w:rsidR="00315F91" w:rsidRPr="00095191">
        <w:rPr>
          <w:rFonts w:ascii="Times New Roman" w:hAnsi="Times New Roman" w:cs="Times New Roman"/>
          <w:i/>
          <w:sz w:val="24"/>
          <w:szCs w:val="24"/>
        </w:rPr>
        <w:t xml:space="preserve">№ </w:t>
      </w:r>
      <w:r w:rsidRPr="00095191">
        <w:rPr>
          <w:rFonts w:ascii="Times New Roman" w:hAnsi="Times New Roman" w:cs="Times New Roman"/>
          <w:i/>
          <w:sz w:val="24"/>
          <w:szCs w:val="24"/>
        </w:rPr>
        <w:t xml:space="preserve"> 52н)</w:t>
      </w:r>
      <w:proofErr w:type="gramEnd"/>
    </w:p>
    <w:p w:rsidR="00F07650" w:rsidRDefault="00F07650" w:rsidP="00BE55A9">
      <w:pPr>
        <w:pStyle w:val="ConsPlusNormal"/>
        <w:ind w:firstLine="539"/>
        <w:jc w:val="both"/>
        <w:rPr>
          <w:rFonts w:ascii="Times New Roman" w:hAnsi="Times New Roman" w:cs="Times New Roman"/>
          <w:sz w:val="24"/>
          <w:szCs w:val="24"/>
        </w:rPr>
      </w:pPr>
    </w:p>
    <w:p w:rsidR="00BB5E10" w:rsidRDefault="00BE1A0C" w:rsidP="003D12C5">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BD58A4" w:rsidRPr="00BE1A0C">
        <w:rPr>
          <w:rFonts w:ascii="Times New Roman" w:hAnsi="Times New Roman" w:cs="Times New Roman"/>
          <w:sz w:val="24"/>
          <w:szCs w:val="24"/>
        </w:rPr>
        <w:t>2</w:t>
      </w:r>
      <w:r w:rsidR="00D3252D" w:rsidRPr="00BE1A0C">
        <w:rPr>
          <w:rFonts w:ascii="Times New Roman" w:hAnsi="Times New Roman" w:cs="Times New Roman"/>
          <w:sz w:val="24"/>
          <w:szCs w:val="24"/>
        </w:rPr>
        <w:t>0</w:t>
      </w:r>
      <w:r w:rsidR="00BD58A4" w:rsidRPr="00BE1A0C">
        <w:rPr>
          <w:rFonts w:ascii="Times New Roman" w:hAnsi="Times New Roman" w:cs="Times New Roman"/>
          <w:sz w:val="24"/>
          <w:szCs w:val="24"/>
        </w:rPr>
        <w:t>.</w:t>
      </w:r>
      <w:r w:rsidR="00BD58A4" w:rsidRPr="00095191">
        <w:rPr>
          <w:rFonts w:ascii="Times New Roman" w:hAnsi="Times New Roman" w:cs="Times New Roman"/>
          <w:sz w:val="24"/>
          <w:szCs w:val="24"/>
        </w:rPr>
        <w:t xml:space="preserve"> </w:t>
      </w:r>
      <w:r w:rsidR="00BB5E10">
        <w:rPr>
          <w:rFonts w:ascii="Times New Roman" w:hAnsi="Times New Roman" w:cs="Times New Roman"/>
          <w:sz w:val="24"/>
          <w:szCs w:val="24"/>
        </w:rPr>
        <w:t>Критерии с</w:t>
      </w:r>
      <w:r w:rsidR="00BB5E10" w:rsidRPr="00BB5E10">
        <w:rPr>
          <w:rFonts w:ascii="Times New Roman" w:hAnsi="Times New Roman" w:cs="Times New Roman"/>
          <w:bCs/>
          <w:sz w:val="24"/>
          <w:szCs w:val="24"/>
        </w:rPr>
        <w:t>ущественн</w:t>
      </w:r>
      <w:r w:rsidR="00BB5E10">
        <w:rPr>
          <w:rFonts w:ascii="Times New Roman" w:hAnsi="Times New Roman" w:cs="Times New Roman"/>
          <w:bCs/>
          <w:sz w:val="24"/>
          <w:szCs w:val="24"/>
        </w:rPr>
        <w:t>ости</w:t>
      </w:r>
      <w:r w:rsidR="00BB5E10" w:rsidRPr="00BB5E10">
        <w:rPr>
          <w:rFonts w:ascii="Times New Roman" w:hAnsi="Times New Roman" w:cs="Times New Roman"/>
          <w:bCs/>
          <w:sz w:val="24"/>
          <w:szCs w:val="24"/>
        </w:rPr>
        <w:t xml:space="preserve"> информаци</w:t>
      </w:r>
      <w:r w:rsidR="00BB5E10">
        <w:rPr>
          <w:rFonts w:ascii="Times New Roman" w:hAnsi="Times New Roman" w:cs="Times New Roman"/>
          <w:bCs/>
          <w:sz w:val="24"/>
          <w:szCs w:val="24"/>
        </w:rPr>
        <w:t>и,</w:t>
      </w:r>
      <w:r w:rsidR="00BB5E10" w:rsidRPr="00BB5E10">
        <w:rPr>
          <w:rFonts w:ascii="Times New Roman" w:hAnsi="Times New Roman" w:cs="Times New Roman"/>
          <w:sz w:val="24"/>
          <w:szCs w:val="24"/>
        </w:rPr>
        <w:t xml:space="preserve">  пропуск или искажение которой влияет на экономическое решение пользователей информации</w:t>
      </w:r>
      <w:r w:rsidR="00BB5E10">
        <w:rPr>
          <w:rFonts w:ascii="Times New Roman" w:hAnsi="Times New Roman" w:cs="Times New Roman"/>
          <w:sz w:val="24"/>
          <w:szCs w:val="24"/>
        </w:rPr>
        <w:t>:</w:t>
      </w:r>
    </w:p>
    <w:p w:rsidR="002D5570" w:rsidRDefault="002D5570" w:rsidP="0022135E">
      <w:pPr>
        <w:autoSpaceDE w:val="0"/>
        <w:autoSpaceDN w:val="0"/>
        <w:adjustRightInd w:val="0"/>
        <w:ind w:firstLine="851"/>
        <w:jc w:val="both"/>
        <w:rPr>
          <w:rFonts w:eastAsiaTheme="minorHAnsi"/>
          <w:lang w:eastAsia="en-US"/>
        </w:rPr>
      </w:pPr>
      <w:r>
        <w:rPr>
          <w:rFonts w:eastAsiaTheme="minorHAnsi"/>
          <w:lang w:eastAsia="en-US"/>
        </w:rPr>
        <w:t xml:space="preserve">Показатель считается существенным и приводится обособленно в бухгалтерском балансе, отчете о финансовых результатах, отчете о движении денежных средств, если его </w:t>
      </w:r>
      <w:proofErr w:type="spellStart"/>
      <w:r>
        <w:rPr>
          <w:rFonts w:eastAsiaTheme="minorHAnsi"/>
          <w:lang w:eastAsia="en-US"/>
        </w:rPr>
        <w:t>нераскрытие</w:t>
      </w:r>
      <w:proofErr w:type="spellEnd"/>
      <w:r>
        <w:rPr>
          <w:rFonts w:eastAsiaTheme="minorHAnsi"/>
          <w:lang w:eastAsia="en-US"/>
        </w:rPr>
        <w:t xml:space="preserve"> может повлиять на экономические решения заинтересованных пользователей, принимаемые на основе отчетной информации. При детализации статей вышеперечисленных </w:t>
      </w:r>
      <w:r>
        <w:rPr>
          <w:rFonts w:eastAsiaTheme="minorHAnsi"/>
          <w:lang w:eastAsia="en-US"/>
        </w:rPr>
        <w:lastRenderedPageBreak/>
        <w:t>форм существенной признается сумма, составляющая 10 % и более от показателя статьи. Показатели, составляющие менее 10% от показателя статьи, приводятся обособленно в случае, если это обусловлено их характером либо конкретными обстоятельствами возникновения.</w:t>
      </w:r>
    </w:p>
    <w:p w:rsidR="002D5570" w:rsidRDefault="002D5570" w:rsidP="0022135E">
      <w:pPr>
        <w:autoSpaceDE w:val="0"/>
        <w:autoSpaceDN w:val="0"/>
        <w:adjustRightInd w:val="0"/>
        <w:jc w:val="both"/>
        <w:rPr>
          <w:rFonts w:eastAsiaTheme="minorHAnsi"/>
          <w:lang w:eastAsia="en-US"/>
        </w:rPr>
      </w:pPr>
      <w:r>
        <w:rPr>
          <w:rFonts w:eastAsiaTheme="minorHAnsi"/>
          <w:lang w:eastAsia="en-US"/>
        </w:rPr>
        <w:t xml:space="preserve">         Ошибка, допущенная в бухгалтерском учете, признается существенной:</w:t>
      </w:r>
    </w:p>
    <w:p w:rsidR="00BE1A0C" w:rsidRPr="00BE1A0C" w:rsidRDefault="00BE1A0C" w:rsidP="00BE1A0C">
      <w:pPr>
        <w:pStyle w:val="a9"/>
        <w:numPr>
          <w:ilvl w:val="0"/>
          <w:numId w:val="6"/>
        </w:numPr>
        <w:autoSpaceDE w:val="0"/>
        <w:autoSpaceDN w:val="0"/>
        <w:adjustRightInd w:val="0"/>
        <w:jc w:val="both"/>
        <w:rPr>
          <w:rFonts w:eastAsiaTheme="minorHAnsi"/>
          <w:lang w:eastAsia="en-US"/>
        </w:rPr>
      </w:pPr>
      <w:r w:rsidRPr="00BE1A0C">
        <w:rPr>
          <w:rFonts w:eastAsiaTheme="minorHAnsi"/>
          <w:lang w:eastAsia="en-US"/>
        </w:rPr>
        <w:t>если она в отдельности или в совокупности с другими ошибками за один и тот же отчетный период приводит к искажению соответствующей статьи бухгалтерской отчетности на 10% и более</w:t>
      </w:r>
      <w:r>
        <w:rPr>
          <w:rFonts w:eastAsiaTheme="minorHAnsi"/>
          <w:lang w:eastAsia="en-US"/>
        </w:rPr>
        <w:t>;</w:t>
      </w:r>
    </w:p>
    <w:p w:rsidR="00BE1A0C" w:rsidRDefault="00BE1A0C" w:rsidP="00BE1A0C">
      <w:pPr>
        <w:pStyle w:val="a9"/>
        <w:numPr>
          <w:ilvl w:val="0"/>
          <w:numId w:val="6"/>
        </w:numPr>
        <w:autoSpaceDE w:val="0"/>
        <w:autoSpaceDN w:val="0"/>
        <w:adjustRightInd w:val="0"/>
        <w:jc w:val="both"/>
        <w:rPr>
          <w:rFonts w:eastAsiaTheme="minorHAnsi"/>
          <w:lang w:eastAsia="en-US"/>
        </w:rPr>
      </w:pPr>
      <w:r w:rsidRPr="00BE1A0C">
        <w:rPr>
          <w:rFonts w:eastAsiaTheme="minorHAnsi"/>
          <w:lang w:eastAsia="en-US"/>
        </w:rPr>
        <w:t>независимо от величины искажения, если она в отдельности или в совокупности с другими ошибками за отчетный период может повлиять на экономические решения пользователей, принимаемые на основе бухгалтерской отчетности, составленной за этот отчетный период.</w:t>
      </w:r>
    </w:p>
    <w:p w:rsidR="008F53C4" w:rsidRDefault="008F53C4" w:rsidP="008F53C4">
      <w:pPr>
        <w:pStyle w:val="a9"/>
        <w:autoSpaceDE w:val="0"/>
        <w:autoSpaceDN w:val="0"/>
        <w:adjustRightInd w:val="0"/>
        <w:jc w:val="both"/>
      </w:pPr>
    </w:p>
    <w:p w:rsidR="008F53C4" w:rsidRDefault="008F53C4" w:rsidP="00D4458A">
      <w:pPr>
        <w:pStyle w:val="a9"/>
        <w:autoSpaceDE w:val="0"/>
        <w:autoSpaceDN w:val="0"/>
        <w:adjustRightInd w:val="0"/>
        <w:ind w:left="0" w:firstLine="709"/>
        <w:jc w:val="both"/>
      </w:pPr>
      <w:r>
        <w:t>Исправление выявленной ошибки производится в бухгалтерском учете дополнительной бухгалтерской записью</w:t>
      </w:r>
      <w:r w:rsidR="00FD5B28">
        <w:t>.</w:t>
      </w:r>
    </w:p>
    <w:p w:rsidR="000D2728" w:rsidRDefault="000D2728" w:rsidP="00D4458A">
      <w:pPr>
        <w:pStyle w:val="a9"/>
        <w:autoSpaceDE w:val="0"/>
        <w:autoSpaceDN w:val="0"/>
        <w:adjustRightInd w:val="0"/>
        <w:ind w:left="0" w:firstLine="709"/>
        <w:jc w:val="both"/>
      </w:pPr>
      <w:r>
        <w:t>Ошибка отчетного периода, выявленная в ходе осуществления внутреннего контроля после подписания бухгалтерской отчетности, но до предельной даты ее представления, исправляется путем формировани</w:t>
      </w:r>
      <w:r w:rsidR="00F42C11">
        <w:t>я</w:t>
      </w:r>
      <w:r>
        <w:t xml:space="preserve"> бухгалтерской отчетности, содержащей уточненные показатели с учетом выявленных и исправленных ошибок.</w:t>
      </w:r>
    </w:p>
    <w:p w:rsidR="00197D62" w:rsidRPr="00BE1A0C" w:rsidRDefault="00197D62" w:rsidP="00D4458A">
      <w:pPr>
        <w:pStyle w:val="a9"/>
        <w:autoSpaceDE w:val="0"/>
        <w:autoSpaceDN w:val="0"/>
        <w:adjustRightInd w:val="0"/>
        <w:ind w:left="0" w:firstLine="709"/>
        <w:jc w:val="both"/>
        <w:rPr>
          <w:rFonts w:eastAsiaTheme="minorHAnsi"/>
          <w:lang w:eastAsia="en-US"/>
        </w:rPr>
      </w:pPr>
      <w:r>
        <w:t>Ошибка отчетного периода, выявленная после даты утверждения квартальной бухгалтерской отчетности, отражается путем раскрытия в Пояснениях к бухгалтерской отчетности информации о существенных ошибках, выявленных в отчетном периоде, с описанием ошибки (содержания и суммы), а также суммовых значений выполненных корректировок бухгалтерской отчетности.</w:t>
      </w:r>
    </w:p>
    <w:p w:rsidR="00BE1A0C" w:rsidRDefault="00D4458A" w:rsidP="00BE55A9">
      <w:pPr>
        <w:pStyle w:val="ConsPlusNormal"/>
        <w:ind w:firstLine="539"/>
        <w:jc w:val="both"/>
        <w:rPr>
          <w:rFonts w:ascii="Times New Roman" w:eastAsiaTheme="minorHAnsi" w:hAnsi="Times New Roman" w:cs="Times New Roman"/>
          <w:i/>
          <w:sz w:val="24"/>
          <w:szCs w:val="24"/>
          <w:lang w:eastAsia="en-US"/>
        </w:rPr>
      </w:pPr>
      <w:proofErr w:type="gramStart"/>
      <w:r w:rsidRPr="00095191">
        <w:rPr>
          <w:rFonts w:ascii="Times New Roman" w:hAnsi="Times New Roman" w:cs="Times New Roman"/>
          <w:i/>
          <w:sz w:val="24"/>
          <w:szCs w:val="24"/>
        </w:rPr>
        <w:t>(Основание:</w:t>
      </w:r>
      <w:proofErr w:type="gramEnd"/>
      <w:r w:rsidRPr="00095191">
        <w:rPr>
          <w:rFonts w:ascii="Times New Roman" w:hAnsi="Times New Roman" w:cs="Times New Roman"/>
          <w:i/>
          <w:sz w:val="24"/>
          <w:szCs w:val="24"/>
        </w:rPr>
        <w:t xml:space="preserve"> </w:t>
      </w:r>
      <w:proofErr w:type="gramStart"/>
      <w:r>
        <w:rPr>
          <w:rFonts w:ascii="Times New Roman" w:hAnsi="Times New Roman" w:cs="Times New Roman"/>
          <w:i/>
          <w:sz w:val="24"/>
          <w:szCs w:val="24"/>
        </w:rPr>
        <w:t>Федеральны</w:t>
      </w:r>
      <w:r w:rsidR="00197D62">
        <w:rPr>
          <w:rFonts w:ascii="Times New Roman" w:hAnsi="Times New Roman" w:cs="Times New Roman"/>
          <w:i/>
          <w:sz w:val="24"/>
          <w:szCs w:val="24"/>
        </w:rPr>
        <w:t>е</w:t>
      </w:r>
      <w:r>
        <w:rPr>
          <w:rFonts w:ascii="Times New Roman" w:hAnsi="Times New Roman" w:cs="Times New Roman"/>
          <w:i/>
          <w:sz w:val="24"/>
          <w:szCs w:val="24"/>
        </w:rPr>
        <w:t xml:space="preserve"> с</w:t>
      </w:r>
      <w:r w:rsidRPr="00BB5E10">
        <w:rPr>
          <w:rFonts w:ascii="Times New Roman" w:hAnsi="Times New Roman" w:cs="Times New Roman"/>
          <w:i/>
          <w:sz w:val="24"/>
          <w:szCs w:val="24"/>
        </w:rPr>
        <w:t>тандарт</w:t>
      </w:r>
      <w:r w:rsidR="00197D62">
        <w:rPr>
          <w:rFonts w:ascii="Times New Roman" w:hAnsi="Times New Roman" w:cs="Times New Roman"/>
          <w:i/>
          <w:sz w:val="24"/>
          <w:szCs w:val="24"/>
        </w:rPr>
        <w:t>ы</w:t>
      </w:r>
      <w:r w:rsidRPr="00BB5E10">
        <w:rPr>
          <w:rFonts w:ascii="Times New Roman" w:hAnsi="Times New Roman" w:cs="Times New Roman"/>
          <w:i/>
          <w:sz w:val="24"/>
          <w:szCs w:val="24"/>
        </w:rPr>
        <w:t xml:space="preserve"> «</w:t>
      </w:r>
      <w:r w:rsidR="00FD5B28" w:rsidRPr="00FD5B28">
        <w:rPr>
          <w:rFonts w:ascii="Times New Roman" w:eastAsiaTheme="minorHAnsi" w:hAnsi="Times New Roman" w:cs="Times New Roman"/>
          <w:i/>
          <w:sz w:val="24"/>
          <w:szCs w:val="24"/>
          <w:lang w:eastAsia="en-US"/>
        </w:rPr>
        <w:t>Учётная политика, оценочные значения и ошибки»</w:t>
      </w:r>
      <w:r w:rsidR="00197D62">
        <w:rPr>
          <w:rFonts w:ascii="Times New Roman" w:eastAsiaTheme="minorHAnsi" w:hAnsi="Times New Roman" w:cs="Times New Roman"/>
          <w:i/>
          <w:sz w:val="24"/>
          <w:szCs w:val="24"/>
          <w:lang w:eastAsia="en-US"/>
        </w:rPr>
        <w:t xml:space="preserve">, </w:t>
      </w:r>
      <w:r w:rsidR="00197D62" w:rsidRPr="00BB5E10">
        <w:rPr>
          <w:rFonts w:ascii="Times New Roman" w:hAnsi="Times New Roman" w:cs="Times New Roman"/>
          <w:i/>
          <w:sz w:val="24"/>
          <w:szCs w:val="24"/>
        </w:rPr>
        <w:t>«Концептуальные основы бухучета и отчетности»</w:t>
      </w:r>
      <w:r w:rsidR="00FD5B28">
        <w:rPr>
          <w:rFonts w:ascii="Times New Roman" w:eastAsiaTheme="minorHAnsi" w:hAnsi="Times New Roman" w:cs="Times New Roman"/>
          <w:i/>
          <w:sz w:val="24"/>
          <w:szCs w:val="24"/>
          <w:lang w:eastAsia="en-US"/>
        </w:rPr>
        <w:t>)</w:t>
      </w:r>
      <w:proofErr w:type="gramEnd"/>
    </w:p>
    <w:p w:rsidR="00FD5B28" w:rsidRDefault="00FD5B28" w:rsidP="00BE55A9">
      <w:pPr>
        <w:pStyle w:val="ConsPlusNormal"/>
        <w:ind w:firstLine="539"/>
        <w:jc w:val="both"/>
        <w:rPr>
          <w:rFonts w:ascii="Times New Roman" w:hAnsi="Times New Roman" w:cs="Times New Roman"/>
          <w:sz w:val="24"/>
          <w:szCs w:val="24"/>
        </w:rPr>
      </w:pPr>
    </w:p>
    <w:p w:rsidR="00BD58A4" w:rsidRPr="00095191" w:rsidRDefault="00BD58A4" w:rsidP="00BE55A9">
      <w:pPr>
        <w:pStyle w:val="ConsPlusNormal"/>
        <w:ind w:firstLine="539"/>
        <w:jc w:val="both"/>
        <w:rPr>
          <w:rFonts w:ascii="Times New Roman" w:hAnsi="Times New Roman" w:cs="Times New Roman"/>
          <w:sz w:val="24"/>
          <w:szCs w:val="24"/>
        </w:rPr>
      </w:pPr>
      <w:r w:rsidRPr="00095191">
        <w:rPr>
          <w:rFonts w:ascii="Times New Roman" w:hAnsi="Times New Roman" w:cs="Times New Roman"/>
          <w:sz w:val="24"/>
          <w:szCs w:val="24"/>
        </w:rPr>
        <w:t xml:space="preserve">Порядок отражения в учете и отчетности событий после отчетной даты приведен </w:t>
      </w:r>
      <w:r w:rsidRPr="00D069B8">
        <w:rPr>
          <w:rFonts w:ascii="Times New Roman" w:hAnsi="Times New Roman" w:cs="Times New Roman"/>
          <w:sz w:val="24"/>
          <w:szCs w:val="24"/>
        </w:rPr>
        <w:t xml:space="preserve">в </w:t>
      </w:r>
      <w:hyperlink w:anchor="P3062" w:history="1">
        <w:r w:rsidRPr="0022135E">
          <w:rPr>
            <w:rFonts w:ascii="Times New Roman" w:hAnsi="Times New Roman" w:cs="Times New Roman"/>
            <w:b/>
            <w:sz w:val="24"/>
            <w:szCs w:val="24"/>
          </w:rPr>
          <w:t xml:space="preserve">Приложении </w:t>
        </w:r>
        <w:r w:rsidR="00315F91" w:rsidRPr="0022135E">
          <w:rPr>
            <w:rFonts w:ascii="Times New Roman" w:hAnsi="Times New Roman" w:cs="Times New Roman"/>
            <w:b/>
            <w:sz w:val="24"/>
            <w:szCs w:val="24"/>
          </w:rPr>
          <w:t>№</w:t>
        </w:r>
        <w:r w:rsidR="00315F91" w:rsidRPr="0022135E">
          <w:rPr>
            <w:rFonts w:ascii="Times New Roman" w:hAnsi="Times New Roman" w:cs="Times New Roman"/>
            <w:sz w:val="24"/>
            <w:szCs w:val="24"/>
          </w:rPr>
          <w:t xml:space="preserve"> </w:t>
        </w:r>
      </w:hyperlink>
      <w:r w:rsidR="004C3FEE" w:rsidRPr="0022135E">
        <w:rPr>
          <w:rFonts w:ascii="Times New Roman" w:hAnsi="Times New Roman" w:cs="Times New Roman"/>
          <w:b/>
          <w:sz w:val="24"/>
          <w:szCs w:val="24"/>
        </w:rPr>
        <w:t>9</w:t>
      </w:r>
      <w:r w:rsidRPr="00D069B8">
        <w:rPr>
          <w:rFonts w:ascii="Times New Roman" w:hAnsi="Times New Roman" w:cs="Times New Roman"/>
          <w:sz w:val="24"/>
          <w:szCs w:val="24"/>
        </w:rPr>
        <w:t xml:space="preserve"> </w:t>
      </w:r>
      <w:r w:rsidRPr="00095191">
        <w:rPr>
          <w:rFonts w:ascii="Times New Roman" w:hAnsi="Times New Roman" w:cs="Times New Roman"/>
          <w:sz w:val="24"/>
          <w:szCs w:val="24"/>
        </w:rPr>
        <w:t>к настоящей Учетной политике.</w:t>
      </w:r>
    </w:p>
    <w:p w:rsidR="00BD58A4" w:rsidRPr="00095191" w:rsidRDefault="00BD58A4" w:rsidP="00BE55A9">
      <w:pPr>
        <w:pStyle w:val="ConsPlusNormal"/>
        <w:ind w:firstLine="539"/>
        <w:jc w:val="both"/>
        <w:rPr>
          <w:rFonts w:ascii="Times New Roman" w:hAnsi="Times New Roman" w:cs="Times New Roman"/>
          <w:sz w:val="24"/>
          <w:szCs w:val="24"/>
        </w:rPr>
      </w:pPr>
      <w:proofErr w:type="gramStart"/>
      <w:r w:rsidRPr="00095191">
        <w:rPr>
          <w:rFonts w:ascii="Times New Roman" w:hAnsi="Times New Roman" w:cs="Times New Roman"/>
          <w:i/>
          <w:sz w:val="24"/>
          <w:szCs w:val="24"/>
        </w:rPr>
        <w:t>(Основание:</w:t>
      </w:r>
      <w:proofErr w:type="gramEnd"/>
      <w:r w:rsidRPr="00095191">
        <w:rPr>
          <w:rFonts w:ascii="Times New Roman" w:hAnsi="Times New Roman" w:cs="Times New Roman"/>
          <w:i/>
          <w:sz w:val="24"/>
          <w:szCs w:val="24"/>
        </w:rPr>
        <w:t xml:space="preserve"> </w:t>
      </w:r>
      <w:proofErr w:type="gramStart"/>
      <w:r w:rsidR="008F53C4">
        <w:rPr>
          <w:rFonts w:ascii="Times New Roman" w:hAnsi="Times New Roman" w:cs="Times New Roman"/>
          <w:i/>
          <w:sz w:val="24"/>
          <w:szCs w:val="24"/>
        </w:rPr>
        <w:t>Федеральный с</w:t>
      </w:r>
      <w:r w:rsidR="00BB5E10" w:rsidRPr="00BB5E10">
        <w:rPr>
          <w:rFonts w:ascii="Times New Roman" w:hAnsi="Times New Roman" w:cs="Times New Roman"/>
          <w:i/>
          <w:sz w:val="24"/>
          <w:szCs w:val="24"/>
        </w:rPr>
        <w:t>тандарт «Концептуальные основы бухучета и отчетности»,</w:t>
      </w:r>
      <w:r w:rsidR="00BB5E10">
        <w:rPr>
          <w:i/>
        </w:rPr>
        <w:t xml:space="preserve"> </w:t>
      </w:r>
      <w:hyperlink r:id="rId93" w:history="1">
        <w:r w:rsidRPr="00095191">
          <w:rPr>
            <w:rFonts w:ascii="Times New Roman" w:hAnsi="Times New Roman" w:cs="Times New Roman"/>
            <w:i/>
            <w:sz w:val="24"/>
            <w:szCs w:val="24"/>
          </w:rPr>
          <w:t>п. 6</w:t>
        </w:r>
      </w:hyperlink>
      <w:r w:rsidRPr="00095191">
        <w:rPr>
          <w:rFonts w:ascii="Times New Roman" w:hAnsi="Times New Roman" w:cs="Times New Roman"/>
          <w:i/>
          <w:sz w:val="24"/>
          <w:szCs w:val="24"/>
        </w:rPr>
        <w:t xml:space="preserve"> Инструкции </w:t>
      </w:r>
      <w:r w:rsidR="00315F91" w:rsidRPr="00095191">
        <w:rPr>
          <w:rFonts w:ascii="Times New Roman" w:hAnsi="Times New Roman" w:cs="Times New Roman"/>
          <w:i/>
          <w:sz w:val="24"/>
          <w:szCs w:val="24"/>
        </w:rPr>
        <w:t xml:space="preserve">№ </w:t>
      </w:r>
      <w:r w:rsidRPr="00095191">
        <w:rPr>
          <w:rFonts w:ascii="Times New Roman" w:hAnsi="Times New Roman" w:cs="Times New Roman"/>
          <w:i/>
          <w:sz w:val="24"/>
          <w:szCs w:val="24"/>
        </w:rPr>
        <w:t>157н)</w:t>
      </w:r>
      <w:proofErr w:type="gramEnd"/>
    </w:p>
    <w:p w:rsidR="00A30875" w:rsidRPr="00A30875" w:rsidRDefault="00A30875">
      <w:pPr>
        <w:pStyle w:val="ConsPlusNormal"/>
        <w:jc w:val="both"/>
        <w:rPr>
          <w:rFonts w:ascii="Times New Roman" w:hAnsi="Times New Roman" w:cs="Times New Roman"/>
          <w:b/>
          <w:color w:val="FF0000"/>
          <w:sz w:val="24"/>
          <w:szCs w:val="24"/>
        </w:rPr>
      </w:pPr>
    </w:p>
    <w:p w:rsidR="00BD58A4" w:rsidRPr="00095191" w:rsidRDefault="00BD58A4" w:rsidP="00A30EB5">
      <w:pPr>
        <w:pStyle w:val="ConsPlusNormal"/>
        <w:ind w:firstLine="539"/>
        <w:jc w:val="both"/>
        <w:rPr>
          <w:rFonts w:ascii="Times New Roman" w:hAnsi="Times New Roman" w:cs="Times New Roman"/>
          <w:sz w:val="24"/>
          <w:szCs w:val="24"/>
        </w:rPr>
      </w:pPr>
      <w:r w:rsidRPr="00095191">
        <w:rPr>
          <w:rFonts w:ascii="Times New Roman" w:hAnsi="Times New Roman" w:cs="Times New Roman"/>
          <w:sz w:val="24"/>
          <w:szCs w:val="24"/>
        </w:rPr>
        <w:t>2</w:t>
      </w:r>
      <w:r w:rsidR="00D3252D">
        <w:rPr>
          <w:rFonts w:ascii="Times New Roman" w:hAnsi="Times New Roman" w:cs="Times New Roman"/>
          <w:sz w:val="24"/>
          <w:szCs w:val="24"/>
        </w:rPr>
        <w:t>1</w:t>
      </w:r>
      <w:r w:rsidRPr="00095191">
        <w:rPr>
          <w:rFonts w:ascii="Times New Roman" w:hAnsi="Times New Roman" w:cs="Times New Roman"/>
          <w:sz w:val="24"/>
          <w:szCs w:val="24"/>
        </w:rPr>
        <w:t xml:space="preserve">. Форма расчетного листка приведена в </w:t>
      </w:r>
      <w:hyperlink w:anchor="P3164" w:history="1">
        <w:r w:rsidRPr="0022135E">
          <w:rPr>
            <w:rFonts w:ascii="Times New Roman" w:hAnsi="Times New Roman" w:cs="Times New Roman"/>
            <w:b/>
            <w:sz w:val="24"/>
            <w:szCs w:val="24"/>
          </w:rPr>
          <w:t xml:space="preserve">Приложении </w:t>
        </w:r>
        <w:r w:rsidR="008823D5" w:rsidRPr="0022135E">
          <w:rPr>
            <w:rFonts w:ascii="Times New Roman" w:hAnsi="Times New Roman" w:cs="Times New Roman"/>
            <w:b/>
            <w:sz w:val="24"/>
            <w:szCs w:val="24"/>
          </w:rPr>
          <w:t>№</w:t>
        </w:r>
        <w:r w:rsidRPr="0022135E">
          <w:rPr>
            <w:rFonts w:ascii="Times New Roman" w:hAnsi="Times New Roman" w:cs="Times New Roman"/>
            <w:b/>
            <w:sz w:val="24"/>
            <w:szCs w:val="24"/>
          </w:rPr>
          <w:t xml:space="preserve"> 1</w:t>
        </w:r>
      </w:hyperlink>
      <w:r w:rsidR="004C3FEE" w:rsidRPr="0022135E">
        <w:rPr>
          <w:rFonts w:ascii="Times New Roman" w:hAnsi="Times New Roman" w:cs="Times New Roman"/>
          <w:b/>
          <w:sz w:val="24"/>
          <w:szCs w:val="24"/>
        </w:rPr>
        <w:t>0</w:t>
      </w:r>
      <w:r w:rsidRPr="007469FF">
        <w:rPr>
          <w:rFonts w:ascii="Times New Roman" w:hAnsi="Times New Roman" w:cs="Times New Roman"/>
          <w:b/>
          <w:sz w:val="24"/>
          <w:szCs w:val="24"/>
        </w:rPr>
        <w:t xml:space="preserve"> </w:t>
      </w:r>
      <w:r w:rsidRPr="00095191">
        <w:rPr>
          <w:rFonts w:ascii="Times New Roman" w:hAnsi="Times New Roman" w:cs="Times New Roman"/>
          <w:sz w:val="24"/>
          <w:szCs w:val="24"/>
        </w:rPr>
        <w:t>к настоящей Учетной политике.</w:t>
      </w:r>
    </w:p>
    <w:p w:rsidR="00BD58A4" w:rsidRPr="00095191" w:rsidRDefault="00BD58A4" w:rsidP="00A30EB5">
      <w:pPr>
        <w:pStyle w:val="ConsPlusNormal"/>
        <w:ind w:firstLine="539"/>
        <w:jc w:val="both"/>
        <w:rPr>
          <w:rFonts w:ascii="Times New Roman" w:hAnsi="Times New Roman" w:cs="Times New Roman"/>
          <w:sz w:val="24"/>
          <w:szCs w:val="24"/>
        </w:rPr>
      </w:pPr>
      <w:r w:rsidRPr="00095191">
        <w:rPr>
          <w:rFonts w:ascii="Times New Roman" w:hAnsi="Times New Roman" w:cs="Times New Roman"/>
          <w:i/>
          <w:sz w:val="24"/>
          <w:szCs w:val="24"/>
        </w:rPr>
        <w:t xml:space="preserve">(Основание: </w:t>
      </w:r>
      <w:hyperlink r:id="rId94" w:history="1">
        <w:r w:rsidRPr="00095191">
          <w:rPr>
            <w:rFonts w:ascii="Times New Roman" w:hAnsi="Times New Roman" w:cs="Times New Roman"/>
            <w:i/>
            <w:sz w:val="24"/>
            <w:szCs w:val="24"/>
          </w:rPr>
          <w:t>п. 6</w:t>
        </w:r>
      </w:hyperlink>
      <w:r w:rsidRPr="00095191">
        <w:rPr>
          <w:rFonts w:ascii="Times New Roman" w:hAnsi="Times New Roman" w:cs="Times New Roman"/>
          <w:i/>
          <w:sz w:val="24"/>
          <w:szCs w:val="24"/>
        </w:rPr>
        <w:t xml:space="preserve"> Инструкции </w:t>
      </w:r>
      <w:r w:rsidR="00315F91" w:rsidRPr="00095191">
        <w:rPr>
          <w:rFonts w:ascii="Times New Roman" w:hAnsi="Times New Roman" w:cs="Times New Roman"/>
          <w:i/>
          <w:sz w:val="24"/>
          <w:szCs w:val="24"/>
        </w:rPr>
        <w:t xml:space="preserve">№ </w:t>
      </w:r>
      <w:r w:rsidRPr="00095191">
        <w:rPr>
          <w:rFonts w:ascii="Times New Roman" w:hAnsi="Times New Roman" w:cs="Times New Roman"/>
          <w:i/>
          <w:sz w:val="24"/>
          <w:szCs w:val="24"/>
        </w:rPr>
        <w:t>157н)</w:t>
      </w:r>
    </w:p>
    <w:p w:rsidR="00BD58A4" w:rsidRPr="00095191" w:rsidRDefault="00BD58A4">
      <w:pPr>
        <w:pStyle w:val="ConsPlusNormal"/>
        <w:jc w:val="both"/>
        <w:rPr>
          <w:rFonts w:ascii="Times New Roman" w:hAnsi="Times New Roman" w:cs="Times New Roman"/>
          <w:sz w:val="24"/>
          <w:szCs w:val="24"/>
        </w:rPr>
      </w:pPr>
    </w:p>
    <w:p w:rsidR="00BD58A4" w:rsidRPr="00095191" w:rsidRDefault="00BD58A4" w:rsidP="005B20D1">
      <w:pPr>
        <w:pStyle w:val="ConsPlusNormal"/>
        <w:ind w:firstLine="539"/>
        <w:jc w:val="both"/>
        <w:rPr>
          <w:rFonts w:ascii="Times New Roman" w:hAnsi="Times New Roman" w:cs="Times New Roman"/>
          <w:sz w:val="24"/>
          <w:szCs w:val="24"/>
        </w:rPr>
      </w:pPr>
      <w:r w:rsidRPr="00095191">
        <w:rPr>
          <w:rFonts w:ascii="Times New Roman" w:hAnsi="Times New Roman" w:cs="Times New Roman"/>
          <w:sz w:val="24"/>
          <w:szCs w:val="24"/>
        </w:rPr>
        <w:t>2</w:t>
      </w:r>
      <w:r w:rsidR="00D3252D">
        <w:rPr>
          <w:rFonts w:ascii="Times New Roman" w:hAnsi="Times New Roman" w:cs="Times New Roman"/>
          <w:sz w:val="24"/>
          <w:szCs w:val="24"/>
        </w:rPr>
        <w:t>2</w:t>
      </w:r>
      <w:r w:rsidRPr="00095191">
        <w:rPr>
          <w:rFonts w:ascii="Times New Roman" w:hAnsi="Times New Roman" w:cs="Times New Roman"/>
          <w:sz w:val="24"/>
          <w:szCs w:val="24"/>
        </w:rPr>
        <w:t xml:space="preserve">. Первичные учетные документы, полностью или частично составленные на иностранных языках, построчно переводятся на русский язык. </w:t>
      </w:r>
    </w:p>
    <w:p w:rsidR="00BD58A4" w:rsidRPr="00095191" w:rsidRDefault="00BD58A4" w:rsidP="005B20D1">
      <w:pPr>
        <w:pStyle w:val="ConsPlusNormal"/>
        <w:ind w:firstLine="539"/>
        <w:jc w:val="both"/>
        <w:rPr>
          <w:rFonts w:ascii="Times New Roman" w:hAnsi="Times New Roman" w:cs="Times New Roman"/>
          <w:sz w:val="24"/>
          <w:szCs w:val="24"/>
        </w:rPr>
      </w:pPr>
      <w:r w:rsidRPr="00095191">
        <w:rPr>
          <w:rFonts w:ascii="Times New Roman" w:hAnsi="Times New Roman" w:cs="Times New Roman"/>
          <w:i/>
          <w:sz w:val="24"/>
          <w:szCs w:val="24"/>
        </w:rPr>
        <w:t xml:space="preserve">(Основание: </w:t>
      </w:r>
      <w:hyperlink r:id="rId95" w:history="1">
        <w:r w:rsidRPr="00095191">
          <w:rPr>
            <w:rFonts w:ascii="Times New Roman" w:hAnsi="Times New Roman" w:cs="Times New Roman"/>
            <w:i/>
            <w:sz w:val="24"/>
            <w:szCs w:val="24"/>
          </w:rPr>
          <w:t>п. 13</w:t>
        </w:r>
      </w:hyperlink>
      <w:r w:rsidRPr="00095191">
        <w:rPr>
          <w:rFonts w:ascii="Times New Roman" w:hAnsi="Times New Roman" w:cs="Times New Roman"/>
          <w:i/>
          <w:sz w:val="24"/>
          <w:szCs w:val="24"/>
        </w:rPr>
        <w:t xml:space="preserve"> Инструкции </w:t>
      </w:r>
      <w:r w:rsidR="00315F91" w:rsidRPr="00095191">
        <w:rPr>
          <w:rFonts w:ascii="Times New Roman" w:hAnsi="Times New Roman" w:cs="Times New Roman"/>
          <w:i/>
          <w:sz w:val="24"/>
          <w:szCs w:val="24"/>
        </w:rPr>
        <w:t xml:space="preserve">№ </w:t>
      </w:r>
      <w:r w:rsidRPr="00095191">
        <w:rPr>
          <w:rFonts w:ascii="Times New Roman" w:hAnsi="Times New Roman" w:cs="Times New Roman"/>
          <w:i/>
          <w:sz w:val="24"/>
          <w:szCs w:val="24"/>
        </w:rPr>
        <w:t xml:space="preserve"> 157н)</w:t>
      </w:r>
    </w:p>
    <w:p w:rsidR="00BD58A4" w:rsidRPr="00095191" w:rsidRDefault="00BD58A4">
      <w:pPr>
        <w:pStyle w:val="ConsPlusNormal"/>
        <w:jc w:val="both"/>
        <w:rPr>
          <w:rFonts w:ascii="Times New Roman" w:hAnsi="Times New Roman" w:cs="Times New Roman"/>
          <w:sz w:val="24"/>
          <w:szCs w:val="24"/>
        </w:rPr>
      </w:pPr>
    </w:p>
    <w:p w:rsidR="00BD58A4" w:rsidRPr="00095191" w:rsidRDefault="00282205" w:rsidP="0028220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D58A4" w:rsidRPr="00095191">
        <w:rPr>
          <w:rFonts w:ascii="Times New Roman" w:hAnsi="Times New Roman" w:cs="Times New Roman"/>
          <w:sz w:val="24"/>
          <w:szCs w:val="24"/>
        </w:rPr>
        <w:t>2</w:t>
      </w:r>
      <w:r w:rsidR="00D3252D">
        <w:rPr>
          <w:rFonts w:ascii="Times New Roman" w:hAnsi="Times New Roman" w:cs="Times New Roman"/>
          <w:sz w:val="24"/>
          <w:szCs w:val="24"/>
        </w:rPr>
        <w:t>3</w:t>
      </w:r>
      <w:r w:rsidR="00BD58A4" w:rsidRPr="00095191">
        <w:rPr>
          <w:rFonts w:ascii="Times New Roman" w:hAnsi="Times New Roman" w:cs="Times New Roman"/>
          <w:sz w:val="24"/>
          <w:szCs w:val="24"/>
        </w:rPr>
        <w:t xml:space="preserve">. Бюджетная отчетность составляется и представляется в соответствии с </w:t>
      </w:r>
      <w:r w:rsidR="00D3252D" w:rsidRPr="00D3252D">
        <w:rPr>
          <w:rFonts w:ascii="Times New Roman" w:hAnsi="Times New Roman" w:cs="Times New Roman"/>
          <w:sz w:val="24"/>
          <w:szCs w:val="24"/>
        </w:rPr>
        <w:t>Инструкцией №</w:t>
      </w:r>
      <w:r w:rsidR="00BD58A4" w:rsidRPr="00095191">
        <w:rPr>
          <w:rFonts w:ascii="Times New Roman" w:hAnsi="Times New Roman" w:cs="Times New Roman"/>
          <w:sz w:val="24"/>
          <w:szCs w:val="24"/>
        </w:rPr>
        <w:t xml:space="preserve"> 191н с учетом нормативных актов и </w:t>
      </w:r>
      <w:r w:rsidR="007B3C78">
        <w:rPr>
          <w:rFonts w:ascii="Times New Roman" w:hAnsi="Times New Roman" w:cs="Times New Roman"/>
          <w:sz w:val="24"/>
          <w:szCs w:val="24"/>
        </w:rPr>
        <w:t>указаний ФНС России</w:t>
      </w:r>
      <w:r w:rsidR="00BD58A4" w:rsidRPr="00095191">
        <w:rPr>
          <w:rFonts w:ascii="Times New Roman" w:hAnsi="Times New Roman" w:cs="Times New Roman"/>
          <w:sz w:val="24"/>
          <w:szCs w:val="24"/>
        </w:rPr>
        <w:t>.</w:t>
      </w:r>
    </w:p>
    <w:p w:rsidR="00BD58A4" w:rsidRDefault="00484D39" w:rsidP="00484D39">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         </w:t>
      </w:r>
      <w:r w:rsidR="00BD58A4" w:rsidRPr="00095191">
        <w:rPr>
          <w:rFonts w:ascii="Times New Roman" w:hAnsi="Times New Roman" w:cs="Times New Roman"/>
          <w:i/>
          <w:sz w:val="24"/>
          <w:szCs w:val="24"/>
        </w:rPr>
        <w:t xml:space="preserve">(Основание: </w:t>
      </w:r>
      <w:hyperlink r:id="rId96" w:history="1">
        <w:r w:rsidR="00BD58A4" w:rsidRPr="00095191">
          <w:rPr>
            <w:rFonts w:ascii="Times New Roman" w:hAnsi="Times New Roman" w:cs="Times New Roman"/>
            <w:i/>
            <w:sz w:val="24"/>
            <w:szCs w:val="24"/>
          </w:rPr>
          <w:t>п. п. 1</w:t>
        </w:r>
      </w:hyperlink>
      <w:r w:rsidR="00BD58A4" w:rsidRPr="00095191">
        <w:rPr>
          <w:rFonts w:ascii="Times New Roman" w:hAnsi="Times New Roman" w:cs="Times New Roman"/>
          <w:i/>
          <w:sz w:val="24"/>
          <w:szCs w:val="24"/>
        </w:rPr>
        <w:t xml:space="preserve">, </w:t>
      </w:r>
      <w:hyperlink r:id="rId97" w:history="1">
        <w:r w:rsidR="00BD58A4" w:rsidRPr="00095191">
          <w:rPr>
            <w:rFonts w:ascii="Times New Roman" w:hAnsi="Times New Roman" w:cs="Times New Roman"/>
            <w:i/>
            <w:sz w:val="24"/>
            <w:szCs w:val="24"/>
          </w:rPr>
          <w:t>5</w:t>
        </w:r>
      </w:hyperlink>
      <w:r w:rsidR="00BD58A4" w:rsidRPr="00095191">
        <w:rPr>
          <w:rFonts w:ascii="Times New Roman" w:hAnsi="Times New Roman" w:cs="Times New Roman"/>
          <w:i/>
          <w:sz w:val="24"/>
          <w:szCs w:val="24"/>
        </w:rPr>
        <w:t xml:space="preserve">, </w:t>
      </w:r>
      <w:hyperlink r:id="rId98" w:history="1">
        <w:r w:rsidR="00BD58A4" w:rsidRPr="00095191">
          <w:rPr>
            <w:rFonts w:ascii="Times New Roman" w:hAnsi="Times New Roman" w:cs="Times New Roman"/>
            <w:i/>
            <w:sz w:val="24"/>
            <w:szCs w:val="24"/>
          </w:rPr>
          <w:t>7</w:t>
        </w:r>
      </w:hyperlink>
      <w:r w:rsidR="00BD58A4" w:rsidRPr="00095191">
        <w:rPr>
          <w:rFonts w:ascii="Times New Roman" w:hAnsi="Times New Roman" w:cs="Times New Roman"/>
          <w:i/>
          <w:sz w:val="24"/>
          <w:szCs w:val="24"/>
        </w:rPr>
        <w:t xml:space="preserve">, </w:t>
      </w:r>
      <w:hyperlink r:id="rId99" w:history="1">
        <w:r w:rsidR="00BD58A4" w:rsidRPr="00095191">
          <w:rPr>
            <w:rFonts w:ascii="Times New Roman" w:hAnsi="Times New Roman" w:cs="Times New Roman"/>
            <w:i/>
            <w:sz w:val="24"/>
            <w:szCs w:val="24"/>
          </w:rPr>
          <w:t>10</w:t>
        </w:r>
      </w:hyperlink>
      <w:r w:rsidR="00BD58A4" w:rsidRPr="00095191">
        <w:rPr>
          <w:rFonts w:ascii="Times New Roman" w:hAnsi="Times New Roman" w:cs="Times New Roman"/>
          <w:i/>
          <w:sz w:val="24"/>
          <w:szCs w:val="24"/>
        </w:rP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w:t>
      </w:r>
      <w:r w:rsidR="00315F91" w:rsidRPr="00095191">
        <w:rPr>
          <w:rFonts w:ascii="Times New Roman" w:hAnsi="Times New Roman" w:cs="Times New Roman"/>
          <w:i/>
          <w:sz w:val="24"/>
          <w:szCs w:val="24"/>
        </w:rPr>
        <w:t xml:space="preserve">№ </w:t>
      </w:r>
      <w:r w:rsidR="00BD58A4" w:rsidRPr="00095191">
        <w:rPr>
          <w:rFonts w:ascii="Times New Roman" w:hAnsi="Times New Roman" w:cs="Times New Roman"/>
          <w:i/>
          <w:sz w:val="24"/>
          <w:szCs w:val="24"/>
        </w:rPr>
        <w:t xml:space="preserve"> 191н)</w:t>
      </w:r>
    </w:p>
    <w:p w:rsidR="00F52415" w:rsidRPr="00B53C27" w:rsidRDefault="00F52415" w:rsidP="00F52415">
      <w:pPr>
        <w:pStyle w:val="ConsPlusNormal"/>
        <w:ind w:firstLine="709"/>
        <w:jc w:val="both"/>
        <w:rPr>
          <w:rFonts w:ascii="Times New Roman" w:hAnsi="Times New Roman" w:cs="Times New Roman"/>
          <w:i/>
          <w:sz w:val="24"/>
          <w:szCs w:val="24"/>
        </w:rPr>
      </w:pPr>
      <w:r w:rsidRPr="00B53C27">
        <w:rPr>
          <w:rFonts w:ascii="Times New Roman" w:hAnsi="Times New Roman" w:cs="Times New Roman"/>
          <w:sz w:val="24"/>
          <w:szCs w:val="24"/>
        </w:rPr>
        <w:t>В пояснительной записке к годовой бухгалтерской отчетности раскрытие информации о составе (перечне) связанных сторон не требуется.</w:t>
      </w:r>
    </w:p>
    <w:p w:rsidR="006B43EA" w:rsidRPr="00F52415" w:rsidRDefault="00F52415" w:rsidP="00184D3B">
      <w:pPr>
        <w:pStyle w:val="ConsPlusNormal"/>
        <w:ind w:firstLine="851"/>
        <w:jc w:val="both"/>
        <w:rPr>
          <w:rFonts w:ascii="Times New Roman" w:eastAsiaTheme="minorHAnsi" w:hAnsi="Times New Roman" w:cs="Times New Roman"/>
          <w:i/>
          <w:sz w:val="24"/>
          <w:szCs w:val="24"/>
          <w:lang w:eastAsia="en-US"/>
        </w:rPr>
      </w:pPr>
      <w:r w:rsidRPr="00B53C27">
        <w:rPr>
          <w:rFonts w:ascii="Times New Roman" w:hAnsi="Times New Roman" w:cs="Times New Roman"/>
          <w:i/>
          <w:sz w:val="24"/>
          <w:szCs w:val="24"/>
        </w:rPr>
        <w:t xml:space="preserve">(Основание: </w:t>
      </w:r>
      <w:hyperlink r:id="rId100" w:history="1">
        <w:r w:rsidRPr="00B53C27">
          <w:rPr>
            <w:rFonts w:ascii="Times New Roman" w:hAnsi="Times New Roman" w:cs="Times New Roman"/>
            <w:i/>
            <w:sz w:val="24"/>
            <w:szCs w:val="24"/>
          </w:rPr>
          <w:t>п. 10</w:t>
        </w:r>
      </w:hyperlink>
      <w:r w:rsidRPr="00B53C27">
        <w:rPr>
          <w:rFonts w:ascii="Times New Roman" w:hAnsi="Times New Roman" w:cs="Times New Roman"/>
          <w:i/>
          <w:sz w:val="24"/>
          <w:szCs w:val="24"/>
        </w:rPr>
        <w:t xml:space="preserve"> Федерального стандарта «Информация о связанных сторонах»)</w:t>
      </w:r>
    </w:p>
    <w:p w:rsidR="00F52415" w:rsidRDefault="00F52415" w:rsidP="00184D3B">
      <w:pPr>
        <w:pStyle w:val="ConsPlusNormal"/>
        <w:ind w:firstLine="851"/>
        <w:jc w:val="both"/>
        <w:rPr>
          <w:rFonts w:ascii="Times New Roman" w:hAnsi="Times New Roman" w:cs="Times New Roman"/>
          <w:sz w:val="24"/>
          <w:szCs w:val="24"/>
        </w:rPr>
      </w:pPr>
    </w:p>
    <w:p w:rsidR="006B43EA" w:rsidRPr="003F7163" w:rsidRDefault="00282205" w:rsidP="00282205">
      <w:pPr>
        <w:pStyle w:val="ConsPlusNormal"/>
        <w:jc w:val="both"/>
        <w:rPr>
          <w:rFonts w:ascii="Times New Roman" w:hAnsi="Times New Roman" w:cs="Times New Roman"/>
          <w:i/>
          <w:sz w:val="24"/>
          <w:szCs w:val="24"/>
        </w:rPr>
      </w:pPr>
      <w:r>
        <w:rPr>
          <w:rFonts w:ascii="Times New Roman" w:hAnsi="Times New Roman" w:cs="Times New Roman"/>
          <w:sz w:val="24"/>
          <w:szCs w:val="24"/>
        </w:rPr>
        <w:t xml:space="preserve">        </w:t>
      </w:r>
      <w:r w:rsidR="006B43EA" w:rsidRPr="0094501D">
        <w:rPr>
          <w:rFonts w:ascii="Times New Roman" w:hAnsi="Times New Roman" w:cs="Times New Roman"/>
          <w:sz w:val="24"/>
          <w:szCs w:val="24"/>
        </w:rPr>
        <w:t xml:space="preserve">24. </w:t>
      </w:r>
      <w:r w:rsidR="008823D5" w:rsidRPr="0094501D">
        <w:rPr>
          <w:rFonts w:ascii="Times New Roman" w:hAnsi="Times New Roman" w:cs="Times New Roman"/>
          <w:sz w:val="24"/>
          <w:szCs w:val="24"/>
        </w:rPr>
        <w:t>К</w:t>
      </w:r>
      <w:r w:rsidR="006B43EA" w:rsidRPr="0094501D">
        <w:rPr>
          <w:rFonts w:ascii="Times New Roman" w:hAnsi="Times New Roman" w:cs="Times New Roman"/>
          <w:sz w:val="24"/>
          <w:szCs w:val="24"/>
        </w:rPr>
        <w:t>опи</w:t>
      </w:r>
      <w:r w:rsidR="008823D5" w:rsidRPr="0094501D">
        <w:rPr>
          <w:rFonts w:ascii="Times New Roman" w:hAnsi="Times New Roman" w:cs="Times New Roman"/>
          <w:sz w:val="24"/>
          <w:szCs w:val="24"/>
        </w:rPr>
        <w:t>и</w:t>
      </w:r>
      <w:r w:rsidR="006B43EA" w:rsidRPr="0094501D">
        <w:rPr>
          <w:rFonts w:ascii="Times New Roman" w:hAnsi="Times New Roman" w:cs="Times New Roman"/>
          <w:sz w:val="24"/>
          <w:szCs w:val="24"/>
        </w:rPr>
        <w:t xml:space="preserve"> бухгалтерских </w:t>
      </w:r>
      <w:r w:rsidR="008823D5" w:rsidRPr="0094501D">
        <w:rPr>
          <w:rFonts w:ascii="Times New Roman" w:hAnsi="Times New Roman" w:cs="Times New Roman"/>
          <w:sz w:val="24"/>
          <w:szCs w:val="24"/>
        </w:rPr>
        <w:t xml:space="preserve">и иных документов, образующихся в деятельности Управления, заверяются главным бухгалтером (заместителем главного бухгалтера), чьи подписи </w:t>
      </w:r>
      <w:r w:rsidR="00F07650" w:rsidRPr="0094501D">
        <w:rPr>
          <w:rFonts w:ascii="Times New Roman" w:hAnsi="Times New Roman" w:cs="Times New Roman"/>
          <w:sz w:val="24"/>
          <w:szCs w:val="24"/>
        </w:rPr>
        <w:t xml:space="preserve">в свою очередь </w:t>
      </w:r>
      <w:r w:rsidR="008823D5" w:rsidRPr="0094501D">
        <w:rPr>
          <w:rFonts w:ascii="Times New Roman" w:hAnsi="Times New Roman" w:cs="Times New Roman"/>
          <w:sz w:val="24"/>
          <w:szCs w:val="24"/>
        </w:rPr>
        <w:t xml:space="preserve">заверены руководителем Управления в Карточке образцов подписей </w:t>
      </w:r>
      <w:r w:rsidR="003F7163" w:rsidRPr="0094501D">
        <w:rPr>
          <w:rFonts w:ascii="Times New Roman" w:hAnsi="Times New Roman" w:cs="Times New Roman"/>
          <w:sz w:val="24"/>
          <w:szCs w:val="24"/>
        </w:rPr>
        <w:t>к лицевым счетам, открыт</w:t>
      </w:r>
      <w:r w:rsidR="0097290C" w:rsidRPr="0094501D">
        <w:rPr>
          <w:rFonts w:ascii="Times New Roman" w:hAnsi="Times New Roman" w:cs="Times New Roman"/>
          <w:sz w:val="24"/>
          <w:szCs w:val="24"/>
        </w:rPr>
        <w:t>ы</w:t>
      </w:r>
      <w:r w:rsidR="003F7163" w:rsidRPr="0094501D">
        <w:rPr>
          <w:rFonts w:ascii="Times New Roman" w:hAnsi="Times New Roman" w:cs="Times New Roman"/>
          <w:sz w:val="24"/>
          <w:szCs w:val="24"/>
        </w:rPr>
        <w:t xml:space="preserve">м в органе Федерального казначейства </w:t>
      </w:r>
      <w:r w:rsidR="008823D5" w:rsidRPr="0094501D">
        <w:rPr>
          <w:rFonts w:ascii="Times New Roman" w:hAnsi="Times New Roman" w:cs="Times New Roman"/>
          <w:sz w:val="24"/>
          <w:szCs w:val="24"/>
        </w:rPr>
        <w:t>(ф.</w:t>
      </w:r>
      <w:r w:rsidR="003F7163" w:rsidRPr="0094501D">
        <w:rPr>
          <w:rFonts w:ascii="Times New Roman" w:hAnsi="Times New Roman" w:cs="Times New Roman"/>
          <w:sz w:val="24"/>
          <w:szCs w:val="24"/>
        </w:rPr>
        <w:t xml:space="preserve"> 0531753</w:t>
      </w:r>
      <w:r w:rsidR="004A1B34" w:rsidRPr="0094501D">
        <w:rPr>
          <w:rFonts w:ascii="Times New Roman" w:hAnsi="Times New Roman" w:cs="Times New Roman"/>
          <w:sz w:val="24"/>
          <w:szCs w:val="24"/>
        </w:rPr>
        <w:t>)</w:t>
      </w:r>
      <w:r w:rsidR="008823D5" w:rsidRPr="0094501D">
        <w:rPr>
          <w:rFonts w:ascii="Times New Roman" w:hAnsi="Times New Roman" w:cs="Times New Roman"/>
          <w:sz w:val="24"/>
          <w:szCs w:val="24"/>
        </w:rPr>
        <w:t>.</w:t>
      </w:r>
      <w:r w:rsidR="006B43EA" w:rsidRPr="003F7163">
        <w:rPr>
          <w:rFonts w:ascii="Times New Roman" w:hAnsi="Times New Roman" w:cs="Times New Roman"/>
          <w:i/>
          <w:sz w:val="24"/>
          <w:szCs w:val="24"/>
        </w:rPr>
        <w:t xml:space="preserve"> </w:t>
      </w:r>
    </w:p>
    <w:p w:rsidR="004B1C24" w:rsidRDefault="00E029C1" w:rsidP="007A7FE9">
      <w:pPr>
        <w:autoSpaceDE w:val="0"/>
        <w:autoSpaceDN w:val="0"/>
        <w:adjustRightInd w:val="0"/>
        <w:ind w:firstLine="709"/>
        <w:jc w:val="both"/>
        <w:rPr>
          <w:rFonts w:eastAsiaTheme="minorHAnsi"/>
          <w:i/>
          <w:lang w:eastAsia="en-US"/>
        </w:rPr>
      </w:pPr>
      <w:r w:rsidRPr="00095191">
        <w:rPr>
          <w:i/>
        </w:rPr>
        <w:t xml:space="preserve">(Основание: </w:t>
      </w:r>
      <w:hyperlink r:id="rId101" w:history="1">
        <w:r w:rsidRPr="00095191">
          <w:rPr>
            <w:i/>
          </w:rPr>
          <w:t xml:space="preserve">п. </w:t>
        </w:r>
        <w:r w:rsidR="005634EB" w:rsidRPr="005634EB">
          <w:rPr>
            <w:i/>
          </w:rPr>
          <w:t>5</w:t>
        </w:r>
        <w:r>
          <w:rPr>
            <w:i/>
          </w:rPr>
          <w:t>.26</w:t>
        </w:r>
      </w:hyperlink>
      <w:r>
        <w:rPr>
          <w:i/>
        </w:rPr>
        <w:t xml:space="preserve"> </w:t>
      </w:r>
      <w:r w:rsidR="004B1C24">
        <w:rPr>
          <w:i/>
        </w:rPr>
        <w:t xml:space="preserve">Стандарта </w:t>
      </w:r>
      <w:hyperlink r:id="rId102" w:history="1">
        <w:r w:rsidR="0094501D" w:rsidRPr="0094501D">
          <w:rPr>
            <w:rFonts w:eastAsiaTheme="minorHAnsi"/>
            <w:i/>
            <w:lang w:eastAsia="en-US"/>
          </w:rPr>
          <w:t xml:space="preserve">ГОСТ </w:t>
        </w:r>
        <w:proofErr w:type="gramStart"/>
        <w:r w:rsidR="0094501D" w:rsidRPr="0094501D">
          <w:rPr>
            <w:rFonts w:eastAsiaTheme="minorHAnsi"/>
            <w:i/>
            <w:lang w:eastAsia="en-US"/>
          </w:rPr>
          <w:t>Р</w:t>
        </w:r>
        <w:proofErr w:type="gramEnd"/>
        <w:r w:rsidR="0094501D" w:rsidRPr="0094501D">
          <w:rPr>
            <w:rFonts w:eastAsiaTheme="minorHAnsi"/>
            <w:i/>
            <w:lang w:eastAsia="en-US"/>
          </w:rPr>
          <w:t xml:space="preserve"> </w:t>
        </w:r>
        <w:r w:rsidR="005634EB" w:rsidRPr="005634EB">
          <w:rPr>
            <w:rFonts w:eastAsiaTheme="minorHAnsi"/>
            <w:i/>
            <w:lang w:eastAsia="en-US"/>
          </w:rPr>
          <w:t>7</w:t>
        </w:r>
        <w:r w:rsidR="0094501D" w:rsidRPr="0094501D">
          <w:rPr>
            <w:rFonts w:eastAsiaTheme="minorHAnsi"/>
            <w:i/>
            <w:lang w:eastAsia="en-US"/>
          </w:rPr>
          <w:t>.0</w:t>
        </w:r>
        <w:r w:rsidR="005634EB" w:rsidRPr="005634EB">
          <w:rPr>
            <w:rFonts w:eastAsiaTheme="minorHAnsi"/>
            <w:i/>
            <w:lang w:eastAsia="en-US"/>
          </w:rPr>
          <w:t>.97</w:t>
        </w:r>
        <w:r w:rsidR="0094501D" w:rsidRPr="0094501D">
          <w:rPr>
            <w:rFonts w:eastAsiaTheme="minorHAnsi"/>
            <w:i/>
            <w:lang w:eastAsia="en-US"/>
          </w:rPr>
          <w:t>-20</w:t>
        </w:r>
        <w:r w:rsidR="005634EB" w:rsidRPr="005634EB">
          <w:rPr>
            <w:rFonts w:eastAsiaTheme="minorHAnsi"/>
            <w:i/>
            <w:lang w:eastAsia="en-US"/>
          </w:rPr>
          <w:t>16</w:t>
        </w:r>
      </w:hyperlink>
      <w:r w:rsidR="004B1C24">
        <w:rPr>
          <w:rFonts w:eastAsiaTheme="minorHAnsi"/>
          <w:i/>
          <w:lang w:eastAsia="en-US"/>
        </w:rPr>
        <w:t>)</w:t>
      </w:r>
      <w:r w:rsidR="0094501D" w:rsidRPr="0094501D">
        <w:rPr>
          <w:rFonts w:eastAsiaTheme="minorHAnsi"/>
          <w:i/>
          <w:lang w:eastAsia="en-US"/>
        </w:rPr>
        <w:t xml:space="preserve"> </w:t>
      </w:r>
    </w:p>
    <w:p w:rsidR="002A795A" w:rsidRDefault="00282205" w:rsidP="00282205">
      <w:pPr>
        <w:jc w:val="both"/>
      </w:pPr>
      <w:r>
        <w:lastRenderedPageBreak/>
        <w:t xml:space="preserve">       </w:t>
      </w:r>
      <w:r w:rsidR="001762A0">
        <w:t xml:space="preserve">    </w:t>
      </w:r>
      <w:r w:rsidR="00BD58A4" w:rsidRPr="00582685">
        <w:t>2</w:t>
      </w:r>
      <w:r w:rsidR="006B43EA">
        <w:t>5</w:t>
      </w:r>
      <w:r w:rsidR="00BD58A4" w:rsidRPr="00582685">
        <w:t xml:space="preserve">. </w:t>
      </w:r>
      <w:r w:rsidR="002A795A" w:rsidRPr="002A795A">
        <w:t xml:space="preserve">Принятие к бухгалтерскому учету документов, оформляющих операции с наличными или безналичными денежными средствами, содержащих исправления, не допускается. Иные первичные учетные документы, содержащие исправления, принимаются к бухгалтерскому учету в случае, когда исправления внесены по согласованию с лицами, составившими и (или) подписавшими эти документы, что должно быть подтверждено подписями тех же лиц, с указанием надписи </w:t>
      </w:r>
      <w:r w:rsidR="00D54DDB">
        <w:t>«</w:t>
      </w:r>
      <w:r w:rsidR="002A795A" w:rsidRPr="002A795A">
        <w:t>Исправленному верить</w:t>
      </w:r>
      <w:r w:rsidR="00D54DDB">
        <w:t>»</w:t>
      </w:r>
      <w:r w:rsidR="002A795A" w:rsidRPr="002A795A">
        <w:t xml:space="preserve"> (</w:t>
      </w:r>
      <w:r w:rsidR="00D54DDB">
        <w:t>«</w:t>
      </w:r>
      <w:r w:rsidR="002A795A" w:rsidRPr="002A795A">
        <w:t>Исправлено</w:t>
      </w:r>
      <w:r w:rsidR="00D54DDB">
        <w:t>»</w:t>
      </w:r>
      <w:r w:rsidR="002A795A" w:rsidRPr="002A795A">
        <w:t>) и даты внесения исправлений.</w:t>
      </w:r>
    </w:p>
    <w:p w:rsidR="001B5771" w:rsidRPr="00480579" w:rsidRDefault="00282205" w:rsidP="00184D3B">
      <w:pPr>
        <w:autoSpaceDE w:val="0"/>
        <w:autoSpaceDN w:val="0"/>
        <w:adjustRightInd w:val="0"/>
        <w:ind w:firstLine="851"/>
        <w:jc w:val="both"/>
        <w:rPr>
          <w:rFonts w:eastAsiaTheme="minorHAnsi"/>
          <w:i/>
          <w:lang w:eastAsia="en-US"/>
        </w:rPr>
      </w:pPr>
      <w:r>
        <w:rPr>
          <w:i/>
        </w:rPr>
        <w:t xml:space="preserve"> </w:t>
      </w:r>
      <w:r w:rsidR="001B5771" w:rsidRPr="00582685">
        <w:rPr>
          <w:i/>
        </w:rPr>
        <w:t xml:space="preserve">(Основание: </w:t>
      </w:r>
      <w:hyperlink r:id="rId103" w:history="1">
        <w:r w:rsidR="001B5771" w:rsidRPr="00582685">
          <w:rPr>
            <w:i/>
          </w:rPr>
          <w:t>п.</w:t>
        </w:r>
      </w:hyperlink>
      <w:r w:rsidR="001B5771" w:rsidRPr="00582685">
        <w:rPr>
          <w:i/>
        </w:rPr>
        <w:t xml:space="preserve"> </w:t>
      </w:r>
      <w:hyperlink r:id="rId104" w:history="1">
        <w:r w:rsidR="001B5771" w:rsidRPr="00582685">
          <w:rPr>
            <w:i/>
          </w:rPr>
          <w:t>1</w:t>
        </w:r>
      </w:hyperlink>
      <w:r w:rsidR="00E61AC3">
        <w:rPr>
          <w:i/>
        </w:rPr>
        <w:t>7</w:t>
      </w:r>
      <w:r w:rsidR="00E61AC3" w:rsidRPr="00582685">
        <w:rPr>
          <w:i/>
        </w:rPr>
        <w:t xml:space="preserve"> Инструкции №  157н</w:t>
      </w:r>
      <w:r w:rsidR="001B5771">
        <w:rPr>
          <w:rFonts w:eastAsiaTheme="minorHAnsi"/>
          <w:sz w:val="26"/>
          <w:szCs w:val="26"/>
          <w:lang w:eastAsia="en-US"/>
        </w:rPr>
        <w:t xml:space="preserve">, </w:t>
      </w:r>
      <w:hyperlink r:id="rId105" w:history="1">
        <w:r w:rsidR="001B5771" w:rsidRPr="00480579">
          <w:rPr>
            <w:rFonts w:eastAsiaTheme="minorHAnsi"/>
            <w:i/>
            <w:lang w:eastAsia="en-US"/>
          </w:rPr>
          <w:t>п. п. 4.1</w:t>
        </w:r>
      </w:hyperlink>
      <w:r w:rsidR="001B5771" w:rsidRPr="00480579">
        <w:rPr>
          <w:rFonts w:eastAsiaTheme="minorHAnsi"/>
          <w:i/>
          <w:lang w:eastAsia="en-US"/>
        </w:rPr>
        <w:t xml:space="preserve">, </w:t>
      </w:r>
      <w:hyperlink r:id="rId106" w:history="1">
        <w:r w:rsidR="001B5771" w:rsidRPr="00480579">
          <w:rPr>
            <w:rFonts w:eastAsiaTheme="minorHAnsi"/>
            <w:i/>
            <w:lang w:eastAsia="en-US"/>
          </w:rPr>
          <w:t>4.7</w:t>
        </w:r>
      </w:hyperlink>
      <w:r w:rsidR="001B5771" w:rsidRPr="00480579">
        <w:rPr>
          <w:rFonts w:eastAsiaTheme="minorHAnsi"/>
          <w:i/>
          <w:lang w:eastAsia="en-US"/>
        </w:rPr>
        <w:t xml:space="preserve"> Указаний N 3210-У</w:t>
      </w:r>
      <w:r w:rsidR="00480579" w:rsidRPr="00480579">
        <w:rPr>
          <w:rFonts w:eastAsiaTheme="minorHAnsi"/>
          <w:sz w:val="26"/>
          <w:szCs w:val="26"/>
          <w:lang w:eastAsia="en-US"/>
        </w:rPr>
        <w:t xml:space="preserve">, </w:t>
      </w:r>
      <w:hyperlink r:id="rId107" w:history="1">
        <w:r w:rsidR="001B5771" w:rsidRPr="00480579">
          <w:rPr>
            <w:rFonts w:eastAsiaTheme="minorHAnsi"/>
            <w:i/>
            <w:lang w:eastAsia="en-US"/>
          </w:rPr>
          <w:t>ч. 7 ст. 9</w:t>
        </w:r>
      </w:hyperlink>
      <w:r w:rsidR="001B5771" w:rsidRPr="00480579">
        <w:rPr>
          <w:rFonts w:eastAsiaTheme="minorHAnsi"/>
          <w:i/>
          <w:lang w:eastAsia="en-US"/>
        </w:rPr>
        <w:t xml:space="preserve"> Закона </w:t>
      </w:r>
      <w:r w:rsidR="002239A5">
        <w:rPr>
          <w:rFonts w:eastAsiaTheme="minorHAnsi"/>
          <w:i/>
          <w:lang w:eastAsia="en-US"/>
        </w:rPr>
        <w:t>№</w:t>
      </w:r>
      <w:r w:rsidR="001B5771" w:rsidRPr="00480579">
        <w:rPr>
          <w:rFonts w:eastAsiaTheme="minorHAnsi"/>
          <w:i/>
          <w:lang w:eastAsia="en-US"/>
        </w:rPr>
        <w:t xml:space="preserve"> 402-ФЗ</w:t>
      </w:r>
      <w:r w:rsidR="00480579">
        <w:rPr>
          <w:rFonts w:eastAsiaTheme="minorHAnsi"/>
          <w:i/>
          <w:lang w:eastAsia="en-US"/>
        </w:rPr>
        <w:t>)</w:t>
      </w:r>
    </w:p>
    <w:p w:rsidR="001B5771" w:rsidRPr="002A795A" w:rsidRDefault="001B5771" w:rsidP="00184D3B">
      <w:pPr>
        <w:ind w:firstLine="851"/>
        <w:jc w:val="both"/>
      </w:pPr>
    </w:p>
    <w:p w:rsidR="00BD58A4" w:rsidRPr="00582685" w:rsidRDefault="00375D80" w:rsidP="001762A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A795A">
        <w:rPr>
          <w:rFonts w:ascii="Times New Roman" w:hAnsi="Times New Roman" w:cs="Times New Roman"/>
          <w:sz w:val="24"/>
          <w:szCs w:val="24"/>
        </w:rPr>
        <w:t xml:space="preserve">26. </w:t>
      </w:r>
      <w:r w:rsidR="00BD58A4" w:rsidRPr="00582685">
        <w:rPr>
          <w:rFonts w:ascii="Times New Roman" w:hAnsi="Times New Roman" w:cs="Times New Roman"/>
          <w:sz w:val="24"/>
          <w:szCs w:val="24"/>
        </w:rPr>
        <w:t xml:space="preserve">В случае обнаружения пропажи или уничтожения первичных (сводных) учетных документов и (или) регистров бухгалтерского учета в отделе </w:t>
      </w:r>
      <w:r w:rsidR="005B20D1" w:rsidRPr="00582685">
        <w:rPr>
          <w:rFonts w:ascii="Times New Roman" w:hAnsi="Times New Roman" w:cs="Times New Roman"/>
          <w:sz w:val="24"/>
          <w:szCs w:val="24"/>
        </w:rPr>
        <w:t xml:space="preserve">обеспечения </w:t>
      </w:r>
      <w:r w:rsidR="00BD58A4" w:rsidRPr="00582685">
        <w:rPr>
          <w:rFonts w:ascii="Times New Roman" w:hAnsi="Times New Roman" w:cs="Times New Roman"/>
          <w:sz w:val="24"/>
          <w:szCs w:val="24"/>
        </w:rPr>
        <w:t xml:space="preserve">или структурном подразделении </w:t>
      </w:r>
      <w:r w:rsidR="005B20D1" w:rsidRPr="00582685">
        <w:rPr>
          <w:rFonts w:ascii="Times New Roman" w:hAnsi="Times New Roman" w:cs="Times New Roman"/>
          <w:sz w:val="24"/>
          <w:szCs w:val="24"/>
        </w:rPr>
        <w:t>Управления</w:t>
      </w:r>
      <w:r w:rsidR="00BD58A4" w:rsidRPr="00582685">
        <w:rPr>
          <w:rFonts w:ascii="Times New Roman" w:hAnsi="Times New Roman" w:cs="Times New Roman"/>
          <w:sz w:val="24"/>
          <w:szCs w:val="24"/>
        </w:rPr>
        <w:t xml:space="preserve"> должностным лицам следует незамедлительно сообщить об этом начальнику подразделения и </w:t>
      </w:r>
      <w:r w:rsidR="004D088F" w:rsidRPr="00582685">
        <w:rPr>
          <w:rFonts w:ascii="Times New Roman" w:hAnsi="Times New Roman" w:cs="Times New Roman"/>
          <w:sz w:val="24"/>
          <w:szCs w:val="24"/>
        </w:rPr>
        <w:t xml:space="preserve">заместителю </w:t>
      </w:r>
      <w:r w:rsidR="00BD58A4" w:rsidRPr="00582685">
        <w:rPr>
          <w:rFonts w:ascii="Times New Roman" w:hAnsi="Times New Roman" w:cs="Times New Roman"/>
          <w:sz w:val="24"/>
          <w:szCs w:val="24"/>
        </w:rPr>
        <w:t>начальник</w:t>
      </w:r>
      <w:r w:rsidR="004D088F" w:rsidRPr="00582685">
        <w:rPr>
          <w:rFonts w:ascii="Times New Roman" w:hAnsi="Times New Roman" w:cs="Times New Roman"/>
          <w:sz w:val="24"/>
          <w:szCs w:val="24"/>
        </w:rPr>
        <w:t>а</w:t>
      </w:r>
      <w:r w:rsidR="00BD58A4" w:rsidRPr="00582685">
        <w:rPr>
          <w:rFonts w:ascii="Times New Roman" w:hAnsi="Times New Roman" w:cs="Times New Roman"/>
          <w:sz w:val="24"/>
          <w:szCs w:val="24"/>
        </w:rPr>
        <w:t xml:space="preserve"> отдела </w:t>
      </w:r>
      <w:r w:rsidR="0017153C" w:rsidRPr="00582685">
        <w:rPr>
          <w:rFonts w:ascii="Times New Roman" w:hAnsi="Times New Roman" w:cs="Times New Roman"/>
          <w:sz w:val="24"/>
          <w:szCs w:val="24"/>
        </w:rPr>
        <w:t>обеспечения</w:t>
      </w:r>
      <w:r w:rsidR="004D088F" w:rsidRPr="00582685">
        <w:rPr>
          <w:rFonts w:ascii="Times New Roman" w:hAnsi="Times New Roman" w:cs="Times New Roman"/>
          <w:sz w:val="24"/>
          <w:szCs w:val="24"/>
        </w:rPr>
        <w:t xml:space="preserve"> – главному бухгалтеру</w:t>
      </w:r>
      <w:r w:rsidR="00BD58A4" w:rsidRPr="00582685">
        <w:rPr>
          <w:rFonts w:ascii="Times New Roman" w:hAnsi="Times New Roman" w:cs="Times New Roman"/>
          <w:sz w:val="24"/>
          <w:szCs w:val="24"/>
        </w:rPr>
        <w:t>.</w:t>
      </w:r>
    </w:p>
    <w:p w:rsidR="00BD58A4" w:rsidRPr="00582685" w:rsidRDefault="00BD58A4" w:rsidP="00184D3B">
      <w:pPr>
        <w:pStyle w:val="ConsPlusNormal"/>
        <w:ind w:firstLine="851"/>
        <w:jc w:val="both"/>
        <w:rPr>
          <w:rFonts w:ascii="Times New Roman" w:hAnsi="Times New Roman" w:cs="Times New Roman"/>
          <w:sz w:val="24"/>
          <w:szCs w:val="24"/>
        </w:rPr>
      </w:pPr>
      <w:r w:rsidRPr="00582685">
        <w:rPr>
          <w:rFonts w:ascii="Times New Roman" w:hAnsi="Times New Roman" w:cs="Times New Roman"/>
          <w:sz w:val="24"/>
          <w:szCs w:val="24"/>
        </w:rPr>
        <w:t xml:space="preserve">Начальник отдела </w:t>
      </w:r>
      <w:r w:rsidR="004D088F" w:rsidRPr="00582685">
        <w:rPr>
          <w:rFonts w:ascii="Times New Roman" w:hAnsi="Times New Roman" w:cs="Times New Roman"/>
          <w:sz w:val="24"/>
          <w:szCs w:val="24"/>
        </w:rPr>
        <w:t>обеспечения/заместитель начальника отдела обеспечения – главный бухгалтер</w:t>
      </w:r>
      <w:r w:rsidR="000A51E1">
        <w:rPr>
          <w:rFonts w:ascii="Times New Roman" w:hAnsi="Times New Roman" w:cs="Times New Roman"/>
          <w:sz w:val="24"/>
          <w:szCs w:val="24"/>
        </w:rPr>
        <w:t>/заместитель главного бухгалтера</w:t>
      </w:r>
      <w:r w:rsidRPr="00582685">
        <w:rPr>
          <w:rFonts w:ascii="Times New Roman" w:hAnsi="Times New Roman" w:cs="Times New Roman"/>
          <w:sz w:val="24"/>
          <w:szCs w:val="24"/>
        </w:rPr>
        <w:t xml:space="preserve"> не позднее одного часа с момента обнаружения пропажи или уничтожения документов сообщают об этом </w:t>
      </w:r>
      <w:r w:rsidR="004D088F" w:rsidRPr="00582685">
        <w:rPr>
          <w:rFonts w:ascii="Times New Roman" w:hAnsi="Times New Roman" w:cs="Times New Roman"/>
          <w:sz w:val="24"/>
          <w:szCs w:val="24"/>
        </w:rPr>
        <w:t>руководителю Управления</w:t>
      </w:r>
      <w:r w:rsidRPr="00582685">
        <w:rPr>
          <w:rFonts w:ascii="Times New Roman" w:hAnsi="Times New Roman" w:cs="Times New Roman"/>
          <w:sz w:val="24"/>
          <w:szCs w:val="24"/>
        </w:rPr>
        <w:t>. Сообщение о происшествии с кратким изложением обстоятельств подтверждается в письменном виде в докладной записке в течение одного рабочего дня.</w:t>
      </w:r>
    </w:p>
    <w:p w:rsidR="00BD58A4" w:rsidRPr="00582685" w:rsidRDefault="00BD58A4" w:rsidP="00184D3B">
      <w:pPr>
        <w:pStyle w:val="ConsPlusNormal"/>
        <w:ind w:firstLine="851"/>
        <w:jc w:val="both"/>
        <w:rPr>
          <w:rFonts w:ascii="Times New Roman" w:hAnsi="Times New Roman" w:cs="Times New Roman"/>
          <w:sz w:val="24"/>
          <w:szCs w:val="24"/>
        </w:rPr>
      </w:pPr>
      <w:r w:rsidRPr="00582685">
        <w:rPr>
          <w:rFonts w:ascii="Times New Roman" w:hAnsi="Times New Roman" w:cs="Times New Roman"/>
          <w:sz w:val="24"/>
          <w:szCs w:val="24"/>
        </w:rPr>
        <w:t xml:space="preserve">Выяснение причин такого происшествия осуществляется в соответствии с Распоряжением </w:t>
      </w:r>
      <w:r w:rsidR="00317045" w:rsidRPr="00582685">
        <w:rPr>
          <w:rFonts w:ascii="Times New Roman" w:hAnsi="Times New Roman" w:cs="Times New Roman"/>
          <w:sz w:val="24"/>
          <w:szCs w:val="24"/>
        </w:rPr>
        <w:t>руководителя Управления</w:t>
      </w:r>
      <w:r w:rsidRPr="00582685">
        <w:rPr>
          <w:rFonts w:ascii="Times New Roman" w:hAnsi="Times New Roman" w:cs="Times New Roman"/>
          <w:sz w:val="24"/>
          <w:szCs w:val="24"/>
        </w:rPr>
        <w:t>.</w:t>
      </w:r>
    </w:p>
    <w:p w:rsidR="001B5771" w:rsidRDefault="005A58BC" w:rsidP="00184D3B">
      <w:pPr>
        <w:autoSpaceDE w:val="0"/>
        <w:autoSpaceDN w:val="0"/>
        <w:adjustRightInd w:val="0"/>
        <w:ind w:firstLine="851"/>
        <w:jc w:val="both"/>
        <w:rPr>
          <w:rFonts w:eastAsiaTheme="minorHAnsi"/>
          <w:lang w:eastAsia="en-US"/>
        </w:rPr>
      </w:pPr>
      <w:r>
        <w:rPr>
          <w:i/>
        </w:rPr>
        <w:t xml:space="preserve">         </w:t>
      </w:r>
      <w:r w:rsidR="00BD58A4" w:rsidRPr="00582685">
        <w:rPr>
          <w:i/>
        </w:rPr>
        <w:t xml:space="preserve">(Основание: </w:t>
      </w:r>
      <w:hyperlink r:id="rId108" w:history="1">
        <w:r w:rsidR="00BD58A4" w:rsidRPr="00582685">
          <w:rPr>
            <w:i/>
          </w:rPr>
          <w:t>п. п. 6</w:t>
        </w:r>
      </w:hyperlink>
      <w:r w:rsidR="00BD58A4" w:rsidRPr="00582685">
        <w:rPr>
          <w:i/>
        </w:rPr>
        <w:t xml:space="preserve">, </w:t>
      </w:r>
      <w:hyperlink r:id="rId109" w:history="1">
        <w:r w:rsidR="00BD58A4" w:rsidRPr="00582685">
          <w:rPr>
            <w:i/>
          </w:rPr>
          <w:t>16</w:t>
        </w:r>
      </w:hyperlink>
      <w:r w:rsidR="00BD58A4" w:rsidRPr="00582685">
        <w:rPr>
          <w:i/>
        </w:rPr>
        <w:t xml:space="preserve"> Инструкции </w:t>
      </w:r>
      <w:r w:rsidR="00FC3927" w:rsidRPr="00582685">
        <w:rPr>
          <w:i/>
        </w:rPr>
        <w:t xml:space="preserve">№ </w:t>
      </w:r>
      <w:r w:rsidR="00BD58A4" w:rsidRPr="00582685">
        <w:rPr>
          <w:i/>
        </w:rPr>
        <w:t xml:space="preserve"> 157н)</w:t>
      </w:r>
      <w:r w:rsidR="001B5771" w:rsidRPr="001B5771">
        <w:rPr>
          <w:rFonts w:eastAsiaTheme="minorHAnsi"/>
          <w:lang w:eastAsia="en-US"/>
        </w:rPr>
        <w:t xml:space="preserve"> </w:t>
      </w:r>
    </w:p>
    <w:p w:rsidR="002239A5" w:rsidRDefault="002239A5" w:rsidP="00184D3B">
      <w:pPr>
        <w:autoSpaceDE w:val="0"/>
        <w:autoSpaceDN w:val="0"/>
        <w:adjustRightInd w:val="0"/>
        <w:ind w:firstLine="851"/>
        <w:jc w:val="both"/>
        <w:rPr>
          <w:rFonts w:eastAsiaTheme="minorHAnsi"/>
          <w:lang w:eastAsia="en-US"/>
        </w:rPr>
      </w:pPr>
    </w:p>
    <w:p w:rsidR="00D54DDB" w:rsidRPr="00D54DDB" w:rsidRDefault="00D54DDB" w:rsidP="001762A0">
      <w:pPr>
        <w:tabs>
          <w:tab w:val="left" w:pos="720"/>
        </w:tabs>
        <w:autoSpaceDE w:val="0"/>
        <w:autoSpaceDN w:val="0"/>
        <w:adjustRightInd w:val="0"/>
        <w:ind w:firstLine="720"/>
        <w:jc w:val="both"/>
      </w:pPr>
      <w:r w:rsidRPr="00D54DDB">
        <w:t>2</w:t>
      </w:r>
      <w:r w:rsidR="001762A0">
        <w:t>7</w:t>
      </w:r>
      <w:r w:rsidRPr="00D54DDB">
        <w:t>. С сотрудниками Управления, ответственными за хранение денежных средств и товарно-материальных ценностей, заключаются в установленном порядке письменные договоры о полной индивидуальной материальной ответственности.</w:t>
      </w:r>
    </w:p>
    <w:p w:rsidR="00BD58A4" w:rsidRPr="00D54DDB" w:rsidRDefault="00D54DDB" w:rsidP="00184D3B">
      <w:pPr>
        <w:pStyle w:val="ConsPlusNormal"/>
        <w:ind w:firstLine="851"/>
        <w:jc w:val="both"/>
        <w:rPr>
          <w:rFonts w:ascii="Times New Roman" w:hAnsi="Times New Roman" w:cs="Times New Roman"/>
          <w:sz w:val="24"/>
          <w:szCs w:val="24"/>
        </w:rPr>
      </w:pPr>
      <w:proofErr w:type="gramStart"/>
      <w:r w:rsidRPr="0010200A">
        <w:rPr>
          <w:rFonts w:ascii="Times New Roman" w:hAnsi="Times New Roman" w:cs="Times New Roman"/>
          <w:i/>
          <w:sz w:val="24"/>
          <w:szCs w:val="24"/>
        </w:rPr>
        <w:t>(Основание:</w:t>
      </w:r>
      <w:proofErr w:type="gramEnd"/>
      <w:r w:rsidRPr="0010200A">
        <w:rPr>
          <w:rFonts w:ascii="Times New Roman" w:hAnsi="Times New Roman" w:cs="Times New Roman"/>
          <w:i/>
          <w:sz w:val="24"/>
          <w:szCs w:val="24"/>
        </w:rPr>
        <w:t xml:space="preserve"> </w:t>
      </w:r>
      <w:proofErr w:type="gramStart"/>
      <w:r w:rsidRPr="00D54DDB">
        <w:rPr>
          <w:rFonts w:ascii="Times New Roman" w:hAnsi="Times New Roman" w:cs="Times New Roman"/>
          <w:i/>
          <w:sz w:val="24"/>
          <w:szCs w:val="24"/>
        </w:rPr>
        <w:t>Постановление № 85</w:t>
      </w:r>
      <w:r>
        <w:rPr>
          <w:rFonts w:ascii="Times New Roman" w:hAnsi="Times New Roman" w:cs="Times New Roman"/>
          <w:i/>
          <w:sz w:val="24"/>
          <w:szCs w:val="24"/>
        </w:rPr>
        <w:t>)</w:t>
      </w:r>
      <w:proofErr w:type="gramEnd"/>
    </w:p>
    <w:p w:rsidR="00675DF2" w:rsidRDefault="00675DF2" w:rsidP="00184D3B">
      <w:pPr>
        <w:pStyle w:val="ConsPlusNormal"/>
        <w:ind w:firstLine="851"/>
        <w:jc w:val="both"/>
      </w:pPr>
    </w:p>
    <w:p w:rsidR="00675DF2" w:rsidRDefault="00C336E0" w:rsidP="00184D3B">
      <w:pPr>
        <w:tabs>
          <w:tab w:val="left" w:pos="7088"/>
        </w:tabs>
        <w:ind w:firstLine="851"/>
        <w:jc w:val="both"/>
      </w:pPr>
      <w:r w:rsidRPr="00FA1C44">
        <w:rPr>
          <w:rFonts w:cs="Calibri"/>
        </w:rPr>
        <w:t>2</w:t>
      </w:r>
      <w:r w:rsidR="001762A0">
        <w:rPr>
          <w:rFonts w:cs="Calibri"/>
        </w:rPr>
        <w:t>8</w:t>
      </w:r>
      <w:r w:rsidRPr="00FA1C44">
        <w:rPr>
          <w:rFonts w:cs="Calibri"/>
        </w:rPr>
        <w:t xml:space="preserve">. </w:t>
      </w:r>
      <w:r w:rsidR="00675DF2" w:rsidRPr="00FA1C44">
        <w:rPr>
          <w:rFonts w:cs="Calibri"/>
        </w:rPr>
        <w:t xml:space="preserve">Порядок и сроки передачи первичных учетных документов для отражения в бухгалтерском учете </w:t>
      </w:r>
      <w:r w:rsidR="00FA1C44" w:rsidRPr="00FA1C44">
        <w:t>по операциям исполнения сметы расходов и учета доходов, администрируемых ФНС России</w:t>
      </w:r>
      <w:r w:rsidR="00FA1C44">
        <w:t xml:space="preserve">, </w:t>
      </w:r>
      <w:r w:rsidR="00675DF2" w:rsidRPr="00FA1C44">
        <w:rPr>
          <w:rFonts w:cs="Calibri"/>
        </w:rPr>
        <w:t>устанавливаются в соответствии с Графиками документооборота</w:t>
      </w:r>
      <w:r w:rsidR="00675DF2" w:rsidRPr="00FA1C44">
        <w:t xml:space="preserve"> - </w:t>
      </w:r>
      <w:r w:rsidR="00675DF2" w:rsidRPr="0022135E">
        <w:rPr>
          <w:b/>
        </w:rPr>
        <w:t>Приложения № 1</w:t>
      </w:r>
      <w:r w:rsidR="00FA1C44" w:rsidRPr="0022135E">
        <w:rPr>
          <w:b/>
        </w:rPr>
        <w:t>1</w:t>
      </w:r>
      <w:r w:rsidR="00675DF2" w:rsidRPr="0022135E">
        <w:t xml:space="preserve"> </w:t>
      </w:r>
      <w:r w:rsidR="00A71F57" w:rsidRPr="0022135E">
        <w:rPr>
          <w:b/>
          <w:color w:val="FF0000"/>
        </w:rPr>
        <w:t xml:space="preserve"> </w:t>
      </w:r>
      <w:r w:rsidR="00675DF2" w:rsidRPr="0022135E">
        <w:t xml:space="preserve">и </w:t>
      </w:r>
      <w:r w:rsidR="00FA1C44" w:rsidRPr="0022135E">
        <w:rPr>
          <w:b/>
        </w:rPr>
        <w:t xml:space="preserve">№ </w:t>
      </w:r>
      <w:r w:rsidR="00675DF2" w:rsidRPr="0022135E">
        <w:rPr>
          <w:b/>
        </w:rPr>
        <w:t>1</w:t>
      </w:r>
      <w:r w:rsidR="00FA1C44" w:rsidRPr="0022135E">
        <w:rPr>
          <w:b/>
        </w:rPr>
        <w:t>2</w:t>
      </w:r>
      <w:r w:rsidR="00675DF2" w:rsidRPr="00FA1C44">
        <w:rPr>
          <w:b/>
        </w:rPr>
        <w:t xml:space="preserve"> </w:t>
      </w:r>
      <w:r w:rsidR="00675DF2" w:rsidRPr="00FA1C44">
        <w:t xml:space="preserve">к </w:t>
      </w:r>
      <w:r w:rsidR="008D4399" w:rsidRPr="00FA1C44">
        <w:t>настоящей Учетной политике</w:t>
      </w:r>
      <w:r w:rsidR="00675DF2" w:rsidRPr="00FA1C44">
        <w:t>.</w:t>
      </w:r>
    </w:p>
    <w:p w:rsidR="00DE429F" w:rsidRPr="00FA1C44" w:rsidRDefault="00DE429F" w:rsidP="00184D3B">
      <w:pPr>
        <w:tabs>
          <w:tab w:val="left" w:pos="7088"/>
        </w:tabs>
        <w:ind w:firstLine="851"/>
        <w:jc w:val="both"/>
      </w:pPr>
    </w:p>
    <w:p w:rsidR="00675DF2" w:rsidRPr="006C34B6" w:rsidRDefault="001762A0" w:rsidP="00184D3B">
      <w:pPr>
        <w:tabs>
          <w:tab w:val="left" w:pos="720"/>
        </w:tabs>
        <w:autoSpaceDE w:val="0"/>
        <w:autoSpaceDN w:val="0"/>
        <w:adjustRightInd w:val="0"/>
        <w:ind w:firstLine="851"/>
        <w:jc w:val="both"/>
      </w:pPr>
      <w:r>
        <w:t>29</w:t>
      </w:r>
      <w:r w:rsidR="00C336E0" w:rsidRPr="003B7DB8">
        <w:t xml:space="preserve">. </w:t>
      </w:r>
      <w:r w:rsidR="00675DF2" w:rsidRPr="003B7DB8">
        <w:t xml:space="preserve">Перечень лиц, имеющих право подписи первичных учетных документов, изложен в </w:t>
      </w:r>
      <w:r w:rsidR="00675DF2" w:rsidRPr="0022135E">
        <w:rPr>
          <w:b/>
        </w:rPr>
        <w:t xml:space="preserve">Приложении № </w:t>
      </w:r>
      <w:r w:rsidR="001B0466" w:rsidRPr="0022135E">
        <w:rPr>
          <w:b/>
        </w:rPr>
        <w:t>13</w:t>
      </w:r>
      <w:r w:rsidR="00675DF2" w:rsidRPr="003B7DB8">
        <w:t xml:space="preserve"> </w:t>
      </w:r>
      <w:r w:rsidR="008D4399" w:rsidRPr="0010200A">
        <w:t>к настоящей Учетной политике.</w:t>
      </w:r>
    </w:p>
    <w:p w:rsidR="00F16BA6" w:rsidRDefault="00F16BA6" w:rsidP="00184D3B">
      <w:pPr>
        <w:tabs>
          <w:tab w:val="left" w:pos="720"/>
        </w:tabs>
        <w:autoSpaceDE w:val="0"/>
        <w:autoSpaceDN w:val="0"/>
        <w:adjustRightInd w:val="0"/>
        <w:ind w:firstLine="851"/>
        <w:jc w:val="both"/>
        <w:rPr>
          <w:i/>
        </w:rPr>
      </w:pPr>
      <w:proofErr w:type="gramStart"/>
      <w:r w:rsidRPr="003C5CEC">
        <w:rPr>
          <w:i/>
        </w:rPr>
        <w:t>(</w:t>
      </w:r>
      <w:r w:rsidR="00D4458A">
        <w:rPr>
          <w:i/>
        </w:rPr>
        <w:t>Основание:</w:t>
      </w:r>
      <w:proofErr w:type="gramEnd"/>
      <w:r w:rsidR="00D4458A">
        <w:rPr>
          <w:i/>
        </w:rPr>
        <w:t xml:space="preserve"> </w:t>
      </w:r>
      <w:proofErr w:type="gramStart"/>
      <w:r w:rsidR="00D4458A">
        <w:rPr>
          <w:i/>
        </w:rPr>
        <w:t>Федеральный с</w:t>
      </w:r>
      <w:r w:rsidRPr="003C5CEC">
        <w:rPr>
          <w:i/>
        </w:rPr>
        <w:t>тандарт «Концептуальные основы бухучета и отчетности»</w:t>
      </w:r>
      <w:r w:rsidRPr="00F16BA6">
        <w:rPr>
          <w:i/>
        </w:rPr>
        <w:t>)</w:t>
      </w:r>
      <w:proofErr w:type="gramEnd"/>
    </w:p>
    <w:p w:rsidR="00DE429F" w:rsidRDefault="00DE429F" w:rsidP="00947B10">
      <w:pPr>
        <w:autoSpaceDE w:val="0"/>
        <w:autoSpaceDN w:val="0"/>
        <w:adjustRightInd w:val="0"/>
        <w:jc w:val="both"/>
        <w:rPr>
          <w:rFonts w:eastAsiaTheme="minorHAnsi"/>
          <w:bCs/>
          <w:lang w:eastAsia="en-US"/>
        </w:rPr>
      </w:pPr>
      <w:r>
        <w:rPr>
          <w:rFonts w:eastAsiaTheme="minorHAnsi"/>
          <w:bCs/>
          <w:lang w:eastAsia="en-US"/>
        </w:rPr>
        <w:t xml:space="preserve"> </w:t>
      </w:r>
    </w:p>
    <w:p w:rsidR="00947B10" w:rsidRDefault="00DE429F" w:rsidP="00DE429F">
      <w:pPr>
        <w:autoSpaceDE w:val="0"/>
        <w:autoSpaceDN w:val="0"/>
        <w:adjustRightInd w:val="0"/>
        <w:ind w:firstLine="851"/>
        <w:jc w:val="both"/>
        <w:rPr>
          <w:rFonts w:eastAsiaTheme="minorHAnsi"/>
          <w:bCs/>
          <w:lang w:eastAsia="en-US"/>
        </w:rPr>
      </w:pPr>
      <w:r>
        <w:rPr>
          <w:rFonts w:eastAsiaTheme="minorHAnsi"/>
          <w:bCs/>
          <w:lang w:eastAsia="en-US"/>
        </w:rPr>
        <w:t>3</w:t>
      </w:r>
      <w:r w:rsidR="001762A0">
        <w:rPr>
          <w:rFonts w:eastAsiaTheme="minorHAnsi"/>
          <w:bCs/>
          <w:lang w:eastAsia="en-US"/>
        </w:rPr>
        <w:t>0</w:t>
      </w:r>
      <w:r>
        <w:rPr>
          <w:rFonts w:eastAsiaTheme="minorHAnsi"/>
          <w:bCs/>
          <w:lang w:eastAsia="en-US"/>
        </w:rPr>
        <w:t xml:space="preserve">. </w:t>
      </w:r>
      <w:r w:rsidR="00947B10" w:rsidRPr="00DE429F">
        <w:rPr>
          <w:rFonts w:eastAsiaTheme="minorHAnsi"/>
          <w:bCs/>
          <w:lang w:eastAsia="en-US"/>
        </w:rPr>
        <w:t xml:space="preserve">Порядок передачи документов при смене руководителя </w:t>
      </w:r>
      <w:r w:rsidR="00E71E25">
        <w:rPr>
          <w:rFonts w:eastAsiaTheme="minorHAnsi"/>
          <w:bCs/>
          <w:lang w:eastAsia="en-US"/>
        </w:rPr>
        <w:t xml:space="preserve">Управления или главного бухгалтера </w:t>
      </w:r>
      <w:r w:rsidR="00947B10" w:rsidRPr="00DE429F">
        <w:rPr>
          <w:rFonts w:eastAsiaTheme="minorHAnsi"/>
          <w:bCs/>
          <w:lang w:eastAsia="en-US"/>
        </w:rPr>
        <w:t xml:space="preserve">определен в </w:t>
      </w:r>
      <w:r w:rsidR="00947B10" w:rsidRPr="0022135E">
        <w:rPr>
          <w:rFonts w:eastAsiaTheme="minorHAnsi"/>
          <w:b/>
          <w:bCs/>
          <w:lang w:eastAsia="en-US"/>
        </w:rPr>
        <w:t xml:space="preserve">Приложении </w:t>
      </w:r>
      <w:r w:rsidRPr="0022135E">
        <w:rPr>
          <w:rFonts w:eastAsiaTheme="minorHAnsi"/>
          <w:b/>
          <w:bCs/>
          <w:lang w:eastAsia="en-US"/>
        </w:rPr>
        <w:t xml:space="preserve">№ </w:t>
      </w:r>
      <w:r w:rsidR="0022135E">
        <w:rPr>
          <w:rFonts w:eastAsiaTheme="minorHAnsi"/>
          <w:b/>
          <w:bCs/>
          <w:lang w:eastAsia="en-US"/>
        </w:rPr>
        <w:t>14</w:t>
      </w:r>
      <w:r w:rsidR="003160AC">
        <w:rPr>
          <w:rFonts w:eastAsiaTheme="minorHAnsi"/>
          <w:b/>
          <w:bCs/>
          <w:color w:val="FF0000"/>
          <w:lang w:eastAsia="en-US"/>
        </w:rPr>
        <w:t xml:space="preserve"> </w:t>
      </w:r>
      <w:r w:rsidR="00947B10" w:rsidRPr="00DE429F">
        <w:rPr>
          <w:rFonts w:eastAsiaTheme="minorHAnsi"/>
          <w:bCs/>
          <w:lang w:eastAsia="en-US"/>
        </w:rPr>
        <w:t xml:space="preserve">к </w:t>
      </w:r>
      <w:r w:rsidRPr="0010200A">
        <w:t>настоящей Учетной</w:t>
      </w:r>
      <w:r w:rsidR="00947B10" w:rsidRPr="00DE429F">
        <w:rPr>
          <w:rFonts w:eastAsiaTheme="minorHAnsi"/>
          <w:bCs/>
          <w:lang w:eastAsia="en-US"/>
        </w:rPr>
        <w:t xml:space="preserve"> политике.</w:t>
      </w:r>
    </w:p>
    <w:p w:rsidR="00DE429F" w:rsidRPr="00E37D21" w:rsidRDefault="00DE429F" w:rsidP="00DE429F">
      <w:pPr>
        <w:autoSpaceDE w:val="0"/>
        <w:autoSpaceDN w:val="0"/>
        <w:adjustRightInd w:val="0"/>
        <w:ind w:firstLine="851"/>
        <w:jc w:val="both"/>
        <w:rPr>
          <w:i/>
        </w:rPr>
      </w:pPr>
      <w:r w:rsidRPr="003C5CEC">
        <w:rPr>
          <w:i/>
        </w:rPr>
        <w:t>(</w:t>
      </w:r>
      <w:r>
        <w:rPr>
          <w:i/>
        </w:rPr>
        <w:t>Основание:</w:t>
      </w:r>
      <w:r w:rsidRPr="00DE429F">
        <w:t xml:space="preserve"> </w:t>
      </w:r>
      <w:hyperlink r:id="rId110" w:history="1">
        <w:r w:rsidRPr="00582685">
          <w:rPr>
            <w:i/>
          </w:rPr>
          <w:t xml:space="preserve">п. </w:t>
        </w:r>
      </w:hyperlink>
      <w:hyperlink r:id="rId111" w:history="1">
        <w:r w:rsidRPr="00582685">
          <w:rPr>
            <w:i/>
          </w:rPr>
          <w:t>1</w:t>
        </w:r>
      </w:hyperlink>
      <w:r>
        <w:rPr>
          <w:i/>
        </w:rPr>
        <w:t>4</w:t>
      </w:r>
      <w:r w:rsidRPr="00582685">
        <w:rPr>
          <w:i/>
        </w:rPr>
        <w:t xml:space="preserve"> Инструкции №  157н)</w:t>
      </w:r>
    </w:p>
    <w:p w:rsidR="00C54557" w:rsidRPr="00563324" w:rsidRDefault="00C54557" w:rsidP="00184D3B">
      <w:pPr>
        <w:pStyle w:val="ConsPlusNormal"/>
        <w:ind w:firstLine="851"/>
        <w:jc w:val="center"/>
        <w:outlineLvl w:val="1"/>
        <w:rPr>
          <w:rFonts w:ascii="Times New Roman" w:hAnsi="Times New Roman" w:cs="Times New Roman"/>
          <w:b/>
          <w:sz w:val="24"/>
          <w:szCs w:val="24"/>
        </w:rPr>
      </w:pPr>
    </w:p>
    <w:p w:rsidR="00BD58A4" w:rsidRPr="00C66251" w:rsidRDefault="00BD58A4" w:rsidP="00184D3B">
      <w:pPr>
        <w:pStyle w:val="ConsPlusNormal"/>
        <w:ind w:firstLine="851"/>
        <w:jc w:val="center"/>
        <w:outlineLvl w:val="1"/>
        <w:rPr>
          <w:rFonts w:ascii="Times New Roman" w:hAnsi="Times New Roman" w:cs="Times New Roman"/>
          <w:sz w:val="24"/>
          <w:szCs w:val="24"/>
        </w:rPr>
      </w:pPr>
      <w:r w:rsidRPr="00C66251">
        <w:rPr>
          <w:rFonts w:ascii="Times New Roman" w:hAnsi="Times New Roman" w:cs="Times New Roman"/>
          <w:b/>
          <w:sz w:val="24"/>
          <w:szCs w:val="24"/>
        </w:rPr>
        <w:t>II. Методическая часть</w:t>
      </w:r>
    </w:p>
    <w:p w:rsidR="00BD58A4" w:rsidRPr="00C66251" w:rsidRDefault="00BD58A4" w:rsidP="00184D3B">
      <w:pPr>
        <w:pStyle w:val="ConsPlusNormal"/>
        <w:ind w:firstLine="851"/>
        <w:jc w:val="both"/>
        <w:rPr>
          <w:rFonts w:ascii="Times New Roman" w:hAnsi="Times New Roman" w:cs="Times New Roman"/>
          <w:sz w:val="24"/>
          <w:szCs w:val="24"/>
        </w:rPr>
      </w:pPr>
    </w:p>
    <w:p w:rsidR="00C66251" w:rsidRPr="0038639E" w:rsidRDefault="00BD58A4" w:rsidP="00184D3B">
      <w:pPr>
        <w:pStyle w:val="ConsPlusNormal"/>
        <w:ind w:firstLine="851"/>
        <w:jc w:val="both"/>
        <w:rPr>
          <w:rFonts w:ascii="Times New Roman" w:hAnsi="Times New Roman" w:cs="Times New Roman"/>
          <w:sz w:val="24"/>
          <w:szCs w:val="24"/>
        </w:rPr>
      </w:pPr>
      <w:r w:rsidRPr="0038639E">
        <w:rPr>
          <w:rFonts w:ascii="Times New Roman" w:hAnsi="Times New Roman" w:cs="Times New Roman"/>
          <w:sz w:val="24"/>
          <w:szCs w:val="24"/>
        </w:rPr>
        <w:t xml:space="preserve">1. Основные средства </w:t>
      </w:r>
    </w:p>
    <w:p w:rsidR="00BD58A4" w:rsidRPr="0038639E" w:rsidRDefault="00BD58A4" w:rsidP="00184D3B">
      <w:pPr>
        <w:pStyle w:val="ConsPlusNormal"/>
        <w:ind w:firstLine="851"/>
        <w:jc w:val="both"/>
        <w:rPr>
          <w:rFonts w:ascii="Times New Roman" w:hAnsi="Times New Roman" w:cs="Times New Roman"/>
          <w:sz w:val="24"/>
          <w:szCs w:val="24"/>
        </w:rPr>
      </w:pPr>
      <w:r w:rsidRPr="0038639E">
        <w:rPr>
          <w:rFonts w:ascii="Times New Roman" w:hAnsi="Times New Roman" w:cs="Times New Roman"/>
          <w:sz w:val="24"/>
          <w:szCs w:val="24"/>
        </w:rPr>
        <w:t xml:space="preserve">2. </w:t>
      </w:r>
      <w:r w:rsidR="0040096F">
        <w:rPr>
          <w:rFonts w:ascii="Times New Roman" w:hAnsi="Times New Roman" w:cs="Times New Roman"/>
          <w:sz w:val="24"/>
          <w:szCs w:val="24"/>
        </w:rPr>
        <w:t>З</w:t>
      </w:r>
      <w:r w:rsidRPr="0038639E">
        <w:rPr>
          <w:rFonts w:ascii="Times New Roman" w:hAnsi="Times New Roman" w:cs="Times New Roman"/>
          <w:sz w:val="24"/>
          <w:szCs w:val="24"/>
        </w:rPr>
        <w:t xml:space="preserve">апасы </w:t>
      </w:r>
    </w:p>
    <w:p w:rsidR="00BD58A4" w:rsidRPr="0038639E" w:rsidRDefault="00BD58A4" w:rsidP="00184D3B">
      <w:pPr>
        <w:pStyle w:val="ConsPlusNormal"/>
        <w:ind w:firstLine="851"/>
        <w:jc w:val="both"/>
        <w:rPr>
          <w:rFonts w:ascii="Times New Roman" w:hAnsi="Times New Roman" w:cs="Times New Roman"/>
          <w:sz w:val="24"/>
          <w:szCs w:val="24"/>
        </w:rPr>
      </w:pPr>
      <w:r w:rsidRPr="0038639E">
        <w:rPr>
          <w:rFonts w:ascii="Times New Roman" w:hAnsi="Times New Roman" w:cs="Times New Roman"/>
          <w:sz w:val="24"/>
          <w:szCs w:val="24"/>
        </w:rPr>
        <w:t xml:space="preserve">3. Денежные средства </w:t>
      </w:r>
    </w:p>
    <w:p w:rsidR="004A1F3B" w:rsidRPr="0038639E" w:rsidRDefault="00BD58A4" w:rsidP="00184D3B">
      <w:pPr>
        <w:pStyle w:val="ConsPlusNormal"/>
        <w:ind w:firstLine="851"/>
        <w:jc w:val="both"/>
        <w:rPr>
          <w:rFonts w:ascii="Times New Roman" w:hAnsi="Times New Roman" w:cs="Times New Roman"/>
          <w:sz w:val="24"/>
          <w:szCs w:val="24"/>
        </w:rPr>
      </w:pPr>
      <w:r w:rsidRPr="0038639E">
        <w:rPr>
          <w:rFonts w:ascii="Times New Roman" w:hAnsi="Times New Roman" w:cs="Times New Roman"/>
          <w:sz w:val="24"/>
          <w:szCs w:val="24"/>
        </w:rPr>
        <w:t xml:space="preserve">4. </w:t>
      </w:r>
      <w:r w:rsidR="004A1F3B" w:rsidRPr="0038639E">
        <w:rPr>
          <w:rFonts w:ascii="Times New Roman" w:hAnsi="Times New Roman" w:cs="Times New Roman"/>
          <w:sz w:val="24"/>
          <w:szCs w:val="24"/>
        </w:rPr>
        <w:t xml:space="preserve">Администрирование доходов </w:t>
      </w:r>
    </w:p>
    <w:p w:rsidR="004A1F3B" w:rsidRPr="0038639E" w:rsidRDefault="004A1F3B"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5</w:t>
      </w:r>
      <w:r w:rsidRPr="0038639E">
        <w:rPr>
          <w:rFonts w:ascii="Times New Roman" w:hAnsi="Times New Roman" w:cs="Times New Roman"/>
          <w:sz w:val="24"/>
          <w:szCs w:val="24"/>
        </w:rPr>
        <w:t xml:space="preserve">. Расчеты по обязательствам </w:t>
      </w:r>
    </w:p>
    <w:p w:rsidR="004A1F3B" w:rsidRPr="0038639E" w:rsidRDefault="004A1F3B"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6</w:t>
      </w:r>
      <w:r w:rsidRPr="0038639E">
        <w:rPr>
          <w:rFonts w:ascii="Times New Roman" w:hAnsi="Times New Roman" w:cs="Times New Roman"/>
          <w:sz w:val="24"/>
          <w:szCs w:val="24"/>
        </w:rPr>
        <w:t xml:space="preserve">. Финансовый результат </w:t>
      </w:r>
    </w:p>
    <w:p w:rsidR="004A1F3B" w:rsidRPr="0038639E" w:rsidRDefault="004A1F3B"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7</w:t>
      </w:r>
      <w:r w:rsidRPr="0038639E">
        <w:rPr>
          <w:rFonts w:ascii="Times New Roman" w:hAnsi="Times New Roman" w:cs="Times New Roman"/>
          <w:sz w:val="24"/>
          <w:szCs w:val="24"/>
        </w:rPr>
        <w:t xml:space="preserve">. Санкционирование расходов </w:t>
      </w:r>
    </w:p>
    <w:p w:rsidR="003929E0" w:rsidRPr="003929E0" w:rsidRDefault="004A1F3B"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8</w:t>
      </w:r>
      <w:r w:rsidRPr="003929E0">
        <w:rPr>
          <w:rFonts w:ascii="Times New Roman" w:hAnsi="Times New Roman" w:cs="Times New Roman"/>
          <w:sz w:val="24"/>
          <w:szCs w:val="24"/>
        </w:rPr>
        <w:t xml:space="preserve">. </w:t>
      </w:r>
      <w:r w:rsidR="003929E0" w:rsidRPr="003929E0">
        <w:rPr>
          <w:rFonts w:ascii="Times New Roman" w:hAnsi="Times New Roman" w:cs="Times New Roman"/>
          <w:sz w:val="24"/>
          <w:szCs w:val="24"/>
        </w:rPr>
        <w:t>Учет внутриведомственных расч</w:t>
      </w:r>
      <w:r w:rsidR="003929E0">
        <w:rPr>
          <w:rFonts w:ascii="Times New Roman" w:hAnsi="Times New Roman" w:cs="Times New Roman"/>
          <w:sz w:val="24"/>
          <w:szCs w:val="24"/>
        </w:rPr>
        <w:t>ё</w:t>
      </w:r>
      <w:r w:rsidR="003929E0" w:rsidRPr="003929E0">
        <w:rPr>
          <w:rFonts w:ascii="Times New Roman" w:hAnsi="Times New Roman" w:cs="Times New Roman"/>
          <w:sz w:val="24"/>
          <w:szCs w:val="24"/>
        </w:rPr>
        <w:t>тов</w:t>
      </w:r>
    </w:p>
    <w:p w:rsidR="00BD58A4" w:rsidRDefault="003929E0"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r w:rsidR="004A1F3B" w:rsidRPr="0038639E">
        <w:rPr>
          <w:rFonts w:ascii="Times New Roman" w:hAnsi="Times New Roman" w:cs="Times New Roman"/>
          <w:sz w:val="24"/>
          <w:szCs w:val="24"/>
        </w:rPr>
        <w:t>Забалансовые</w:t>
      </w:r>
      <w:proofErr w:type="spellEnd"/>
      <w:r w:rsidR="004A1F3B" w:rsidRPr="0038639E">
        <w:rPr>
          <w:rFonts w:ascii="Times New Roman" w:hAnsi="Times New Roman" w:cs="Times New Roman"/>
          <w:sz w:val="24"/>
          <w:szCs w:val="24"/>
        </w:rPr>
        <w:t xml:space="preserve"> счета</w:t>
      </w:r>
    </w:p>
    <w:p w:rsidR="00F82515" w:rsidRDefault="00F82515" w:rsidP="00184D3B">
      <w:pPr>
        <w:pStyle w:val="ConsPlusNormal"/>
        <w:ind w:firstLine="851"/>
        <w:jc w:val="both"/>
        <w:rPr>
          <w:rFonts w:ascii="Times New Roman" w:hAnsi="Times New Roman" w:cs="Times New Roman"/>
          <w:sz w:val="24"/>
          <w:szCs w:val="24"/>
        </w:rPr>
      </w:pPr>
    </w:p>
    <w:p w:rsidR="005E4B16" w:rsidRDefault="005E4B16" w:rsidP="00184D3B">
      <w:pPr>
        <w:autoSpaceDE w:val="0"/>
        <w:autoSpaceDN w:val="0"/>
        <w:adjustRightInd w:val="0"/>
        <w:ind w:firstLine="851"/>
        <w:jc w:val="both"/>
        <w:rPr>
          <w:rFonts w:eastAsiaTheme="minorHAnsi"/>
          <w:lang w:eastAsia="en-US"/>
        </w:rPr>
      </w:pPr>
      <w:r w:rsidRPr="000E2E74">
        <w:lastRenderedPageBreak/>
        <w:t xml:space="preserve">Управлением применяются Федеральные стандарты: "Концептуальные основы бухгалтерского учета и отчетности организаций государственного сектора",  </w:t>
      </w:r>
      <w:r w:rsidRPr="000E2E74">
        <w:rPr>
          <w:rFonts w:eastAsiaTheme="minorHAnsi"/>
          <w:lang w:eastAsia="en-US"/>
        </w:rPr>
        <w:t xml:space="preserve">«Основные средства», "Обесценение активов", </w:t>
      </w:r>
      <w:r w:rsidR="000E2E74" w:rsidRPr="007E2EF4">
        <w:rPr>
          <w:rFonts w:eastAsiaTheme="minorHAnsi"/>
          <w:lang w:eastAsia="en-US"/>
        </w:rPr>
        <w:t>"Аренда"</w:t>
      </w:r>
      <w:r w:rsidR="000E2E74">
        <w:rPr>
          <w:rFonts w:eastAsiaTheme="minorHAnsi"/>
          <w:lang w:eastAsia="en-US"/>
        </w:rPr>
        <w:t xml:space="preserve">, </w:t>
      </w:r>
      <w:r w:rsidRPr="000E2E74">
        <w:rPr>
          <w:rFonts w:eastAsiaTheme="minorHAnsi"/>
          <w:lang w:eastAsia="en-US"/>
        </w:rPr>
        <w:t>"Представление бухгалтерской (финансовой) отчетности"</w:t>
      </w:r>
      <w:r w:rsidR="000E2E74" w:rsidRPr="000E2E74">
        <w:rPr>
          <w:rFonts w:eastAsiaTheme="minorHAnsi"/>
          <w:lang w:eastAsia="en-US"/>
        </w:rPr>
        <w:t>, "Учётная политика, оценочные значения и ошибки»</w:t>
      </w:r>
      <w:r w:rsidRPr="000E2E74">
        <w:rPr>
          <w:rFonts w:eastAsiaTheme="minorHAnsi"/>
          <w:lang w:eastAsia="en-US"/>
        </w:rPr>
        <w:t>.</w:t>
      </w:r>
    </w:p>
    <w:p w:rsidR="000E2E74" w:rsidRDefault="000E2E74" w:rsidP="00184D3B">
      <w:pPr>
        <w:autoSpaceDE w:val="0"/>
        <w:autoSpaceDN w:val="0"/>
        <w:adjustRightInd w:val="0"/>
        <w:ind w:firstLine="851"/>
        <w:jc w:val="both"/>
        <w:rPr>
          <w:rFonts w:eastAsiaTheme="minorHAnsi"/>
          <w:lang w:eastAsia="en-US"/>
        </w:rPr>
      </w:pPr>
    </w:p>
    <w:p w:rsidR="00BD58A4" w:rsidRPr="0038639E" w:rsidRDefault="00BD58A4" w:rsidP="00447089">
      <w:pPr>
        <w:autoSpaceDE w:val="0"/>
        <w:autoSpaceDN w:val="0"/>
        <w:adjustRightInd w:val="0"/>
        <w:ind w:firstLine="851"/>
        <w:jc w:val="center"/>
      </w:pPr>
      <w:bookmarkStart w:id="2" w:name="P211"/>
      <w:bookmarkEnd w:id="2"/>
      <w:r w:rsidRPr="0038639E">
        <w:rPr>
          <w:b/>
        </w:rPr>
        <w:t>1. Основные средства</w:t>
      </w:r>
    </w:p>
    <w:p w:rsidR="00BD58A4" w:rsidRPr="0038639E" w:rsidRDefault="00BD58A4" w:rsidP="00184D3B">
      <w:pPr>
        <w:pStyle w:val="ConsPlusNormal"/>
        <w:ind w:firstLine="851"/>
        <w:jc w:val="both"/>
        <w:rPr>
          <w:rFonts w:ascii="Times New Roman" w:hAnsi="Times New Roman" w:cs="Times New Roman"/>
          <w:sz w:val="24"/>
          <w:szCs w:val="24"/>
        </w:rPr>
      </w:pPr>
    </w:p>
    <w:p w:rsidR="00BD58A4" w:rsidRPr="0038639E" w:rsidRDefault="00BD58A4" w:rsidP="00184D3B">
      <w:pPr>
        <w:pStyle w:val="ConsPlusNormal"/>
        <w:ind w:firstLine="851"/>
        <w:jc w:val="both"/>
        <w:rPr>
          <w:rFonts w:ascii="Times New Roman" w:hAnsi="Times New Roman" w:cs="Times New Roman"/>
          <w:sz w:val="24"/>
          <w:szCs w:val="24"/>
        </w:rPr>
      </w:pPr>
      <w:r w:rsidRPr="0038639E">
        <w:rPr>
          <w:rFonts w:ascii="Times New Roman" w:hAnsi="Times New Roman" w:cs="Times New Roman"/>
          <w:sz w:val="24"/>
          <w:szCs w:val="24"/>
        </w:rPr>
        <w:t xml:space="preserve">1.1. </w:t>
      </w:r>
      <w:r w:rsidR="00D23A24">
        <w:rPr>
          <w:rFonts w:ascii="Times New Roman" w:hAnsi="Times New Roman" w:cs="Times New Roman"/>
          <w:sz w:val="24"/>
          <w:szCs w:val="24"/>
        </w:rPr>
        <w:t>С</w:t>
      </w:r>
      <w:r w:rsidR="00CB113F">
        <w:rPr>
          <w:rFonts w:ascii="Times New Roman" w:hAnsi="Times New Roman" w:cs="Times New Roman"/>
          <w:sz w:val="24"/>
          <w:szCs w:val="24"/>
        </w:rPr>
        <w:t>рок полезного использования НФА,</w:t>
      </w:r>
      <w:r w:rsidR="00D23A24">
        <w:rPr>
          <w:rFonts w:ascii="Times New Roman" w:hAnsi="Times New Roman" w:cs="Times New Roman"/>
          <w:sz w:val="24"/>
          <w:szCs w:val="24"/>
        </w:rPr>
        <w:t xml:space="preserve"> вид и группа </w:t>
      </w:r>
      <w:r w:rsidRPr="0038639E">
        <w:rPr>
          <w:rFonts w:ascii="Times New Roman" w:hAnsi="Times New Roman" w:cs="Times New Roman"/>
          <w:sz w:val="24"/>
          <w:szCs w:val="24"/>
        </w:rPr>
        <w:t xml:space="preserve">определяется </w:t>
      </w:r>
      <w:r w:rsidR="00D23A24">
        <w:rPr>
          <w:rFonts w:ascii="Times New Roman" w:hAnsi="Times New Roman" w:cs="Times New Roman"/>
          <w:sz w:val="24"/>
          <w:szCs w:val="24"/>
        </w:rPr>
        <w:t>постоянно действующей К</w:t>
      </w:r>
      <w:r w:rsidR="00C429AF" w:rsidRPr="00C429AF">
        <w:rPr>
          <w:rFonts w:ascii="Times New Roman" w:hAnsi="Times New Roman" w:cs="Times New Roman"/>
          <w:sz w:val="24"/>
          <w:szCs w:val="24"/>
        </w:rPr>
        <w:t xml:space="preserve">омиссией по </w:t>
      </w:r>
      <w:r w:rsidR="00217370">
        <w:rPr>
          <w:rFonts w:ascii="Times New Roman" w:hAnsi="Times New Roman" w:cs="Times New Roman"/>
          <w:sz w:val="24"/>
          <w:szCs w:val="24"/>
        </w:rPr>
        <w:t>поступлению и выбытию активов</w:t>
      </w:r>
      <w:r w:rsidR="00D23A24">
        <w:rPr>
          <w:rFonts w:ascii="Times New Roman" w:hAnsi="Times New Roman" w:cs="Times New Roman"/>
          <w:sz w:val="24"/>
          <w:szCs w:val="24"/>
        </w:rPr>
        <w:t xml:space="preserve"> при их принятии к учету</w:t>
      </w:r>
      <w:r w:rsidRPr="0038639E">
        <w:rPr>
          <w:rFonts w:ascii="Times New Roman" w:hAnsi="Times New Roman" w:cs="Times New Roman"/>
          <w:sz w:val="24"/>
          <w:szCs w:val="24"/>
        </w:rPr>
        <w:t>.</w:t>
      </w:r>
    </w:p>
    <w:p w:rsidR="00BD58A4" w:rsidRPr="00AC61E8" w:rsidRDefault="00BD58A4" w:rsidP="00184D3B">
      <w:pPr>
        <w:pStyle w:val="ConsPlusNormal"/>
        <w:ind w:firstLine="851"/>
        <w:jc w:val="both"/>
        <w:rPr>
          <w:rFonts w:ascii="Times New Roman" w:hAnsi="Times New Roman" w:cs="Times New Roman"/>
          <w:i/>
          <w:sz w:val="24"/>
          <w:szCs w:val="24"/>
        </w:rPr>
      </w:pPr>
      <w:r w:rsidRPr="0038639E">
        <w:rPr>
          <w:rFonts w:ascii="Times New Roman" w:hAnsi="Times New Roman" w:cs="Times New Roman"/>
          <w:i/>
          <w:sz w:val="24"/>
          <w:szCs w:val="24"/>
        </w:rPr>
        <w:t xml:space="preserve">(Основание: </w:t>
      </w:r>
      <w:hyperlink r:id="rId112" w:history="1">
        <w:r w:rsidRPr="0038639E">
          <w:rPr>
            <w:rFonts w:ascii="Times New Roman" w:hAnsi="Times New Roman" w:cs="Times New Roman"/>
            <w:i/>
            <w:sz w:val="24"/>
            <w:szCs w:val="24"/>
          </w:rPr>
          <w:t>п. 44</w:t>
        </w:r>
      </w:hyperlink>
      <w:r w:rsidRPr="0038639E">
        <w:rPr>
          <w:rFonts w:ascii="Times New Roman" w:hAnsi="Times New Roman" w:cs="Times New Roman"/>
          <w:i/>
          <w:sz w:val="24"/>
          <w:szCs w:val="24"/>
        </w:rPr>
        <w:t xml:space="preserve"> Инструкции </w:t>
      </w:r>
      <w:r w:rsidR="0038639E" w:rsidRPr="0038639E">
        <w:rPr>
          <w:rFonts w:ascii="Times New Roman" w:hAnsi="Times New Roman" w:cs="Times New Roman"/>
          <w:i/>
          <w:sz w:val="24"/>
          <w:szCs w:val="24"/>
        </w:rPr>
        <w:t>№</w:t>
      </w:r>
      <w:r w:rsidRPr="0038639E">
        <w:rPr>
          <w:rFonts w:ascii="Times New Roman" w:hAnsi="Times New Roman" w:cs="Times New Roman"/>
          <w:i/>
          <w:sz w:val="24"/>
          <w:szCs w:val="24"/>
        </w:rPr>
        <w:t xml:space="preserve"> 157н</w:t>
      </w:r>
      <w:r w:rsidR="00447F73" w:rsidRPr="00AC61E8">
        <w:rPr>
          <w:rFonts w:ascii="Times New Roman" w:hAnsi="Times New Roman" w:cs="Times New Roman"/>
          <w:i/>
          <w:sz w:val="24"/>
          <w:szCs w:val="24"/>
        </w:rPr>
        <w:t>, п. 35 Стандарта «Основные средства»</w:t>
      </w:r>
      <w:r w:rsidRPr="00AC61E8">
        <w:rPr>
          <w:rFonts w:ascii="Times New Roman" w:hAnsi="Times New Roman" w:cs="Times New Roman"/>
          <w:i/>
          <w:sz w:val="24"/>
          <w:szCs w:val="24"/>
        </w:rPr>
        <w:t>)</w:t>
      </w:r>
    </w:p>
    <w:p w:rsidR="00BD58A4" w:rsidRPr="000A5C2F" w:rsidRDefault="00BD58A4" w:rsidP="00184D3B">
      <w:pPr>
        <w:pStyle w:val="ConsPlusNormal"/>
        <w:ind w:firstLine="851"/>
        <w:jc w:val="both"/>
      </w:pPr>
    </w:p>
    <w:p w:rsidR="00BD58A4" w:rsidRPr="00880BAD" w:rsidRDefault="00BD58A4" w:rsidP="00184D3B">
      <w:pPr>
        <w:pStyle w:val="ConsPlusNormal"/>
        <w:ind w:firstLine="851"/>
        <w:jc w:val="both"/>
        <w:rPr>
          <w:rFonts w:ascii="Times New Roman" w:hAnsi="Times New Roman" w:cs="Times New Roman"/>
          <w:sz w:val="24"/>
          <w:szCs w:val="24"/>
        </w:rPr>
      </w:pPr>
      <w:r w:rsidRPr="00880BAD">
        <w:rPr>
          <w:rFonts w:ascii="Times New Roman" w:hAnsi="Times New Roman" w:cs="Times New Roman"/>
          <w:sz w:val="24"/>
          <w:szCs w:val="24"/>
        </w:rPr>
        <w:t xml:space="preserve">1.2. Нефинансовые активы, которые в соответствии с </w:t>
      </w:r>
      <w:hyperlink r:id="rId113" w:history="1">
        <w:r w:rsidRPr="00880BAD">
          <w:rPr>
            <w:rFonts w:ascii="Times New Roman" w:hAnsi="Times New Roman" w:cs="Times New Roman"/>
            <w:sz w:val="24"/>
            <w:szCs w:val="24"/>
          </w:rPr>
          <w:t>Инструкцией</w:t>
        </w:r>
      </w:hyperlink>
      <w:r w:rsidRPr="00880BAD">
        <w:rPr>
          <w:rFonts w:ascii="Times New Roman" w:hAnsi="Times New Roman" w:cs="Times New Roman"/>
          <w:sz w:val="24"/>
          <w:szCs w:val="24"/>
        </w:rPr>
        <w:t xml:space="preserve"> </w:t>
      </w:r>
      <w:r w:rsidR="00FC3927" w:rsidRPr="00880BAD">
        <w:rPr>
          <w:rFonts w:ascii="Times New Roman" w:hAnsi="Times New Roman" w:cs="Times New Roman"/>
          <w:sz w:val="24"/>
          <w:szCs w:val="24"/>
        </w:rPr>
        <w:t>№</w:t>
      </w:r>
      <w:r w:rsidRPr="00880BAD">
        <w:rPr>
          <w:rFonts w:ascii="Times New Roman" w:hAnsi="Times New Roman" w:cs="Times New Roman"/>
          <w:sz w:val="24"/>
          <w:szCs w:val="24"/>
        </w:rPr>
        <w:t xml:space="preserve"> 157н относятся к объектам основных средств, но не вошли в ОКОФ </w:t>
      </w:r>
      <w:hyperlink r:id="rId114" w:history="1">
        <w:r w:rsidRPr="00880BAD">
          <w:rPr>
            <w:rFonts w:ascii="Times New Roman" w:hAnsi="Times New Roman" w:cs="Times New Roman"/>
            <w:sz w:val="24"/>
            <w:szCs w:val="24"/>
          </w:rPr>
          <w:t>ОК013-2014(СНС 2008)</w:t>
        </w:r>
      </w:hyperlink>
      <w:r w:rsidRPr="00880BAD">
        <w:rPr>
          <w:rFonts w:ascii="Times New Roman" w:hAnsi="Times New Roman" w:cs="Times New Roman"/>
          <w:sz w:val="24"/>
          <w:szCs w:val="24"/>
        </w:rPr>
        <w:t xml:space="preserve">, </w:t>
      </w:r>
      <w:r w:rsidR="00A26863">
        <w:rPr>
          <w:rFonts w:ascii="Times New Roman" w:hAnsi="Times New Roman" w:cs="Times New Roman"/>
          <w:sz w:val="24"/>
          <w:szCs w:val="24"/>
        </w:rPr>
        <w:t xml:space="preserve">по решению Комиссии по поступлению и выбытию активов </w:t>
      </w:r>
      <w:r w:rsidRPr="00880BAD">
        <w:rPr>
          <w:rFonts w:ascii="Times New Roman" w:hAnsi="Times New Roman" w:cs="Times New Roman"/>
          <w:sz w:val="24"/>
          <w:szCs w:val="24"/>
        </w:rPr>
        <w:t xml:space="preserve">принимаются к учету как основные средства с группировкой согласно ОКОФ </w:t>
      </w:r>
      <w:hyperlink r:id="rId115" w:history="1">
        <w:proofErr w:type="gramStart"/>
        <w:r w:rsidRPr="00880BAD">
          <w:rPr>
            <w:rFonts w:ascii="Times New Roman" w:hAnsi="Times New Roman" w:cs="Times New Roman"/>
            <w:sz w:val="24"/>
            <w:szCs w:val="24"/>
          </w:rPr>
          <w:t>ОК</w:t>
        </w:r>
        <w:proofErr w:type="gramEnd"/>
        <w:r w:rsidRPr="00880BAD">
          <w:rPr>
            <w:rFonts w:ascii="Times New Roman" w:hAnsi="Times New Roman" w:cs="Times New Roman"/>
            <w:sz w:val="24"/>
            <w:szCs w:val="24"/>
          </w:rPr>
          <w:t xml:space="preserve"> 013-94</w:t>
        </w:r>
      </w:hyperlink>
      <w:r w:rsidRPr="00880BAD">
        <w:rPr>
          <w:rFonts w:ascii="Times New Roman" w:hAnsi="Times New Roman" w:cs="Times New Roman"/>
          <w:sz w:val="24"/>
          <w:szCs w:val="24"/>
        </w:rPr>
        <w:t>.</w:t>
      </w:r>
    </w:p>
    <w:p w:rsidR="00BD58A4" w:rsidRPr="00880BAD" w:rsidRDefault="002F50C2" w:rsidP="00184D3B">
      <w:pPr>
        <w:pStyle w:val="ConsPlusNormal"/>
        <w:ind w:firstLine="851"/>
        <w:jc w:val="both"/>
        <w:rPr>
          <w:rFonts w:ascii="Times New Roman" w:hAnsi="Times New Roman" w:cs="Times New Roman"/>
          <w:sz w:val="24"/>
          <w:szCs w:val="24"/>
        </w:rPr>
      </w:pPr>
      <w:proofErr w:type="gramStart"/>
      <w:r w:rsidRPr="00880BAD">
        <w:rPr>
          <w:rFonts w:ascii="Times New Roman" w:hAnsi="Times New Roman" w:cs="Times New Roman"/>
          <w:i/>
          <w:sz w:val="24"/>
          <w:szCs w:val="24"/>
        </w:rPr>
        <w:t>(</w:t>
      </w:r>
      <w:r w:rsidR="00BD58A4" w:rsidRPr="00880BAD">
        <w:rPr>
          <w:rFonts w:ascii="Times New Roman" w:hAnsi="Times New Roman" w:cs="Times New Roman"/>
          <w:i/>
          <w:sz w:val="24"/>
          <w:szCs w:val="24"/>
        </w:rPr>
        <w:t>Основание:</w:t>
      </w:r>
      <w:proofErr w:type="gramEnd"/>
      <w:r w:rsidR="00BD58A4" w:rsidRPr="00880BAD">
        <w:rPr>
          <w:rFonts w:ascii="Times New Roman" w:hAnsi="Times New Roman" w:cs="Times New Roman"/>
          <w:i/>
          <w:sz w:val="24"/>
          <w:szCs w:val="24"/>
        </w:rPr>
        <w:t xml:space="preserve"> </w:t>
      </w:r>
      <w:proofErr w:type="gramStart"/>
      <w:r w:rsidR="00BD58A4" w:rsidRPr="00880BAD">
        <w:rPr>
          <w:rFonts w:ascii="Times New Roman" w:hAnsi="Times New Roman" w:cs="Times New Roman"/>
          <w:i/>
          <w:sz w:val="24"/>
          <w:szCs w:val="24"/>
        </w:rPr>
        <w:t>Письма Минфина России от 30.12.2016</w:t>
      </w:r>
      <w:r w:rsidRPr="00880BAD">
        <w:rPr>
          <w:rFonts w:ascii="Times New Roman" w:hAnsi="Times New Roman" w:cs="Times New Roman"/>
          <w:i/>
          <w:sz w:val="24"/>
          <w:szCs w:val="24"/>
        </w:rPr>
        <w:t xml:space="preserve"> </w:t>
      </w:r>
      <w:hyperlink r:id="rId116" w:history="1">
        <w:r w:rsidR="00FC3927" w:rsidRPr="00880BAD">
          <w:rPr>
            <w:rFonts w:ascii="Times New Roman" w:hAnsi="Times New Roman" w:cs="Times New Roman"/>
            <w:i/>
            <w:sz w:val="24"/>
            <w:szCs w:val="24"/>
          </w:rPr>
          <w:t xml:space="preserve">№ </w:t>
        </w:r>
        <w:r w:rsidR="00BD58A4" w:rsidRPr="00880BAD">
          <w:rPr>
            <w:rFonts w:ascii="Times New Roman" w:hAnsi="Times New Roman" w:cs="Times New Roman"/>
            <w:i/>
            <w:sz w:val="24"/>
            <w:szCs w:val="24"/>
          </w:rPr>
          <w:t>02-08-07/79584</w:t>
        </w:r>
      </w:hyperlink>
      <w:r w:rsidR="00BD58A4" w:rsidRPr="00880BAD">
        <w:rPr>
          <w:rFonts w:ascii="Times New Roman" w:hAnsi="Times New Roman" w:cs="Times New Roman"/>
          <w:i/>
          <w:sz w:val="24"/>
          <w:szCs w:val="24"/>
        </w:rPr>
        <w:t xml:space="preserve">, от 27.12.2016 </w:t>
      </w:r>
      <w:hyperlink r:id="rId117" w:history="1">
        <w:r w:rsidR="00FC3927" w:rsidRPr="00880BAD">
          <w:rPr>
            <w:rFonts w:ascii="Times New Roman" w:hAnsi="Times New Roman" w:cs="Times New Roman"/>
            <w:i/>
            <w:sz w:val="24"/>
            <w:szCs w:val="24"/>
          </w:rPr>
          <w:t>№</w:t>
        </w:r>
        <w:r w:rsidRPr="00880BAD">
          <w:rPr>
            <w:rFonts w:ascii="Times New Roman" w:hAnsi="Times New Roman" w:cs="Times New Roman"/>
            <w:i/>
            <w:sz w:val="24"/>
            <w:szCs w:val="24"/>
          </w:rPr>
          <w:t xml:space="preserve"> </w:t>
        </w:r>
        <w:r w:rsidR="00BD58A4" w:rsidRPr="00880BAD">
          <w:rPr>
            <w:rFonts w:ascii="Times New Roman" w:hAnsi="Times New Roman" w:cs="Times New Roman"/>
            <w:i/>
            <w:sz w:val="24"/>
            <w:szCs w:val="24"/>
          </w:rPr>
          <w:t>02-07-08/78243</w:t>
        </w:r>
      </w:hyperlink>
      <w:r w:rsidR="00BD58A4" w:rsidRPr="00880BAD">
        <w:rPr>
          <w:rFonts w:ascii="Times New Roman" w:hAnsi="Times New Roman" w:cs="Times New Roman"/>
          <w:i/>
          <w:sz w:val="24"/>
          <w:szCs w:val="24"/>
        </w:rPr>
        <w:t>)</w:t>
      </w:r>
      <w:proofErr w:type="gramEnd"/>
    </w:p>
    <w:p w:rsidR="00BD58A4" w:rsidRPr="000A5C2F" w:rsidRDefault="00BD58A4" w:rsidP="00184D3B">
      <w:pPr>
        <w:pStyle w:val="ConsPlusNormal"/>
        <w:ind w:firstLine="851"/>
        <w:jc w:val="both"/>
      </w:pPr>
    </w:p>
    <w:p w:rsidR="00BD58A4" w:rsidRPr="0004459F" w:rsidRDefault="00BD58A4" w:rsidP="00184D3B">
      <w:pPr>
        <w:pStyle w:val="ConsPlusNormal"/>
        <w:ind w:firstLine="851"/>
        <w:jc w:val="both"/>
        <w:rPr>
          <w:rFonts w:ascii="Times New Roman" w:hAnsi="Times New Roman" w:cs="Times New Roman"/>
          <w:sz w:val="24"/>
          <w:szCs w:val="24"/>
        </w:rPr>
      </w:pPr>
      <w:r w:rsidRPr="0004459F">
        <w:rPr>
          <w:rFonts w:ascii="Times New Roman" w:hAnsi="Times New Roman" w:cs="Times New Roman"/>
          <w:sz w:val="24"/>
          <w:szCs w:val="24"/>
        </w:rPr>
        <w:t>1.3. Стоимость ущерба от выявленных недостач, хищений объектов основных средств, потерь в результате их порчи, иного ущерба, подлежащая возмещению виновными лицами, определяется по текущей восстановительной стоимости.</w:t>
      </w:r>
    </w:p>
    <w:p w:rsidR="00BD58A4" w:rsidRPr="0004459F" w:rsidRDefault="00BD58A4" w:rsidP="00184D3B">
      <w:pPr>
        <w:pStyle w:val="ConsPlusNormal"/>
        <w:ind w:firstLine="851"/>
        <w:jc w:val="both"/>
        <w:rPr>
          <w:rFonts w:ascii="Times New Roman" w:hAnsi="Times New Roman" w:cs="Times New Roman"/>
          <w:sz w:val="24"/>
          <w:szCs w:val="24"/>
        </w:rPr>
      </w:pPr>
      <w:r w:rsidRPr="0004459F">
        <w:rPr>
          <w:rFonts w:ascii="Times New Roman" w:hAnsi="Times New Roman" w:cs="Times New Roman"/>
          <w:i/>
          <w:sz w:val="24"/>
          <w:szCs w:val="24"/>
        </w:rPr>
        <w:t xml:space="preserve">(Основание: </w:t>
      </w:r>
      <w:hyperlink r:id="rId118" w:history="1">
        <w:r w:rsidRPr="0004459F">
          <w:rPr>
            <w:rFonts w:ascii="Times New Roman" w:hAnsi="Times New Roman" w:cs="Times New Roman"/>
            <w:i/>
            <w:sz w:val="24"/>
            <w:szCs w:val="24"/>
          </w:rPr>
          <w:t>п. 220</w:t>
        </w:r>
      </w:hyperlink>
      <w:r w:rsidRPr="0004459F">
        <w:rPr>
          <w:rFonts w:ascii="Times New Roman" w:hAnsi="Times New Roman" w:cs="Times New Roman"/>
          <w:i/>
          <w:sz w:val="24"/>
          <w:szCs w:val="24"/>
        </w:rPr>
        <w:t xml:space="preserve"> Инструкции </w:t>
      </w:r>
      <w:r w:rsidR="00DD05A6" w:rsidRPr="0004459F">
        <w:rPr>
          <w:rFonts w:ascii="Times New Roman" w:hAnsi="Times New Roman" w:cs="Times New Roman"/>
          <w:i/>
          <w:sz w:val="24"/>
          <w:szCs w:val="24"/>
        </w:rPr>
        <w:t xml:space="preserve">№ </w:t>
      </w:r>
      <w:r w:rsidRPr="0004459F">
        <w:rPr>
          <w:rFonts w:ascii="Times New Roman" w:hAnsi="Times New Roman" w:cs="Times New Roman"/>
          <w:i/>
          <w:sz w:val="24"/>
          <w:szCs w:val="24"/>
        </w:rPr>
        <w:t xml:space="preserve"> 157н, </w:t>
      </w:r>
      <w:hyperlink r:id="rId119" w:history="1">
        <w:r w:rsidRPr="0004459F">
          <w:rPr>
            <w:rFonts w:ascii="Times New Roman" w:hAnsi="Times New Roman" w:cs="Times New Roman"/>
            <w:i/>
            <w:sz w:val="24"/>
            <w:szCs w:val="24"/>
          </w:rPr>
          <w:t>Письмо</w:t>
        </w:r>
      </w:hyperlink>
      <w:r w:rsidRPr="0004459F">
        <w:rPr>
          <w:rFonts w:ascii="Times New Roman" w:hAnsi="Times New Roman" w:cs="Times New Roman"/>
          <w:i/>
          <w:sz w:val="24"/>
          <w:szCs w:val="24"/>
        </w:rPr>
        <w:t xml:space="preserve"> Минфина России от 23.12.2016 </w:t>
      </w:r>
      <w:r w:rsidR="00DD05A6" w:rsidRPr="0004459F">
        <w:rPr>
          <w:rFonts w:ascii="Times New Roman" w:hAnsi="Times New Roman" w:cs="Times New Roman"/>
          <w:i/>
          <w:sz w:val="24"/>
          <w:szCs w:val="24"/>
        </w:rPr>
        <w:t xml:space="preserve">№ </w:t>
      </w:r>
      <w:r w:rsidRPr="0004459F">
        <w:rPr>
          <w:rFonts w:ascii="Times New Roman" w:hAnsi="Times New Roman" w:cs="Times New Roman"/>
          <w:i/>
          <w:sz w:val="24"/>
          <w:szCs w:val="24"/>
        </w:rPr>
        <w:t xml:space="preserve"> 02-07-10/77576)</w:t>
      </w:r>
    </w:p>
    <w:p w:rsidR="00BD58A4" w:rsidRPr="000A5C2F" w:rsidRDefault="00BD58A4" w:rsidP="00184D3B">
      <w:pPr>
        <w:pStyle w:val="ConsPlusNormal"/>
        <w:ind w:firstLine="851"/>
        <w:jc w:val="both"/>
      </w:pPr>
    </w:p>
    <w:p w:rsidR="00BD58A4" w:rsidRPr="0004459F" w:rsidRDefault="00BD58A4" w:rsidP="00184D3B">
      <w:pPr>
        <w:pStyle w:val="ConsPlusNormal"/>
        <w:ind w:firstLine="851"/>
        <w:jc w:val="both"/>
        <w:rPr>
          <w:rFonts w:ascii="Times New Roman" w:hAnsi="Times New Roman" w:cs="Times New Roman"/>
          <w:sz w:val="24"/>
          <w:szCs w:val="24"/>
        </w:rPr>
      </w:pPr>
      <w:r w:rsidRPr="0004459F">
        <w:rPr>
          <w:rFonts w:ascii="Times New Roman" w:hAnsi="Times New Roman" w:cs="Times New Roman"/>
          <w:sz w:val="24"/>
          <w:szCs w:val="24"/>
        </w:rPr>
        <w:t xml:space="preserve">1.4. Каждому инвентарному объекту недвижимого имущества, а также движимого имущества, кроме объектов стоимостью до </w:t>
      </w:r>
      <w:r w:rsidR="0083784E">
        <w:rPr>
          <w:rFonts w:ascii="Times New Roman" w:hAnsi="Times New Roman" w:cs="Times New Roman"/>
          <w:sz w:val="24"/>
          <w:szCs w:val="24"/>
        </w:rPr>
        <w:t xml:space="preserve">10 </w:t>
      </w:r>
      <w:r w:rsidRPr="0004459F">
        <w:rPr>
          <w:rFonts w:ascii="Times New Roman" w:hAnsi="Times New Roman" w:cs="Times New Roman"/>
          <w:sz w:val="24"/>
          <w:szCs w:val="24"/>
        </w:rPr>
        <w:t>000 руб. включительно, присваивается уникальный инвентарный порядковый номер, состоящий из 1</w:t>
      </w:r>
      <w:r w:rsidR="00463DBD" w:rsidRPr="00463DBD">
        <w:rPr>
          <w:rFonts w:ascii="Times New Roman" w:hAnsi="Times New Roman" w:cs="Times New Roman"/>
          <w:sz w:val="24"/>
          <w:szCs w:val="24"/>
        </w:rPr>
        <w:t>0</w:t>
      </w:r>
      <w:r w:rsidRPr="0004459F">
        <w:rPr>
          <w:rFonts w:ascii="Times New Roman" w:hAnsi="Times New Roman" w:cs="Times New Roman"/>
          <w:sz w:val="24"/>
          <w:szCs w:val="24"/>
        </w:rPr>
        <w:t xml:space="preserve"> знаков:</w:t>
      </w:r>
    </w:p>
    <w:p w:rsidR="00BD58A4" w:rsidRPr="0004459F" w:rsidRDefault="00BD58A4" w:rsidP="00184D3B">
      <w:pPr>
        <w:pStyle w:val="ConsPlusNormal"/>
        <w:ind w:firstLine="851"/>
        <w:jc w:val="both"/>
        <w:rPr>
          <w:rFonts w:ascii="Times New Roman" w:hAnsi="Times New Roman" w:cs="Times New Roman"/>
          <w:sz w:val="24"/>
          <w:szCs w:val="24"/>
        </w:rPr>
      </w:pPr>
      <w:r w:rsidRPr="0004459F">
        <w:rPr>
          <w:rFonts w:ascii="Times New Roman" w:hAnsi="Times New Roman" w:cs="Times New Roman"/>
          <w:sz w:val="24"/>
          <w:szCs w:val="24"/>
        </w:rPr>
        <w:t xml:space="preserve">1-й </w:t>
      </w:r>
      <w:r w:rsidR="00463DBD" w:rsidRPr="00463DBD">
        <w:rPr>
          <w:rFonts w:ascii="Times New Roman" w:hAnsi="Times New Roman" w:cs="Times New Roman"/>
          <w:sz w:val="24"/>
          <w:szCs w:val="24"/>
        </w:rPr>
        <w:t>– 3-</w:t>
      </w:r>
      <w:r w:rsidR="00463DBD">
        <w:rPr>
          <w:rFonts w:ascii="Times New Roman" w:hAnsi="Times New Roman" w:cs="Times New Roman"/>
          <w:sz w:val="24"/>
          <w:szCs w:val="24"/>
        </w:rPr>
        <w:t xml:space="preserve">й </w:t>
      </w:r>
      <w:r w:rsidRPr="0004459F">
        <w:rPr>
          <w:rFonts w:ascii="Times New Roman" w:hAnsi="Times New Roman" w:cs="Times New Roman"/>
          <w:sz w:val="24"/>
          <w:szCs w:val="24"/>
        </w:rPr>
        <w:t>знак</w:t>
      </w:r>
      <w:r w:rsidR="00463DBD">
        <w:rPr>
          <w:rFonts w:ascii="Times New Roman" w:hAnsi="Times New Roman" w:cs="Times New Roman"/>
          <w:sz w:val="24"/>
          <w:szCs w:val="24"/>
        </w:rPr>
        <w:t>и</w:t>
      </w:r>
      <w:r w:rsidRPr="0004459F">
        <w:rPr>
          <w:rFonts w:ascii="Times New Roman" w:hAnsi="Times New Roman" w:cs="Times New Roman"/>
          <w:sz w:val="24"/>
          <w:szCs w:val="24"/>
        </w:rPr>
        <w:t xml:space="preserve"> - код </w:t>
      </w:r>
      <w:r w:rsidR="00463DBD">
        <w:rPr>
          <w:rFonts w:ascii="Times New Roman" w:hAnsi="Times New Roman" w:cs="Times New Roman"/>
          <w:sz w:val="24"/>
          <w:szCs w:val="24"/>
        </w:rPr>
        <w:t xml:space="preserve">счета </w:t>
      </w:r>
      <w:r w:rsidR="00463DBD" w:rsidRPr="0004459F">
        <w:rPr>
          <w:rFonts w:ascii="Times New Roman" w:hAnsi="Times New Roman" w:cs="Times New Roman"/>
          <w:sz w:val="24"/>
          <w:szCs w:val="24"/>
        </w:rPr>
        <w:t>синтетического</w:t>
      </w:r>
      <w:r w:rsidR="00463DBD">
        <w:rPr>
          <w:rFonts w:ascii="Times New Roman" w:hAnsi="Times New Roman" w:cs="Times New Roman"/>
          <w:sz w:val="24"/>
          <w:szCs w:val="24"/>
        </w:rPr>
        <w:t xml:space="preserve"> учёта</w:t>
      </w:r>
      <w:r w:rsidRPr="0004459F">
        <w:rPr>
          <w:rFonts w:ascii="Times New Roman" w:hAnsi="Times New Roman" w:cs="Times New Roman"/>
          <w:sz w:val="24"/>
          <w:szCs w:val="24"/>
        </w:rPr>
        <w:t>;</w:t>
      </w:r>
    </w:p>
    <w:p w:rsidR="00BD58A4" w:rsidRPr="0004459F" w:rsidRDefault="00463DBD"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4</w:t>
      </w:r>
      <w:r w:rsidR="00BD58A4" w:rsidRPr="0004459F">
        <w:rPr>
          <w:rFonts w:ascii="Times New Roman" w:hAnsi="Times New Roman" w:cs="Times New Roman"/>
          <w:sz w:val="24"/>
          <w:szCs w:val="24"/>
        </w:rPr>
        <w:t xml:space="preserve">-й знак - код группы </w:t>
      </w:r>
      <w:r>
        <w:rPr>
          <w:rFonts w:ascii="Times New Roman" w:hAnsi="Times New Roman" w:cs="Times New Roman"/>
          <w:sz w:val="24"/>
          <w:szCs w:val="24"/>
        </w:rPr>
        <w:t>аналитического учёта</w:t>
      </w:r>
      <w:r w:rsidR="00BD58A4" w:rsidRPr="0004459F">
        <w:rPr>
          <w:rFonts w:ascii="Times New Roman" w:hAnsi="Times New Roman" w:cs="Times New Roman"/>
          <w:sz w:val="24"/>
          <w:szCs w:val="24"/>
        </w:rPr>
        <w:t>;</w:t>
      </w:r>
    </w:p>
    <w:p w:rsidR="00BD58A4" w:rsidRPr="0004459F" w:rsidRDefault="00463DBD"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5</w:t>
      </w:r>
      <w:r w:rsidR="00BD58A4" w:rsidRPr="0004459F">
        <w:rPr>
          <w:rFonts w:ascii="Times New Roman" w:hAnsi="Times New Roman" w:cs="Times New Roman"/>
          <w:sz w:val="24"/>
          <w:szCs w:val="24"/>
        </w:rPr>
        <w:t xml:space="preserve">-й знак - код вида </w:t>
      </w:r>
      <w:r>
        <w:rPr>
          <w:rFonts w:ascii="Times New Roman" w:hAnsi="Times New Roman" w:cs="Times New Roman"/>
          <w:sz w:val="24"/>
          <w:szCs w:val="24"/>
        </w:rPr>
        <w:t>аналитического</w:t>
      </w:r>
      <w:r w:rsidR="00BD58A4" w:rsidRPr="0004459F">
        <w:rPr>
          <w:rFonts w:ascii="Times New Roman" w:hAnsi="Times New Roman" w:cs="Times New Roman"/>
          <w:sz w:val="24"/>
          <w:szCs w:val="24"/>
        </w:rPr>
        <w:t xml:space="preserve"> счета;</w:t>
      </w:r>
    </w:p>
    <w:p w:rsidR="00463DBD" w:rsidRDefault="00463DBD" w:rsidP="00463DB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6</w:t>
      </w:r>
      <w:r w:rsidR="00BD58A4" w:rsidRPr="0004459F">
        <w:rPr>
          <w:rFonts w:ascii="Times New Roman" w:hAnsi="Times New Roman" w:cs="Times New Roman"/>
          <w:sz w:val="24"/>
          <w:szCs w:val="24"/>
        </w:rPr>
        <w:t xml:space="preserve"> - </w:t>
      </w:r>
      <w:r>
        <w:rPr>
          <w:rFonts w:ascii="Times New Roman" w:hAnsi="Times New Roman" w:cs="Times New Roman"/>
          <w:sz w:val="24"/>
          <w:szCs w:val="24"/>
        </w:rPr>
        <w:t>10</w:t>
      </w:r>
      <w:r w:rsidR="00BD58A4" w:rsidRPr="0004459F">
        <w:rPr>
          <w:rFonts w:ascii="Times New Roman" w:hAnsi="Times New Roman" w:cs="Times New Roman"/>
          <w:sz w:val="24"/>
          <w:szCs w:val="24"/>
        </w:rPr>
        <w:t xml:space="preserve">-й знаки - </w:t>
      </w:r>
      <w:r w:rsidRPr="0004459F">
        <w:rPr>
          <w:rFonts w:ascii="Times New Roman" w:hAnsi="Times New Roman" w:cs="Times New Roman"/>
          <w:sz w:val="24"/>
          <w:szCs w:val="24"/>
        </w:rPr>
        <w:t>порядковый номер объекта в группе (000001 - 999999).</w:t>
      </w:r>
      <w:r>
        <w:rPr>
          <w:rFonts w:ascii="Times New Roman" w:hAnsi="Times New Roman" w:cs="Times New Roman"/>
          <w:sz w:val="24"/>
          <w:szCs w:val="24"/>
        </w:rPr>
        <w:t xml:space="preserve"> </w:t>
      </w:r>
    </w:p>
    <w:p w:rsidR="00E15C81" w:rsidRDefault="00B34FE0" w:rsidP="00B34FE0">
      <w:pPr>
        <w:autoSpaceDE w:val="0"/>
        <w:autoSpaceDN w:val="0"/>
        <w:adjustRightInd w:val="0"/>
        <w:ind w:firstLine="709"/>
        <w:jc w:val="both"/>
        <w:rPr>
          <w:rFonts w:eastAsiaTheme="minorHAnsi"/>
          <w:lang w:eastAsia="en-US"/>
        </w:rPr>
      </w:pPr>
      <w:r>
        <w:rPr>
          <w:rFonts w:eastAsiaTheme="minorHAnsi"/>
          <w:lang w:eastAsia="en-US"/>
        </w:rPr>
        <w:t>У</w:t>
      </w:r>
      <w:r w:rsidR="00463DBD">
        <w:rPr>
          <w:rFonts w:eastAsiaTheme="minorHAnsi"/>
          <w:lang w:eastAsia="en-US"/>
        </w:rPr>
        <w:t xml:space="preserve">никальный инвентарный порядковый номер </w:t>
      </w:r>
      <w:r>
        <w:rPr>
          <w:rFonts w:eastAsiaTheme="minorHAnsi"/>
          <w:lang w:eastAsia="en-US"/>
        </w:rPr>
        <w:t xml:space="preserve">присваивается объекту независимо от того, находится ли он в эксплуатации, запасе или на консервации, и </w:t>
      </w:r>
      <w:r w:rsidR="00463DBD">
        <w:rPr>
          <w:rFonts w:eastAsiaTheme="minorHAnsi"/>
          <w:lang w:eastAsia="en-US"/>
        </w:rPr>
        <w:t>сохраняе</w:t>
      </w:r>
      <w:r>
        <w:rPr>
          <w:rFonts w:eastAsiaTheme="minorHAnsi"/>
          <w:lang w:eastAsia="en-US"/>
        </w:rPr>
        <w:t>тся</w:t>
      </w:r>
      <w:r w:rsidR="00463DBD">
        <w:rPr>
          <w:rFonts w:eastAsiaTheme="minorHAnsi"/>
          <w:lang w:eastAsia="en-US"/>
        </w:rPr>
        <w:t xml:space="preserve"> за объектом в течение всего срока его учета до момента выбытия (списания). </w:t>
      </w:r>
    </w:p>
    <w:p w:rsidR="00463DBD" w:rsidRDefault="00463DBD" w:rsidP="00B34FE0">
      <w:pPr>
        <w:autoSpaceDE w:val="0"/>
        <w:autoSpaceDN w:val="0"/>
        <w:adjustRightInd w:val="0"/>
        <w:ind w:firstLine="709"/>
        <w:jc w:val="both"/>
        <w:rPr>
          <w:rFonts w:eastAsiaTheme="minorHAnsi"/>
          <w:lang w:eastAsia="en-US"/>
        </w:rPr>
      </w:pPr>
      <w:r>
        <w:rPr>
          <w:rFonts w:eastAsiaTheme="minorHAnsi"/>
          <w:lang w:eastAsia="en-US"/>
        </w:rPr>
        <w:t xml:space="preserve">Инвентарный </w:t>
      </w:r>
      <w:r w:rsidR="00E15C81">
        <w:rPr>
          <w:rFonts w:eastAsiaTheme="minorHAnsi"/>
          <w:lang w:eastAsia="en-US"/>
        </w:rPr>
        <w:t xml:space="preserve">порядковый </w:t>
      </w:r>
      <w:r>
        <w:rPr>
          <w:rFonts w:eastAsiaTheme="minorHAnsi"/>
          <w:lang w:eastAsia="en-US"/>
        </w:rPr>
        <w:t xml:space="preserve">номер </w:t>
      </w:r>
      <w:r w:rsidR="00E15C81">
        <w:rPr>
          <w:rFonts w:eastAsiaTheme="minorHAnsi"/>
          <w:lang w:eastAsia="en-US"/>
        </w:rPr>
        <w:t>выбывшего объекта вновь принятому объекту НФА повторно не присваивается</w:t>
      </w:r>
      <w:r>
        <w:rPr>
          <w:rFonts w:eastAsiaTheme="minorHAnsi"/>
          <w:lang w:eastAsia="en-US"/>
        </w:rPr>
        <w:t>.</w:t>
      </w:r>
    </w:p>
    <w:p w:rsidR="005F12D5" w:rsidRPr="0004459F" w:rsidRDefault="005F12D5" w:rsidP="005F12D5">
      <w:pPr>
        <w:pStyle w:val="ConsPlusNormal"/>
        <w:ind w:firstLine="851"/>
        <w:jc w:val="both"/>
        <w:rPr>
          <w:rFonts w:ascii="Times New Roman" w:hAnsi="Times New Roman" w:cs="Times New Roman"/>
          <w:sz w:val="24"/>
          <w:szCs w:val="24"/>
        </w:rPr>
      </w:pPr>
      <w:r w:rsidRPr="0004459F">
        <w:rPr>
          <w:rFonts w:ascii="Times New Roman" w:hAnsi="Times New Roman" w:cs="Times New Roman"/>
          <w:i/>
          <w:sz w:val="24"/>
          <w:szCs w:val="24"/>
        </w:rPr>
        <w:t xml:space="preserve">(Основание: </w:t>
      </w:r>
      <w:hyperlink r:id="rId120" w:history="1">
        <w:r w:rsidRPr="0004459F">
          <w:rPr>
            <w:rFonts w:ascii="Times New Roman" w:hAnsi="Times New Roman" w:cs="Times New Roman"/>
            <w:i/>
            <w:sz w:val="24"/>
            <w:szCs w:val="24"/>
          </w:rPr>
          <w:t>п. 46</w:t>
        </w:r>
      </w:hyperlink>
      <w:r w:rsidRPr="0004459F">
        <w:rPr>
          <w:rFonts w:ascii="Times New Roman" w:hAnsi="Times New Roman" w:cs="Times New Roman"/>
          <w:i/>
          <w:sz w:val="24"/>
          <w:szCs w:val="24"/>
        </w:rPr>
        <w:t xml:space="preserve"> Инструкции № 157н</w:t>
      </w:r>
      <w:r w:rsidRPr="0083784E">
        <w:rPr>
          <w:rFonts w:ascii="Times New Roman" w:hAnsi="Times New Roman" w:cs="Times New Roman"/>
          <w:i/>
          <w:sz w:val="24"/>
          <w:szCs w:val="24"/>
        </w:rPr>
        <w:t>, Федеральный стандарт "Основные средства»)</w:t>
      </w:r>
    </w:p>
    <w:p w:rsidR="005F12D5" w:rsidRDefault="005F12D5" w:rsidP="00AB5700">
      <w:pPr>
        <w:pStyle w:val="ConsPlusNormal"/>
        <w:ind w:firstLine="851"/>
        <w:jc w:val="both"/>
        <w:rPr>
          <w:rFonts w:ascii="Times New Roman" w:hAnsi="Times New Roman" w:cs="Times New Roman"/>
          <w:sz w:val="24"/>
          <w:szCs w:val="24"/>
        </w:rPr>
      </w:pPr>
    </w:p>
    <w:p w:rsidR="00AB5700" w:rsidRPr="00B008D1" w:rsidRDefault="00AB5700" w:rsidP="00AB5700">
      <w:pPr>
        <w:pStyle w:val="ConsPlusNormal"/>
        <w:ind w:firstLine="851"/>
        <w:jc w:val="both"/>
        <w:rPr>
          <w:rFonts w:ascii="Times New Roman" w:hAnsi="Times New Roman" w:cs="Times New Roman"/>
          <w:sz w:val="24"/>
          <w:szCs w:val="24"/>
        </w:rPr>
      </w:pPr>
      <w:r w:rsidRPr="00B008D1">
        <w:rPr>
          <w:rFonts w:ascii="Times New Roman" w:hAnsi="Times New Roman" w:cs="Times New Roman"/>
          <w:sz w:val="24"/>
          <w:szCs w:val="24"/>
        </w:rPr>
        <w:t>1.</w:t>
      </w:r>
      <w:r w:rsidR="003F6961" w:rsidRPr="00B008D1">
        <w:rPr>
          <w:rFonts w:ascii="Times New Roman" w:hAnsi="Times New Roman" w:cs="Times New Roman"/>
          <w:sz w:val="24"/>
          <w:szCs w:val="24"/>
        </w:rPr>
        <w:t>5</w:t>
      </w:r>
      <w:r w:rsidRPr="00B008D1">
        <w:rPr>
          <w:rFonts w:ascii="Times New Roman" w:hAnsi="Times New Roman" w:cs="Times New Roman"/>
          <w:sz w:val="24"/>
          <w:szCs w:val="24"/>
        </w:rPr>
        <w:t xml:space="preserve">. Каждому инвентарному объекту </w:t>
      </w:r>
      <w:r w:rsidR="00B008D1" w:rsidRPr="00B008D1">
        <w:rPr>
          <w:rFonts w:ascii="Times New Roman" w:hAnsi="Times New Roman" w:cs="Times New Roman"/>
          <w:sz w:val="24"/>
          <w:szCs w:val="24"/>
          <w:lang w:eastAsia="x-none"/>
        </w:rPr>
        <w:t>непроизведенных активов</w:t>
      </w:r>
      <w:r w:rsidR="00B008D1" w:rsidRPr="00B008D1">
        <w:rPr>
          <w:rFonts w:ascii="Times New Roman" w:hAnsi="Times New Roman" w:cs="Times New Roman"/>
          <w:sz w:val="24"/>
          <w:szCs w:val="24"/>
        </w:rPr>
        <w:t xml:space="preserve"> </w:t>
      </w:r>
      <w:r w:rsidR="00920927">
        <w:rPr>
          <w:rFonts w:ascii="Times New Roman" w:hAnsi="Times New Roman" w:cs="Times New Roman"/>
          <w:sz w:val="24"/>
          <w:szCs w:val="24"/>
        </w:rPr>
        <w:t xml:space="preserve">(земельные участки) </w:t>
      </w:r>
      <w:r w:rsidRPr="00B008D1">
        <w:rPr>
          <w:rFonts w:ascii="Times New Roman" w:hAnsi="Times New Roman" w:cs="Times New Roman"/>
          <w:sz w:val="24"/>
          <w:szCs w:val="24"/>
        </w:rPr>
        <w:t>присваивается уникальный инвентарный порядковый номер, состоящий из 10 знаков:</w:t>
      </w:r>
    </w:p>
    <w:p w:rsidR="00AB5700" w:rsidRPr="00B008D1" w:rsidRDefault="00AB5700" w:rsidP="00AB5700">
      <w:pPr>
        <w:pStyle w:val="ConsPlusNormal"/>
        <w:ind w:firstLine="851"/>
        <w:jc w:val="both"/>
        <w:rPr>
          <w:rFonts w:ascii="Times New Roman" w:hAnsi="Times New Roman" w:cs="Times New Roman"/>
          <w:sz w:val="24"/>
          <w:szCs w:val="24"/>
        </w:rPr>
      </w:pPr>
      <w:r w:rsidRPr="00B008D1">
        <w:rPr>
          <w:rFonts w:ascii="Times New Roman" w:hAnsi="Times New Roman" w:cs="Times New Roman"/>
          <w:sz w:val="24"/>
          <w:szCs w:val="24"/>
        </w:rPr>
        <w:t>1-й – 3-й знаки - код счета синтетического учёта;</w:t>
      </w:r>
    </w:p>
    <w:p w:rsidR="00AB5700" w:rsidRPr="00B008D1" w:rsidRDefault="00AB5700" w:rsidP="00AB5700">
      <w:pPr>
        <w:pStyle w:val="ConsPlusNormal"/>
        <w:ind w:firstLine="851"/>
        <w:jc w:val="both"/>
        <w:rPr>
          <w:rFonts w:ascii="Times New Roman" w:hAnsi="Times New Roman" w:cs="Times New Roman"/>
          <w:sz w:val="24"/>
          <w:szCs w:val="24"/>
        </w:rPr>
      </w:pPr>
      <w:r w:rsidRPr="00B008D1">
        <w:rPr>
          <w:rFonts w:ascii="Times New Roman" w:hAnsi="Times New Roman" w:cs="Times New Roman"/>
          <w:sz w:val="24"/>
          <w:szCs w:val="24"/>
        </w:rPr>
        <w:t>4-й знак - код группы аналитического учёта;</w:t>
      </w:r>
    </w:p>
    <w:p w:rsidR="00AB5700" w:rsidRPr="00B008D1" w:rsidRDefault="00AB5700" w:rsidP="00AB5700">
      <w:pPr>
        <w:pStyle w:val="ConsPlusNormal"/>
        <w:ind w:firstLine="851"/>
        <w:jc w:val="both"/>
        <w:rPr>
          <w:rFonts w:ascii="Times New Roman" w:hAnsi="Times New Roman" w:cs="Times New Roman"/>
          <w:sz w:val="24"/>
          <w:szCs w:val="24"/>
        </w:rPr>
      </w:pPr>
      <w:r w:rsidRPr="00B008D1">
        <w:rPr>
          <w:rFonts w:ascii="Times New Roman" w:hAnsi="Times New Roman" w:cs="Times New Roman"/>
          <w:sz w:val="24"/>
          <w:szCs w:val="24"/>
        </w:rPr>
        <w:t>5-й знак - код вида аналитического счета;</w:t>
      </w:r>
    </w:p>
    <w:p w:rsidR="00AB5700" w:rsidRDefault="00AB5700" w:rsidP="00AB5700">
      <w:pPr>
        <w:pStyle w:val="ConsPlusNormal"/>
        <w:ind w:firstLine="851"/>
        <w:jc w:val="both"/>
        <w:rPr>
          <w:rFonts w:ascii="Times New Roman" w:hAnsi="Times New Roman" w:cs="Times New Roman"/>
          <w:sz w:val="24"/>
          <w:szCs w:val="24"/>
        </w:rPr>
      </w:pPr>
      <w:r w:rsidRPr="00B008D1">
        <w:rPr>
          <w:rFonts w:ascii="Times New Roman" w:hAnsi="Times New Roman" w:cs="Times New Roman"/>
          <w:sz w:val="24"/>
          <w:szCs w:val="24"/>
        </w:rPr>
        <w:t>6 - 10-й знаки - порядковый номер объекта в группе (000001 - 999999).</w:t>
      </w:r>
      <w:r>
        <w:rPr>
          <w:rFonts w:ascii="Times New Roman" w:hAnsi="Times New Roman" w:cs="Times New Roman"/>
          <w:sz w:val="24"/>
          <w:szCs w:val="24"/>
        </w:rPr>
        <w:t xml:space="preserve"> </w:t>
      </w:r>
    </w:p>
    <w:p w:rsidR="005F12D5" w:rsidRPr="005F12D5" w:rsidRDefault="005F12D5" w:rsidP="00AB5700">
      <w:pPr>
        <w:pStyle w:val="ConsPlusNormal"/>
        <w:ind w:firstLine="851"/>
        <w:jc w:val="both"/>
        <w:rPr>
          <w:rFonts w:ascii="Times New Roman" w:hAnsi="Times New Roman" w:cs="Times New Roman"/>
          <w:sz w:val="24"/>
          <w:szCs w:val="24"/>
        </w:rPr>
      </w:pPr>
      <w:r>
        <w:rPr>
          <w:rFonts w:ascii="Times New Roman" w:eastAsiaTheme="minorHAnsi" w:hAnsi="Times New Roman" w:cs="Times New Roman"/>
          <w:sz w:val="24"/>
          <w:szCs w:val="24"/>
          <w:lang w:eastAsia="en-US"/>
        </w:rPr>
        <w:t>И</w:t>
      </w:r>
      <w:r w:rsidRPr="005F12D5">
        <w:rPr>
          <w:rFonts w:ascii="Times New Roman" w:eastAsiaTheme="minorHAnsi" w:hAnsi="Times New Roman" w:cs="Times New Roman"/>
          <w:sz w:val="24"/>
          <w:szCs w:val="24"/>
          <w:lang w:eastAsia="en-US"/>
        </w:rPr>
        <w:t>нвентарный номер</w:t>
      </w:r>
      <w:r>
        <w:rPr>
          <w:rFonts w:ascii="Times New Roman" w:eastAsiaTheme="minorHAnsi" w:hAnsi="Times New Roman" w:cs="Times New Roman"/>
          <w:sz w:val="24"/>
          <w:szCs w:val="24"/>
          <w:lang w:eastAsia="en-US"/>
        </w:rPr>
        <w:t>, присвоенный</w:t>
      </w:r>
      <w:r w:rsidRPr="005F12D5">
        <w:rPr>
          <w:rFonts w:ascii="Times New Roman" w:eastAsiaTheme="minorHAnsi" w:hAnsi="Times New Roman" w:cs="Times New Roman"/>
          <w:sz w:val="24"/>
          <w:szCs w:val="24"/>
          <w:lang w:eastAsia="en-US"/>
        </w:rPr>
        <w:t xml:space="preserve"> объекту не</w:t>
      </w:r>
      <w:r>
        <w:rPr>
          <w:rFonts w:ascii="Times New Roman" w:eastAsiaTheme="minorHAnsi" w:hAnsi="Times New Roman" w:cs="Times New Roman"/>
          <w:sz w:val="24"/>
          <w:szCs w:val="24"/>
          <w:lang w:eastAsia="en-US"/>
        </w:rPr>
        <w:t xml:space="preserve">произведённых активов, </w:t>
      </w:r>
      <w:r w:rsidRPr="005F12D5">
        <w:rPr>
          <w:rFonts w:ascii="Times New Roman" w:eastAsiaTheme="minorHAnsi" w:hAnsi="Times New Roman" w:cs="Times New Roman"/>
          <w:sz w:val="24"/>
          <w:szCs w:val="24"/>
          <w:lang w:eastAsia="en-US"/>
        </w:rPr>
        <w:t>сохраняется</w:t>
      </w:r>
      <w:r>
        <w:rPr>
          <w:rFonts w:ascii="Times New Roman" w:eastAsiaTheme="minorHAnsi" w:hAnsi="Times New Roman" w:cs="Times New Roman"/>
          <w:sz w:val="24"/>
          <w:szCs w:val="24"/>
          <w:lang w:eastAsia="en-US"/>
        </w:rPr>
        <w:t xml:space="preserve"> за ним на весь период</w:t>
      </w:r>
      <w:r w:rsidRPr="005F12D5">
        <w:rPr>
          <w:rFonts w:ascii="Times New Roman" w:eastAsiaTheme="minorHAnsi" w:hAnsi="Times New Roman" w:cs="Times New Roman"/>
          <w:sz w:val="24"/>
          <w:szCs w:val="24"/>
          <w:lang w:eastAsia="en-US"/>
        </w:rPr>
        <w:t xml:space="preserve"> его учета</w:t>
      </w:r>
      <w:r>
        <w:rPr>
          <w:rFonts w:ascii="Times New Roman" w:eastAsiaTheme="minorHAnsi" w:hAnsi="Times New Roman" w:cs="Times New Roman"/>
          <w:sz w:val="24"/>
          <w:szCs w:val="24"/>
          <w:lang w:eastAsia="en-US"/>
        </w:rPr>
        <w:t>.</w:t>
      </w:r>
    </w:p>
    <w:p w:rsidR="005F12D5" w:rsidRDefault="005F12D5" w:rsidP="00AB5700">
      <w:pPr>
        <w:pStyle w:val="ConsPlusNormal"/>
        <w:ind w:firstLine="851"/>
        <w:jc w:val="both"/>
        <w:rPr>
          <w:rFonts w:ascii="Times New Roman" w:hAnsi="Times New Roman" w:cs="Times New Roman"/>
          <w:sz w:val="24"/>
          <w:szCs w:val="24"/>
        </w:rPr>
      </w:pPr>
      <w:r w:rsidRPr="0004459F">
        <w:rPr>
          <w:rFonts w:ascii="Times New Roman" w:hAnsi="Times New Roman" w:cs="Times New Roman"/>
          <w:i/>
          <w:sz w:val="24"/>
          <w:szCs w:val="24"/>
        </w:rPr>
        <w:t xml:space="preserve">(Основание: </w:t>
      </w:r>
      <w:hyperlink r:id="rId121" w:history="1">
        <w:r w:rsidR="00F831DC">
          <w:rPr>
            <w:rFonts w:ascii="Times New Roman" w:hAnsi="Times New Roman" w:cs="Times New Roman"/>
            <w:i/>
            <w:sz w:val="24"/>
            <w:szCs w:val="24"/>
          </w:rPr>
          <w:t>81</w:t>
        </w:r>
      </w:hyperlink>
      <w:r w:rsidRPr="0004459F">
        <w:rPr>
          <w:rFonts w:ascii="Times New Roman" w:hAnsi="Times New Roman" w:cs="Times New Roman"/>
          <w:i/>
          <w:sz w:val="24"/>
          <w:szCs w:val="24"/>
        </w:rPr>
        <w:t xml:space="preserve"> Инструкции № </w:t>
      </w:r>
      <w:r w:rsidRPr="003C3B9C">
        <w:rPr>
          <w:rFonts w:ascii="Times New Roman" w:hAnsi="Times New Roman" w:cs="Times New Roman"/>
          <w:i/>
          <w:sz w:val="24"/>
          <w:szCs w:val="24"/>
        </w:rPr>
        <w:t>157н</w:t>
      </w:r>
      <w:r w:rsidR="00B672F5">
        <w:rPr>
          <w:rFonts w:ascii="Times New Roman" w:hAnsi="Times New Roman" w:cs="Times New Roman"/>
          <w:i/>
          <w:sz w:val="24"/>
          <w:szCs w:val="24"/>
        </w:rPr>
        <w:t xml:space="preserve">, </w:t>
      </w:r>
      <w:r w:rsidR="00B672F5" w:rsidRPr="003301BF">
        <w:rPr>
          <w:rFonts w:ascii="Times New Roman" w:hAnsi="Times New Roman" w:cs="Times New Roman"/>
          <w:i/>
          <w:sz w:val="24"/>
          <w:szCs w:val="24"/>
        </w:rPr>
        <w:t>Федеральн</w:t>
      </w:r>
      <w:r w:rsidR="00B672F5">
        <w:rPr>
          <w:rFonts w:ascii="Times New Roman" w:hAnsi="Times New Roman" w:cs="Times New Roman"/>
          <w:i/>
          <w:sz w:val="24"/>
          <w:szCs w:val="24"/>
        </w:rPr>
        <w:t>ый</w:t>
      </w:r>
      <w:r w:rsidR="00B672F5" w:rsidRPr="003301BF">
        <w:rPr>
          <w:rFonts w:ascii="Times New Roman" w:hAnsi="Times New Roman" w:cs="Times New Roman"/>
          <w:i/>
          <w:sz w:val="24"/>
          <w:szCs w:val="24"/>
        </w:rPr>
        <w:t xml:space="preserve"> стандарт «Непроизведенные активы»</w:t>
      </w:r>
      <w:r w:rsidRPr="003C3B9C">
        <w:rPr>
          <w:rFonts w:ascii="Times New Roman" w:hAnsi="Times New Roman" w:cs="Times New Roman"/>
          <w:i/>
          <w:sz w:val="24"/>
          <w:szCs w:val="24"/>
        </w:rPr>
        <w:t>)</w:t>
      </w:r>
    </w:p>
    <w:p w:rsidR="00BD58A4" w:rsidRPr="000A5C2F" w:rsidRDefault="00BD58A4" w:rsidP="00184D3B">
      <w:pPr>
        <w:pStyle w:val="ConsPlusNormal"/>
        <w:ind w:firstLine="851"/>
        <w:jc w:val="both"/>
      </w:pPr>
    </w:p>
    <w:p w:rsidR="00B11EBF" w:rsidRPr="0004459F" w:rsidRDefault="00BD58A4" w:rsidP="00184D3B">
      <w:pPr>
        <w:pStyle w:val="ConsPlusNormal"/>
        <w:ind w:firstLine="851"/>
        <w:jc w:val="both"/>
        <w:rPr>
          <w:rFonts w:ascii="Times New Roman" w:hAnsi="Times New Roman" w:cs="Times New Roman"/>
          <w:sz w:val="24"/>
          <w:szCs w:val="24"/>
        </w:rPr>
      </w:pPr>
      <w:r w:rsidRPr="0004459F">
        <w:rPr>
          <w:rFonts w:ascii="Times New Roman" w:hAnsi="Times New Roman" w:cs="Times New Roman"/>
          <w:sz w:val="24"/>
          <w:szCs w:val="24"/>
        </w:rPr>
        <w:t>1.</w:t>
      </w:r>
      <w:r w:rsidR="003F6961">
        <w:rPr>
          <w:rFonts w:ascii="Times New Roman" w:hAnsi="Times New Roman" w:cs="Times New Roman"/>
          <w:sz w:val="24"/>
          <w:szCs w:val="24"/>
        </w:rPr>
        <w:t>6</w:t>
      </w:r>
      <w:r w:rsidRPr="0004459F">
        <w:rPr>
          <w:rFonts w:ascii="Times New Roman" w:hAnsi="Times New Roman" w:cs="Times New Roman"/>
          <w:sz w:val="24"/>
          <w:szCs w:val="24"/>
        </w:rPr>
        <w:t xml:space="preserve">. </w:t>
      </w:r>
      <w:r w:rsidR="00B11EBF" w:rsidRPr="0004459F">
        <w:rPr>
          <w:rFonts w:ascii="Times New Roman" w:hAnsi="Times New Roman" w:cs="Times New Roman"/>
          <w:sz w:val="24"/>
          <w:szCs w:val="24"/>
        </w:rPr>
        <w:t>Присвоенный объекту инвентарный номер обозначается</w:t>
      </w:r>
      <w:r w:rsidR="00B11EBF">
        <w:rPr>
          <w:rFonts w:ascii="Times New Roman" w:hAnsi="Times New Roman" w:cs="Times New Roman"/>
          <w:sz w:val="24"/>
          <w:szCs w:val="24"/>
        </w:rPr>
        <w:t xml:space="preserve"> </w:t>
      </w:r>
      <w:r w:rsidR="00B11EBF" w:rsidRPr="00652237">
        <w:rPr>
          <w:rFonts w:ascii="Times New Roman" w:hAnsi="Times New Roman" w:cs="Times New Roman"/>
          <w:sz w:val="24"/>
          <w:szCs w:val="24"/>
        </w:rPr>
        <w:t>материально ответственным лицом в присутствии работника бухгалтерии, ведущего учет основных средств</w:t>
      </w:r>
      <w:r w:rsidR="00B11EBF" w:rsidRPr="0004459F">
        <w:rPr>
          <w:rFonts w:ascii="Times New Roman" w:hAnsi="Times New Roman" w:cs="Times New Roman"/>
          <w:sz w:val="24"/>
          <w:szCs w:val="24"/>
        </w:rPr>
        <w:t>:</w:t>
      </w:r>
    </w:p>
    <w:p w:rsidR="00B11EBF" w:rsidRPr="0004459F" w:rsidRDefault="00B11EBF" w:rsidP="002A2669">
      <w:pPr>
        <w:pStyle w:val="ConsPlusNormal"/>
        <w:ind w:firstLine="510"/>
        <w:jc w:val="both"/>
        <w:rPr>
          <w:rFonts w:ascii="Times New Roman" w:hAnsi="Times New Roman" w:cs="Times New Roman"/>
          <w:sz w:val="24"/>
          <w:szCs w:val="24"/>
        </w:rPr>
      </w:pPr>
      <w:r w:rsidRPr="0004459F">
        <w:rPr>
          <w:rFonts w:ascii="Times New Roman" w:hAnsi="Times New Roman" w:cs="Times New Roman"/>
          <w:sz w:val="24"/>
          <w:szCs w:val="24"/>
        </w:rPr>
        <w:t>- на объекте недвижимого имущества - несмываемой краской;</w:t>
      </w:r>
    </w:p>
    <w:p w:rsidR="00217370" w:rsidRDefault="00B11EBF" w:rsidP="002A2669">
      <w:pPr>
        <w:pStyle w:val="ConsPlusNormal"/>
        <w:ind w:firstLine="510"/>
        <w:jc w:val="both"/>
        <w:rPr>
          <w:rFonts w:ascii="Times New Roman" w:hAnsi="Times New Roman" w:cs="Times New Roman"/>
          <w:sz w:val="24"/>
          <w:szCs w:val="24"/>
        </w:rPr>
      </w:pPr>
      <w:r w:rsidRPr="0004459F">
        <w:rPr>
          <w:rFonts w:ascii="Times New Roman" w:hAnsi="Times New Roman" w:cs="Times New Roman"/>
          <w:sz w:val="24"/>
          <w:szCs w:val="24"/>
        </w:rPr>
        <w:t xml:space="preserve">- </w:t>
      </w:r>
      <w:r w:rsidRPr="00B11EBF">
        <w:rPr>
          <w:rFonts w:ascii="Times New Roman" w:hAnsi="Times New Roman" w:cs="Times New Roman"/>
          <w:sz w:val="24"/>
          <w:szCs w:val="24"/>
        </w:rPr>
        <w:t xml:space="preserve">на объекте движимого имущества </w:t>
      </w:r>
      <w:r w:rsidR="00217370">
        <w:rPr>
          <w:rFonts w:ascii="Times New Roman" w:hAnsi="Times New Roman" w:cs="Times New Roman"/>
          <w:sz w:val="24"/>
          <w:szCs w:val="24"/>
        </w:rPr>
        <w:t xml:space="preserve">несмываемой краской, </w:t>
      </w:r>
      <w:r w:rsidRPr="00B11EBF">
        <w:rPr>
          <w:rFonts w:ascii="Times New Roman" w:hAnsi="Times New Roman" w:cs="Times New Roman"/>
          <w:sz w:val="24"/>
          <w:szCs w:val="24"/>
        </w:rPr>
        <w:t xml:space="preserve">штрихкодированием или </w:t>
      </w:r>
      <w:r w:rsidRPr="00B11EBF">
        <w:rPr>
          <w:rFonts w:ascii="Times New Roman" w:hAnsi="Times New Roman" w:cs="Times New Roman"/>
          <w:sz w:val="24"/>
          <w:szCs w:val="24"/>
        </w:rPr>
        <w:lastRenderedPageBreak/>
        <w:t xml:space="preserve">иным способом, обеспечивающим сохранность маркировки. </w:t>
      </w:r>
    </w:p>
    <w:p w:rsidR="00B11EBF" w:rsidRDefault="00B11EBF" w:rsidP="00184D3B">
      <w:pPr>
        <w:pStyle w:val="ConsPlusNormal"/>
        <w:ind w:firstLine="851"/>
        <w:jc w:val="both"/>
        <w:rPr>
          <w:rFonts w:ascii="Times New Roman" w:hAnsi="Times New Roman" w:cs="Times New Roman"/>
          <w:sz w:val="24"/>
          <w:szCs w:val="24"/>
        </w:rPr>
      </w:pPr>
      <w:r w:rsidRPr="00B11EBF">
        <w:rPr>
          <w:rFonts w:ascii="Times New Roman" w:hAnsi="Times New Roman" w:cs="Times New Roman"/>
          <w:sz w:val="24"/>
          <w:szCs w:val="24"/>
        </w:rPr>
        <w:t>При невозможности обозначения инвентарного номера на основном средстве он применяется в регистрах бухгалтерского учета без нанесения на объект.</w:t>
      </w:r>
    </w:p>
    <w:p w:rsidR="00B11EBF" w:rsidRPr="0004459F" w:rsidRDefault="00B11EBF" w:rsidP="00184D3B">
      <w:pPr>
        <w:pStyle w:val="ConsPlusNormal"/>
        <w:ind w:firstLine="851"/>
        <w:jc w:val="both"/>
        <w:rPr>
          <w:rFonts w:ascii="Times New Roman" w:hAnsi="Times New Roman" w:cs="Times New Roman"/>
          <w:sz w:val="24"/>
          <w:szCs w:val="24"/>
        </w:rPr>
      </w:pPr>
      <w:r w:rsidRPr="00652237">
        <w:rPr>
          <w:rFonts w:ascii="Times New Roman" w:eastAsiaTheme="minorHAnsi" w:hAnsi="Times New Roman" w:cs="Times New Roman"/>
          <w:sz w:val="24"/>
          <w:szCs w:val="24"/>
          <w:lang w:eastAsia="en-US"/>
        </w:rPr>
        <w:t>Инвентарный номер, присвоенный объекту основных средств, сохраняется за ним на весь период его нахождения в учреждении.</w:t>
      </w:r>
    </w:p>
    <w:p w:rsidR="00B11EBF" w:rsidRPr="0004459F" w:rsidRDefault="00B11EBF" w:rsidP="00184D3B">
      <w:pPr>
        <w:pStyle w:val="ConsPlusNormal"/>
        <w:ind w:firstLine="851"/>
        <w:jc w:val="both"/>
        <w:rPr>
          <w:rFonts w:ascii="Times New Roman" w:hAnsi="Times New Roman" w:cs="Times New Roman"/>
          <w:sz w:val="24"/>
          <w:szCs w:val="24"/>
        </w:rPr>
      </w:pPr>
      <w:r w:rsidRPr="0004459F">
        <w:rPr>
          <w:rFonts w:ascii="Times New Roman" w:hAnsi="Times New Roman" w:cs="Times New Roman"/>
          <w:i/>
          <w:sz w:val="24"/>
          <w:szCs w:val="24"/>
        </w:rPr>
        <w:t xml:space="preserve">(Основание: </w:t>
      </w:r>
      <w:hyperlink r:id="rId122" w:history="1">
        <w:r w:rsidRPr="0004459F">
          <w:rPr>
            <w:rFonts w:ascii="Times New Roman" w:hAnsi="Times New Roman" w:cs="Times New Roman"/>
            <w:i/>
            <w:sz w:val="24"/>
            <w:szCs w:val="24"/>
          </w:rPr>
          <w:t>п. 46</w:t>
        </w:r>
      </w:hyperlink>
      <w:r w:rsidRPr="0004459F">
        <w:rPr>
          <w:rFonts w:ascii="Times New Roman" w:hAnsi="Times New Roman" w:cs="Times New Roman"/>
          <w:i/>
          <w:sz w:val="24"/>
          <w:szCs w:val="24"/>
        </w:rPr>
        <w:t xml:space="preserve"> Инструкции № 157н)</w:t>
      </w:r>
      <w:r>
        <w:rPr>
          <w:rFonts w:ascii="Times New Roman" w:hAnsi="Times New Roman" w:cs="Times New Roman"/>
          <w:i/>
          <w:sz w:val="24"/>
          <w:szCs w:val="24"/>
        </w:rPr>
        <w:t xml:space="preserve"> </w:t>
      </w:r>
    </w:p>
    <w:p w:rsidR="00652237" w:rsidRPr="00652237" w:rsidRDefault="00652237" w:rsidP="00184D3B">
      <w:pPr>
        <w:pStyle w:val="ConsPlusNormal"/>
        <w:ind w:firstLine="851"/>
        <w:jc w:val="both"/>
        <w:rPr>
          <w:rFonts w:ascii="Times New Roman" w:eastAsiaTheme="minorHAnsi" w:hAnsi="Times New Roman" w:cs="Times New Roman"/>
          <w:sz w:val="24"/>
          <w:szCs w:val="24"/>
          <w:lang w:eastAsia="en-US"/>
        </w:rPr>
      </w:pPr>
    </w:p>
    <w:p w:rsidR="00746C8D" w:rsidRPr="006636D1" w:rsidRDefault="003F6961"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1.7</w:t>
      </w:r>
      <w:r w:rsidR="00BD58A4" w:rsidRPr="006636D1">
        <w:rPr>
          <w:rFonts w:ascii="Times New Roman" w:hAnsi="Times New Roman" w:cs="Times New Roman"/>
          <w:sz w:val="24"/>
          <w:szCs w:val="24"/>
        </w:rPr>
        <w:t xml:space="preserve">. Ответственными за хранение технической и </w:t>
      </w:r>
      <w:r w:rsidR="00217370">
        <w:rPr>
          <w:rFonts w:ascii="Times New Roman" w:hAnsi="Times New Roman" w:cs="Times New Roman"/>
          <w:sz w:val="24"/>
          <w:szCs w:val="24"/>
        </w:rPr>
        <w:t>гарантийной</w:t>
      </w:r>
      <w:r w:rsidR="00BD58A4" w:rsidRPr="006636D1">
        <w:rPr>
          <w:rFonts w:ascii="Times New Roman" w:hAnsi="Times New Roman" w:cs="Times New Roman"/>
          <w:sz w:val="24"/>
          <w:szCs w:val="24"/>
        </w:rPr>
        <w:t xml:space="preserve"> документации основных средств являются материально ответственные лица, за которыми закреплены основные средства.</w:t>
      </w:r>
      <w:r w:rsidR="00746C8D">
        <w:rPr>
          <w:rFonts w:ascii="Times New Roman" w:hAnsi="Times New Roman" w:cs="Times New Roman"/>
          <w:sz w:val="24"/>
          <w:szCs w:val="24"/>
        </w:rPr>
        <w:t xml:space="preserve"> </w:t>
      </w:r>
      <w:r w:rsidR="00746C8D" w:rsidRPr="00746C8D">
        <w:rPr>
          <w:rFonts w:ascii="Times New Roman" w:hAnsi="Times New Roman" w:cs="Times New Roman"/>
          <w:sz w:val="24"/>
          <w:szCs w:val="24"/>
        </w:rPr>
        <w:t>Список материально ответственных лиц утверждается приказом Руководителя Управления.</w:t>
      </w:r>
    </w:p>
    <w:p w:rsidR="00BD58A4" w:rsidRPr="006636D1" w:rsidRDefault="00BD58A4" w:rsidP="00184D3B">
      <w:pPr>
        <w:pStyle w:val="ConsPlusNormal"/>
        <w:ind w:firstLine="851"/>
        <w:jc w:val="both"/>
        <w:rPr>
          <w:rFonts w:ascii="Times New Roman" w:hAnsi="Times New Roman" w:cs="Times New Roman"/>
          <w:sz w:val="24"/>
          <w:szCs w:val="24"/>
        </w:rPr>
      </w:pPr>
      <w:r w:rsidRPr="006636D1">
        <w:rPr>
          <w:rFonts w:ascii="Times New Roman" w:hAnsi="Times New Roman" w:cs="Times New Roman"/>
          <w:i/>
          <w:sz w:val="24"/>
          <w:szCs w:val="24"/>
        </w:rPr>
        <w:t xml:space="preserve">(Основание: </w:t>
      </w:r>
      <w:hyperlink r:id="rId123" w:history="1">
        <w:r w:rsidRPr="006636D1">
          <w:rPr>
            <w:rFonts w:ascii="Times New Roman" w:hAnsi="Times New Roman" w:cs="Times New Roman"/>
            <w:i/>
            <w:sz w:val="24"/>
            <w:szCs w:val="24"/>
          </w:rPr>
          <w:t>п. 6</w:t>
        </w:r>
      </w:hyperlink>
      <w:r w:rsidRPr="006636D1">
        <w:rPr>
          <w:rFonts w:ascii="Times New Roman" w:hAnsi="Times New Roman" w:cs="Times New Roman"/>
          <w:i/>
          <w:sz w:val="24"/>
          <w:szCs w:val="24"/>
        </w:rPr>
        <w:t xml:space="preserve"> Инструкции </w:t>
      </w:r>
      <w:r w:rsidR="000A5C2F" w:rsidRPr="006636D1">
        <w:rPr>
          <w:rFonts w:ascii="Times New Roman" w:hAnsi="Times New Roman" w:cs="Times New Roman"/>
          <w:i/>
          <w:sz w:val="24"/>
          <w:szCs w:val="24"/>
        </w:rPr>
        <w:t xml:space="preserve">№ </w:t>
      </w:r>
      <w:r w:rsidRPr="006636D1">
        <w:rPr>
          <w:rFonts w:ascii="Times New Roman" w:hAnsi="Times New Roman" w:cs="Times New Roman"/>
          <w:i/>
          <w:sz w:val="24"/>
          <w:szCs w:val="24"/>
        </w:rPr>
        <w:t xml:space="preserve"> 157н)</w:t>
      </w:r>
    </w:p>
    <w:p w:rsidR="00BD58A4" w:rsidRPr="000A5C2F" w:rsidRDefault="00BD58A4" w:rsidP="00184D3B">
      <w:pPr>
        <w:pStyle w:val="ConsPlusNormal"/>
        <w:ind w:firstLine="851"/>
        <w:jc w:val="both"/>
      </w:pPr>
    </w:p>
    <w:p w:rsidR="00BD58A4" w:rsidRPr="006636D1" w:rsidRDefault="00D56C5A"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1.</w:t>
      </w:r>
      <w:r w:rsidR="003F6961">
        <w:rPr>
          <w:rFonts w:ascii="Times New Roman" w:hAnsi="Times New Roman" w:cs="Times New Roman"/>
          <w:sz w:val="24"/>
          <w:szCs w:val="24"/>
        </w:rPr>
        <w:t>8</w:t>
      </w:r>
      <w:r w:rsidR="00BD58A4" w:rsidRPr="006636D1">
        <w:rPr>
          <w:rFonts w:ascii="Times New Roman" w:hAnsi="Times New Roman" w:cs="Times New Roman"/>
          <w:sz w:val="24"/>
          <w:szCs w:val="24"/>
        </w:rPr>
        <w:t>. Как отдельные инвентарные объекты учитываются:</w:t>
      </w:r>
    </w:p>
    <w:p w:rsidR="00BD58A4" w:rsidRPr="006636D1" w:rsidRDefault="00BD58A4" w:rsidP="00184D3B">
      <w:pPr>
        <w:pStyle w:val="ConsPlusNormal"/>
        <w:ind w:firstLine="851"/>
        <w:jc w:val="both"/>
        <w:rPr>
          <w:rFonts w:ascii="Times New Roman" w:hAnsi="Times New Roman" w:cs="Times New Roman"/>
          <w:sz w:val="24"/>
          <w:szCs w:val="24"/>
        </w:rPr>
      </w:pPr>
      <w:r w:rsidRPr="006636D1">
        <w:rPr>
          <w:rFonts w:ascii="Times New Roman" w:hAnsi="Times New Roman" w:cs="Times New Roman"/>
          <w:sz w:val="24"/>
          <w:szCs w:val="24"/>
        </w:rPr>
        <w:t>- локально-вычислительная сеть;</w:t>
      </w:r>
    </w:p>
    <w:p w:rsidR="00BD58A4" w:rsidRPr="006636D1" w:rsidRDefault="00BD58A4" w:rsidP="00184D3B">
      <w:pPr>
        <w:pStyle w:val="ConsPlusNormal"/>
        <w:ind w:firstLine="851"/>
        <w:jc w:val="both"/>
        <w:rPr>
          <w:rFonts w:ascii="Times New Roman" w:hAnsi="Times New Roman" w:cs="Times New Roman"/>
          <w:sz w:val="24"/>
          <w:szCs w:val="24"/>
        </w:rPr>
      </w:pPr>
      <w:r w:rsidRPr="006636D1">
        <w:rPr>
          <w:rFonts w:ascii="Times New Roman" w:hAnsi="Times New Roman" w:cs="Times New Roman"/>
          <w:sz w:val="24"/>
          <w:szCs w:val="24"/>
        </w:rPr>
        <w:t>- принтеры</w:t>
      </w:r>
      <w:r w:rsidR="002A2669">
        <w:rPr>
          <w:rFonts w:ascii="Times New Roman" w:hAnsi="Times New Roman" w:cs="Times New Roman"/>
          <w:sz w:val="24"/>
          <w:szCs w:val="24"/>
        </w:rPr>
        <w:t xml:space="preserve">, </w:t>
      </w:r>
      <w:r w:rsidRPr="006636D1">
        <w:rPr>
          <w:rFonts w:ascii="Times New Roman" w:hAnsi="Times New Roman" w:cs="Times New Roman"/>
          <w:sz w:val="24"/>
          <w:szCs w:val="24"/>
        </w:rPr>
        <w:t>сканеры;</w:t>
      </w:r>
    </w:p>
    <w:p w:rsidR="00BD58A4" w:rsidRPr="006636D1" w:rsidRDefault="00BD58A4" w:rsidP="00184D3B">
      <w:pPr>
        <w:pStyle w:val="ConsPlusNormal"/>
        <w:ind w:firstLine="851"/>
        <w:jc w:val="both"/>
        <w:rPr>
          <w:rFonts w:ascii="Times New Roman" w:hAnsi="Times New Roman" w:cs="Times New Roman"/>
          <w:sz w:val="24"/>
          <w:szCs w:val="24"/>
        </w:rPr>
      </w:pPr>
      <w:r w:rsidRPr="006636D1">
        <w:rPr>
          <w:rFonts w:ascii="Times New Roman" w:hAnsi="Times New Roman" w:cs="Times New Roman"/>
          <w:sz w:val="24"/>
          <w:szCs w:val="24"/>
        </w:rPr>
        <w:t>- приборы (аппаратура) пожарной сигнализации;</w:t>
      </w:r>
    </w:p>
    <w:p w:rsidR="00BD58A4" w:rsidRDefault="00BD58A4" w:rsidP="00184D3B">
      <w:pPr>
        <w:pStyle w:val="ConsPlusNormal"/>
        <w:ind w:firstLine="851"/>
        <w:jc w:val="both"/>
        <w:rPr>
          <w:rFonts w:ascii="Times New Roman" w:hAnsi="Times New Roman" w:cs="Times New Roman"/>
          <w:sz w:val="24"/>
          <w:szCs w:val="24"/>
        </w:rPr>
      </w:pPr>
      <w:r w:rsidRPr="006636D1">
        <w:rPr>
          <w:rFonts w:ascii="Times New Roman" w:hAnsi="Times New Roman" w:cs="Times New Roman"/>
          <w:sz w:val="24"/>
          <w:szCs w:val="24"/>
        </w:rPr>
        <w:t>- приборы (аппаратура) охранной сигнализации</w:t>
      </w:r>
      <w:r w:rsidR="00217370">
        <w:rPr>
          <w:rFonts w:ascii="Times New Roman" w:hAnsi="Times New Roman" w:cs="Times New Roman"/>
          <w:sz w:val="24"/>
          <w:szCs w:val="24"/>
        </w:rPr>
        <w:t xml:space="preserve"> и видеонаблюдения</w:t>
      </w:r>
      <w:r w:rsidRPr="006636D1">
        <w:rPr>
          <w:rFonts w:ascii="Times New Roman" w:hAnsi="Times New Roman" w:cs="Times New Roman"/>
          <w:sz w:val="24"/>
          <w:szCs w:val="24"/>
        </w:rPr>
        <w:t>;</w:t>
      </w:r>
    </w:p>
    <w:p w:rsidR="00217370" w:rsidRPr="006636D1" w:rsidRDefault="00217370"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структурированная кабельная сеть;</w:t>
      </w:r>
    </w:p>
    <w:p w:rsidR="00BD58A4" w:rsidRPr="006636D1" w:rsidRDefault="00BD58A4" w:rsidP="00184D3B">
      <w:pPr>
        <w:pStyle w:val="ConsPlusNormal"/>
        <w:ind w:firstLine="851"/>
        <w:jc w:val="both"/>
        <w:rPr>
          <w:rFonts w:ascii="Times New Roman" w:hAnsi="Times New Roman" w:cs="Times New Roman"/>
          <w:sz w:val="24"/>
          <w:szCs w:val="24"/>
        </w:rPr>
      </w:pPr>
      <w:r w:rsidRPr="006636D1">
        <w:rPr>
          <w:rFonts w:ascii="Times New Roman" w:hAnsi="Times New Roman" w:cs="Times New Roman"/>
          <w:sz w:val="24"/>
          <w:szCs w:val="24"/>
        </w:rPr>
        <w:t>- приборы (аппаратура) системы кондиционирования</w:t>
      </w:r>
      <w:r w:rsidR="00217370">
        <w:rPr>
          <w:rFonts w:ascii="Times New Roman" w:hAnsi="Times New Roman" w:cs="Times New Roman"/>
          <w:sz w:val="24"/>
          <w:szCs w:val="24"/>
        </w:rPr>
        <w:t xml:space="preserve"> кроссовых помещений</w:t>
      </w:r>
      <w:r w:rsidRPr="006636D1">
        <w:rPr>
          <w:rFonts w:ascii="Times New Roman" w:hAnsi="Times New Roman" w:cs="Times New Roman"/>
          <w:sz w:val="24"/>
          <w:szCs w:val="24"/>
        </w:rPr>
        <w:t>.</w:t>
      </w:r>
    </w:p>
    <w:p w:rsidR="00BD58A4" w:rsidRDefault="00BD58A4" w:rsidP="00184D3B">
      <w:pPr>
        <w:pStyle w:val="ConsPlusNormal"/>
        <w:ind w:firstLine="851"/>
        <w:jc w:val="both"/>
        <w:rPr>
          <w:rFonts w:ascii="Times New Roman" w:hAnsi="Times New Roman" w:cs="Times New Roman"/>
          <w:sz w:val="24"/>
          <w:szCs w:val="24"/>
        </w:rPr>
      </w:pPr>
      <w:r w:rsidRPr="006636D1">
        <w:rPr>
          <w:rFonts w:ascii="Times New Roman" w:hAnsi="Times New Roman" w:cs="Times New Roman"/>
          <w:i/>
          <w:sz w:val="24"/>
          <w:szCs w:val="24"/>
        </w:rPr>
        <w:t xml:space="preserve">(Основание: </w:t>
      </w:r>
      <w:hyperlink r:id="rId124" w:history="1">
        <w:r w:rsidRPr="006636D1">
          <w:rPr>
            <w:rFonts w:ascii="Times New Roman" w:hAnsi="Times New Roman" w:cs="Times New Roman"/>
            <w:i/>
            <w:sz w:val="24"/>
            <w:szCs w:val="24"/>
          </w:rPr>
          <w:t>п. п. 6</w:t>
        </w:r>
      </w:hyperlink>
      <w:r w:rsidRPr="006636D1">
        <w:rPr>
          <w:rFonts w:ascii="Times New Roman" w:hAnsi="Times New Roman" w:cs="Times New Roman"/>
          <w:i/>
          <w:sz w:val="24"/>
          <w:szCs w:val="24"/>
        </w:rPr>
        <w:t xml:space="preserve">, </w:t>
      </w:r>
      <w:hyperlink r:id="rId125" w:history="1">
        <w:r w:rsidRPr="006636D1">
          <w:rPr>
            <w:rFonts w:ascii="Times New Roman" w:hAnsi="Times New Roman" w:cs="Times New Roman"/>
            <w:i/>
            <w:sz w:val="24"/>
            <w:szCs w:val="24"/>
          </w:rPr>
          <w:t>45</w:t>
        </w:r>
      </w:hyperlink>
      <w:r w:rsidRPr="006636D1">
        <w:rPr>
          <w:rFonts w:ascii="Times New Roman" w:hAnsi="Times New Roman" w:cs="Times New Roman"/>
          <w:i/>
          <w:sz w:val="24"/>
          <w:szCs w:val="24"/>
        </w:rPr>
        <w:t xml:space="preserve"> Инструкции </w:t>
      </w:r>
      <w:r w:rsidR="000A5C2F" w:rsidRPr="006636D1">
        <w:rPr>
          <w:rFonts w:ascii="Times New Roman" w:hAnsi="Times New Roman" w:cs="Times New Roman"/>
          <w:i/>
          <w:sz w:val="24"/>
          <w:szCs w:val="24"/>
        </w:rPr>
        <w:t xml:space="preserve">№ </w:t>
      </w:r>
      <w:r w:rsidRPr="006636D1">
        <w:rPr>
          <w:rFonts w:ascii="Times New Roman" w:hAnsi="Times New Roman" w:cs="Times New Roman"/>
          <w:i/>
          <w:sz w:val="24"/>
          <w:szCs w:val="24"/>
        </w:rPr>
        <w:t xml:space="preserve"> 157н)</w:t>
      </w:r>
    </w:p>
    <w:p w:rsidR="00BD58A4" w:rsidRDefault="00F06DF5" w:rsidP="00184D3B">
      <w:pPr>
        <w:pStyle w:val="ConsPlusNormal"/>
        <w:ind w:firstLine="851"/>
        <w:jc w:val="both"/>
        <w:rPr>
          <w:rFonts w:ascii="Times New Roman" w:hAnsi="Times New Roman" w:cs="Times New Roman"/>
          <w:sz w:val="24"/>
          <w:szCs w:val="24"/>
        </w:rPr>
      </w:pPr>
      <w:r w:rsidRPr="004524BE">
        <w:rPr>
          <w:rFonts w:ascii="Times New Roman" w:hAnsi="Times New Roman" w:cs="Times New Roman"/>
          <w:sz w:val="24"/>
          <w:szCs w:val="24"/>
        </w:rPr>
        <w:t>Противогазы</w:t>
      </w:r>
      <w:r>
        <w:rPr>
          <w:rFonts w:ascii="Times New Roman" w:hAnsi="Times New Roman" w:cs="Times New Roman"/>
          <w:sz w:val="24"/>
          <w:szCs w:val="24"/>
        </w:rPr>
        <w:t xml:space="preserve"> учитываются в составе основных средств как уборы головные защитные и средства защиты прочие (ОКОФ 330.32.99.11).</w:t>
      </w:r>
    </w:p>
    <w:p w:rsidR="00F06DF5" w:rsidRPr="000A5C2F" w:rsidRDefault="00F06DF5" w:rsidP="00184D3B">
      <w:pPr>
        <w:pStyle w:val="ConsPlusNormal"/>
        <w:ind w:firstLine="851"/>
        <w:jc w:val="both"/>
      </w:pPr>
    </w:p>
    <w:p w:rsidR="00BD58A4" w:rsidRPr="006636D1" w:rsidRDefault="00551B06"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1.</w:t>
      </w:r>
      <w:r w:rsidR="003F6961">
        <w:rPr>
          <w:rFonts w:ascii="Times New Roman" w:hAnsi="Times New Roman" w:cs="Times New Roman"/>
          <w:sz w:val="24"/>
          <w:szCs w:val="24"/>
        </w:rPr>
        <w:t>9</w:t>
      </w:r>
      <w:r w:rsidR="00BD58A4" w:rsidRPr="006636D1">
        <w:rPr>
          <w:rFonts w:ascii="Times New Roman" w:hAnsi="Times New Roman" w:cs="Times New Roman"/>
          <w:sz w:val="24"/>
          <w:szCs w:val="24"/>
        </w:rPr>
        <w:t>. Для учета объектов основных средств используются следующие первичные учетные документы:</w:t>
      </w:r>
    </w:p>
    <w:p w:rsidR="00BD58A4" w:rsidRPr="006636D1" w:rsidRDefault="00BD58A4" w:rsidP="00184D3B">
      <w:pPr>
        <w:pStyle w:val="ConsPlusNormal"/>
        <w:ind w:firstLine="851"/>
        <w:jc w:val="both"/>
        <w:rPr>
          <w:rFonts w:ascii="Times New Roman" w:hAnsi="Times New Roman" w:cs="Times New Roman"/>
          <w:sz w:val="24"/>
          <w:szCs w:val="24"/>
        </w:rPr>
      </w:pPr>
      <w:r w:rsidRPr="006636D1">
        <w:rPr>
          <w:rFonts w:ascii="Times New Roman" w:hAnsi="Times New Roman" w:cs="Times New Roman"/>
          <w:sz w:val="24"/>
          <w:szCs w:val="24"/>
        </w:rPr>
        <w:t xml:space="preserve">- Акт о приеме-передаче объектов нефинансовых активов </w:t>
      </w:r>
      <w:hyperlink r:id="rId126" w:history="1">
        <w:r w:rsidRPr="006636D1">
          <w:rPr>
            <w:rFonts w:ascii="Times New Roman" w:hAnsi="Times New Roman" w:cs="Times New Roman"/>
            <w:sz w:val="24"/>
            <w:szCs w:val="24"/>
          </w:rPr>
          <w:t>(ф. 0504101)</w:t>
        </w:r>
      </w:hyperlink>
      <w:r w:rsidRPr="006636D1">
        <w:rPr>
          <w:rFonts w:ascii="Times New Roman" w:hAnsi="Times New Roman" w:cs="Times New Roman"/>
          <w:sz w:val="24"/>
          <w:szCs w:val="24"/>
        </w:rPr>
        <w:t xml:space="preserve"> - при </w:t>
      </w:r>
      <w:r w:rsidR="00B664A2">
        <w:rPr>
          <w:rFonts w:ascii="Times New Roman" w:hAnsi="Times New Roman" w:cs="Times New Roman"/>
          <w:sz w:val="24"/>
          <w:szCs w:val="24"/>
        </w:rPr>
        <w:t>поступлении ос</w:t>
      </w:r>
      <w:r w:rsidRPr="006636D1">
        <w:rPr>
          <w:rFonts w:ascii="Times New Roman" w:hAnsi="Times New Roman" w:cs="Times New Roman"/>
          <w:sz w:val="24"/>
          <w:szCs w:val="24"/>
        </w:rPr>
        <w:t>новных средств</w:t>
      </w:r>
      <w:r w:rsidR="00CB113F">
        <w:rPr>
          <w:rFonts w:ascii="Times New Roman" w:hAnsi="Times New Roman" w:cs="Times New Roman"/>
          <w:sz w:val="24"/>
          <w:szCs w:val="24"/>
        </w:rPr>
        <w:t>, либо передаче на сторону</w:t>
      </w:r>
      <w:r w:rsidRPr="006636D1">
        <w:rPr>
          <w:rFonts w:ascii="Times New Roman" w:hAnsi="Times New Roman" w:cs="Times New Roman"/>
          <w:sz w:val="24"/>
          <w:szCs w:val="24"/>
        </w:rPr>
        <w:t>;</w:t>
      </w:r>
    </w:p>
    <w:p w:rsidR="00B664A2" w:rsidRDefault="00BD58A4" w:rsidP="00184D3B">
      <w:pPr>
        <w:pStyle w:val="ConsPlusNormal"/>
        <w:ind w:firstLine="851"/>
        <w:jc w:val="both"/>
        <w:rPr>
          <w:rFonts w:ascii="Times New Roman" w:hAnsi="Times New Roman" w:cs="Times New Roman"/>
          <w:sz w:val="24"/>
          <w:szCs w:val="24"/>
        </w:rPr>
      </w:pPr>
      <w:r w:rsidRPr="006636D1">
        <w:rPr>
          <w:rFonts w:ascii="Times New Roman" w:hAnsi="Times New Roman" w:cs="Times New Roman"/>
          <w:sz w:val="24"/>
          <w:szCs w:val="24"/>
        </w:rPr>
        <w:t xml:space="preserve">- Акт о списании объектов нефинансовых активов (кроме транспортных средств) </w:t>
      </w:r>
      <w:hyperlink r:id="rId127" w:history="1">
        <w:r w:rsidRPr="006636D1">
          <w:rPr>
            <w:rFonts w:ascii="Times New Roman" w:hAnsi="Times New Roman" w:cs="Times New Roman"/>
            <w:sz w:val="24"/>
            <w:szCs w:val="24"/>
          </w:rPr>
          <w:t>(ф. 0504104)</w:t>
        </w:r>
      </w:hyperlink>
      <w:r w:rsidRPr="006636D1">
        <w:rPr>
          <w:rFonts w:ascii="Times New Roman" w:hAnsi="Times New Roman" w:cs="Times New Roman"/>
          <w:sz w:val="24"/>
          <w:szCs w:val="24"/>
        </w:rPr>
        <w:t xml:space="preserve"> </w:t>
      </w:r>
      <w:r w:rsidR="00B664A2">
        <w:rPr>
          <w:rFonts w:ascii="Times New Roman" w:hAnsi="Times New Roman" w:cs="Times New Roman"/>
          <w:sz w:val="24"/>
          <w:szCs w:val="24"/>
        </w:rPr>
        <w:t>–</w:t>
      </w:r>
      <w:r w:rsidRPr="006636D1">
        <w:rPr>
          <w:rFonts w:ascii="Times New Roman" w:hAnsi="Times New Roman" w:cs="Times New Roman"/>
          <w:sz w:val="24"/>
          <w:szCs w:val="24"/>
        </w:rPr>
        <w:t xml:space="preserve"> </w:t>
      </w:r>
      <w:r w:rsidR="00B664A2">
        <w:rPr>
          <w:rFonts w:ascii="Times New Roman" w:hAnsi="Times New Roman" w:cs="Times New Roman"/>
          <w:sz w:val="24"/>
          <w:szCs w:val="24"/>
        </w:rPr>
        <w:t>при выбытии основных средств;</w:t>
      </w:r>
    </w:p>
    <w:p w:rsidR="00BD58A4" w:rsidRDefault="00B664A2"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 Акт о приеме-сдаче отремонтированных, реконструированных и модернизированных объектов основных средств (ф. 0504103) – при реконструкции, достройке, модернизации объекта, а также </w:t>
      </w:r>
      <w:r w:rsidR="00BD58A4" w:rsidRPr="006636D1">
        <w:rPr>
          <w:rFonts w:ascii="Times New Roman" w:hAnsi="Times New Roman" w:cs="Times New Roman"/>
          <w:sz w:val="24"/>
          <w:szCs w:val="24"/>
        </w:rPr>
        <w:t>при частичной ликвидации объекта основных средств</w:t>
      </w:r>
      <w:r w:rsidR="00B61623">
        <w:rPr>
          <w:rFonts w:ascii="Times New Roman" w:hAnsi="Times New Roman" w:cs="Times New Roman"/>
          <w:sz w:val="24"/>
          <w:szCs w:val="24"/>
        </w:rPr>
        <w:t xml:space="preserve"> </w:t>
      </w:r>
      <w:r w:rsidR="00B61623" w:rsidRPr="00B61623">
        <w:rPr>
          <w:rFonts w:ascii="Times New Roman" w:hAnsi="Times New Roman" w:cs="Times New Roman"/>
          <w:sz w:val="24"/>
          <w:szCs w:val="24"/>
        </w:rPr>
        <w:t>(на основании приказа/распоряжения)</w:t>
      </w:r>
      <w:r w:rsidR="00BD58A4" w:rsidRPr="00B61623">
        <w:rPr>
          <w:rFonts w:ascii="Times New Roman" w:hAnsi="Times New Roman" w:cs="Times New Roman"/>
          <w:sz w:val="24"/>
          <w:szCs w:val="24"/>
        </w:rPr>
        <w:t>.</w:t>
      </w:r>
      <w:r w:rsidR="00BD58A4" w:rsidRPr="006636D1">
        <w:rPr>
          <w:rFonts w:ascii="Times New Roman" w:hAnsi="Times New Roman" w:cs="Times New Roman"/>
          <w:sz w:val="24"/>
          <w:szCs w:val="24"/>
        </w:rPr>
        <w:t xml:space="preserve"> При этом списывается ликвидируемая часть и уменьшается стоимость объекта;</w:t>
      </w:r>
    </w:p>
    <w:p w:rsidR="00594ED1" w:rsidRDefault="00594ED1"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накладная на внутреннее перемещение объектов</w:t>
      </w:r>
      <w:r w:rsidR="00CB113F">
        <w:rPr>
          <w:rFonts w:ascii="Times New Roman" w:hAnsi="Times New Roman" w:cs="Times New Roman"/>
          <w:sz w:val="24"/>
          <w:szCs w:val="24"/>
        </w:rPr>
        <w:t xml:space="preserve"> НФА (ф. 0504102) – при внутреннем перемещении основных средств.</w:t>
      </w:r>
    </w:p>
    <w:p w:rsidR="00BD58A4" w:rsidRDefault="00BD58A4" w:rsidP="00184D3B">
      <w:pPr>
        <w:pStyle w:val="ConsPlusNormal"/>
        <w:ind w:firstLine="851"/>
        <w:jc w:val="both"/>
        <w:rPr>
          <w:rFonts w:ascii="Times New Roman" w:hAnsi="Times New Roman" w:cs="Times New Roman"/>
          <w:i/>
          <w:sz w:val="24"/>
          <w:szCs w:val="24"/>
        </w:rPr>
      </w:pPr>
      <w:proofErr w:type="gramStart"/>
      <w:r w:rsidRPr="006636D1">
        <w:rPr>
          <w:rFonts w:ascii="Times New Roman" w:hAnsi="Times New Roman" w:cs="Times New Roman"/>
          <w:i/>
          <w:sz w:val="24"/>
          <w:szCs w:val="24"/>
        </w:rPr>
        <w:t>(Основание:</w:t>
      </w:r>
      <w:proofErr w:type="gramEnd"/>
      <w:r w:rsidRPr="006636D1">
        <w:rPr>
          <w:rFonts w:ascii="Times New Roman" w:hAnsi="Times New Roman" w:cs="Times New Roman"/>
          <w:i/>
          <w:sz w:val="24"/>
          <w:szCs w:val="24"/>
        </w:rPr>
        <w:t xml:space="preserve"> </w:t>
      </w:r>
      <w:proofErr w:type="gramStart"/>
      <w:r w:rsidRPr="006636D1">
        <w:rPr>
          <w:rFonts w:ascii="Times New Roman" w:hAnsi="Times New Roman" w:cs="Times New Roman"/>
          <w:i/>
          <w:sz w:val="24"/>
          <w:szCs w:val="24"/>
        </w:rPr>
        <w:t xml:space="preserve">Методические </w:t>
      </w:r>
      <w:hyperlink r:id="rId128" w:history="1">
        <w:r w:rsidRPr="006636D1">
          <w:rPr>
            <w:rFonts w:ascii="Times New Roman" w:hAnsi="Times New Roman" w:cs="Times New Roman"/>
            <w:i/>
            <w:sz w:val="24"/>
            <w:szCs w:val="24"/>
          </w:rPr>
          <w:t>указания</w:t>
        </w:r>
      </w:hyperlink>
      <w:r w:rsidRPr="006636D1">
        <w:rPr>
          <w:rFonts w:ascii="Times New Roman" w:hAnsi="Times New Roman" w:cs="Times New Roman"/>
          <w:i/>
          <w:sz w:val="24"/>
          <w:szCs w:val="24"/>
        </w:rPr>
        <w:t xml:space="preserve"> </w:t>
      </w:r>
      <w:r w:rsidR="000A5C2F" w:rsidRPr="006636D1">
        <w:rPr>
          <w:rFonts w:ascii="Times New Roman" w:hAnsi="Times New Roman" w:cs="Times New Roman"/>
          <w:i/>
          <w:sz w:val="24"/>
          <w:szCs w:val="24"/>
        </w:rPr>
        <w:t>№</w:t>
      </w:r>
      <w:r w:rsidRPr="006636D1">
        <w:rPr>
          <w:rFonts w:ascii="Times New Roman" w:hAnsi="Times New Roman" w:cs="Times New Roman"/>
          <w:i/>
          <w:sz w:val="24"/>
          <w:szCs w:val="24"/>
        </w:rPr>
        <w:t xml:space="preserve"> 52н)</w:t>
      </w:r>
      <w:proofErr w:type="gramEnd"/>
    </w:p>
    <w:p w:rsidR="00BD58A4" w:rsidRPr="000A5C2F" w:rsidRDefault="00BD58A4" w:rsidP="00184D3B">
      <w:pPr>
        <w:pStyle w:val="ConsPlusNormal"/>
        <w:ind w:firstLine="851"/>
        <w:jc w:val="both"/>
      </w:pPr>
    </w:p>
    <w:p w:rsidR="00BD58A4" w:rsidRPr="0051531D" w:rsidRDefault="00962527"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1.</w:t>
      </w:r>
      <w:r w:rsidR="003F6961">
        <w:rPr>
          <w:rFonts w:ascii="Times New Roman" w:hAnsi="Times New Roman" w:cs="Times New Roman"/>
          <w:sz w:val="24"/>
          <w:szCs w:val="24"/>
        </w:rPr>
        <w:t>10</w:t>
      </w:r>
      <w:r w:rsidR="00BD58A4" w:rsidRPr="0051531D">
        <w:rPr>
          <w:rFonts w:ascii="Times New Roman" w:hAnsi="Times New Roman" w:cs="Times New Roman"/>
          <w:sz w:val="24"/>
          <w:szCs w:val="24"/>
        </w:rPr>
        <w:t>. В случае частичной ликвидации (</w:t>
      </w:r>
      <w:proofErr w:type="spellStart"/>
      <w:r w:rsidR="00BD58A4" w:rsidRPr="0051531D">
        <w:rPr>
          <w:rFonts w:ascii="Times New Roman" w:hAnsi="Times New Roman" w:cs="Times New Roman"/>
          <w:sz w:val="24"/>
          <w:szCs w:val="24"/>
        </w:rPr>
        <w:t>разукомплектации</w:t>
      </w:r>
      <w:proofErr w:type="spellEnd"/>
      <w:r w:rsidR="00BD58A4" w:rsidRPr="0051531D">
        <w:rPr>
          <w:rFonts w:ascii="Times New Roman" w:hAnsi="Times New Roman" w:cs="Times New Roman"/>
          <w:sz w:val="24"/>
          <w:szCs w:val="24"/>
        </w:rPr>
        <w:t xml:space="preserve">) объекта основного средства при условии, что стоимость ликвидируемых (разукомплектованных) частей не  выделена в документах поставщика, стоимость таких частей определяется </w:t>
      </w:r>
      <w:r w:rsidR="00217370">
        <w:rPr>
          <w:rFonts w:ascii="Times New Roman" w:hAnsi="Times New Roman" w:cs="Times New Roman"/>
          <w:sz w:val="24"/>
          <w:szCs w:val="24"/>
        </w:rPr>
        <w:t xml:space="preserve">Комиссией по поступлению  и выбытию </w:t>
      </w:r>
      <w:proofErr w:type="gramStart"/>
      <w:r w:rsidR="00217370">
        <w:rPr>
          <w:rFonts w:ascii="Times New Roman" w:hAnsi="Times New Roman" w:cs="Times New Roman"/>
          <w:sz w:val="24"/>
          <w:szCs w:val="24"/>
        </w:rPr>
        <w:t>активов</w:t>
      </w:r>
      <w:proofErr w:type="gramEnd"/>
      <w:r w:rsidR="00217370">
        <w:rPr>
          <w:rFonts w:ascii="Times New Roman" w:hAnsi="Times New Roman" w:cs="Times New Roman"/>
          <w:sz w:val="24"/>
          <w:szCs w:val="24"/>
        </w:rPr>
        <w:t xml:space="preserve"> </w:t>
      </w:r>
      <w:r w:rsidR="00BD58A4" w:rsidRPr="0051531D">
        <w:rPr>
          <w:rFonts w:ascii="Times New Roman" w:hAnsi="Times New Roman" w:cs="Times New Roman"/>
          <w:sz w:val="24"/>
          <w:szCs w:val="24"/>
        </w:rPr>
        <w:t>пропорционально следующему показателю (в порядке убывания важности):</w:t>
      </w:r>
    </w:p>
    <w:p w:rsidR="00BD58A4" w:rsidRPr="0051531D" w:rsidRDefault="00BD58A4" w:rsidP="00184D3B">
      <w:pPr>
        <w:pStyle w:val="ConsPlusNormal"/>
        <w:ind w:firstLine="851"/>
        <w:jc w:val="both"/>
        <w:rPr>
          <w:rFonts w:ascii="Times New Roman" w:hAnsi="Times New Roman" w:cs="Times New Roman"/>
          <w:sz w:val="24"/>
          <w:szCs w:val="24"/>
        </w:rPr>
      </w:pPr>
      <w:r w:rsidRPr="0051531D">
        <w:rPr>
          <w:rFonts w:ascii="Times New Roman" w:hAnsi="Times New Roman" w:cs="Times New Roman"/>
          <w:sz w:val="24"/>
          <w:szCs w:val="24"/>
        </w:rPr>
        <w:t>- площадь;</w:t>
      </w:r>
    </w:p>
    <w:p w:rsidR="00BD58A4" w:rsidRPr="0051531D" w:rsidRDefault="00BD58A4" w:rsidP="00184D3B">
      <w:pPr>
        <w:pStyle w:val="ConsPlusNormal"/>
        <w:ind w:firstLine="851"/>
        <w:jc w:val="both"/>
        <w:rPr>
          <w:rFonts w:ascii="Times New Roman" w:hAnsi="Times New Roman" w:cs="Times New Roman"/>
          <w:sz w:val="24"/>
          <w:szCs w:val="24"/>
        </w:rPr>
      </w:pPr>
      <w:r w:rsidRPr="0051531D">
        <w:rPr>
          <w:rFonts w:ascii="Times New Roman" w:hAnsi="Times New Roman" w:cs="Times New Roman"/>
          <w:sz w:val="24"/>
          <w:szCs w:val="24"/>
        </w:rPr>
        <w:t>- объем;</w:t>
      </w:r>
    </w:p>
    <w:p w:rsidR="00BD58A4" w:rsidRPr="0051531D" w:rsidRDefault="00BD58A4" w:rsidP="00184D3B">
      <w:pPr>
        <w:pStyle w:val="ConsPlusNormal"/>
        <w:ind w:firstLine="851"/>
        <w:jc w:val="both"/>
        <w:rPr>
          <w:rFonts w:ascii="Times New Roman" w:hAnsi="Times New Roman" w:cs="Times New Roman"/>
          <w:sz w:val="24"/>
          <w:szCs w:val="24"/>
        </w:rPr>
      </w:pPr>
      <w:r w:rsidRPr="0051531D">
        <w:rPr>
          <w:rFonts w:ascii="Times New Roman" w:hAnsi="Times New Roman" w:cs="Times New Roman"/>
          <w:sz w:val="24"/>
          <w:szCs w:val="24"/>
        </w:rPr>
        <w:t>- вес;</w:t>
      </w:r>
    </w:p>
    <w:p w:rsidR="00B664A2" w:rsidRDefault="00BD58A4" w:rsidP="00184D3B">
      <w:pPr>
        <w:pStyle w:val="ConsPlusNormal"/>
        <w:ind w:firstLine="851"/>
        <w:jc w:val="both"/>
        <w:rPr>
          <w:rFonts w:ascii="Times New Roman" w:hAnsi="Times New Roman" w:cs="Times New Roman"/>
          <w:sz w:val="24"/>
          <w:szCs w:val="24"/>
        </w:rPr>
      </w:pPr>
      <w:r w:rsidRPr="0051531D">
        <w:rPr>
          <w:rFonts w:ascii="Times New Roman" w:hAnsi="Times New Roman" w:cs="Times New Roman"/>
          <w:sz w:val="24"/>
          <w:szCs w:val="24"/>
        </w:rPr>
        <w:t>-</w:t>
      </w:r>
      <w:r w:rsidR="00B664A2">
        <w:rPr>
          <w:rFonts w:ascii="Times New Roman" w:hAnsi="Times New Roman" w:cs="Times New Roman"/>
          <w:sz w:val="24"/>
          <w:szCs w:val="24"/>
        </w:rPr>
        <w:t xml:space="preserve"> иной показатель, определяемый Комиссией</w:t>
      </w:r>
      <w:r w:rsidRPr="002110E0">
        <w:rPr>
          <w:rFonts w:ascii="Times New Roman" w:hAnsi="Times New Roman" w:cs="Times New Roman"/>
          <w:sz w:val="24"/>
          <w:szCs w:val="24"/>
        </w:rPr>
        <w:t>.</w:t>
      </w:r>
    </w:p>
    <w:p w:rsidR="00BD58A4" w:rsidRPr="0051531D" w:rsidRDefault="00BD58A4" w:rsidP="00184D3B">
      <w:pPr>
        <w:pStyle w:val="ConsPlusNormal"/>
        <w:ind w:firstLine="851"/>
        <w:jc w:val="both"/>
        <w:rPr>
          <w:rFonts w:ascii="Times New Roman" w:hAnsi="Times New Roman" w:cs="Times New Roman"/>
          <w:sz w:val="24"/>
          <w:szCs w:val="24"/>
        </w:rPr>
      </w:pPr>
      <w:r w:rsidRPr="0051531D">
        <w:rPr>
          <w:rFonts w:ascii="Times New Roman" w:hAnsi="Times New Roman" w:cs="Times New Roman"/>
          <w:i/>
          <w:sz w:val="24"/>
          <w:szCs w:val="24"/>
        </w:rPr>
        <w:t xml:space="preserve">(Основание: </w:t>
      </w:r>
      <w:hyperlink r:id="rId129" w:history="1">
        <w:r w:rsidRPr="0051531D">
          <w:rPr>
            <w:rFonts w:ascii="Times New Roman" w:hAnsi="Times New Roman" w:cs="Times New Roman"/>
            <w:i/>
            <w:sz w:val="24"/>
            <w:szCs w:val="24"/>
          </w:rPr>
          <w:t>п. 6</w:t>
        </w:r>
      </w:hyperlink>
      <w:r w:rsidRPr="0051531D">
        <w:rPr>
          <w:rFonts w:ascii="Times New Roman" w:hAnsi="Times New Roman" w:cs="Times New Roman"/>
          <w:i/>
          <w:sz w:val="24"/>
          <w:szCs w:val="24"/>
        </w:rPr>
        <w:t xml:space="preserve"> Инструкции </w:t>
      </w:r>
      <w:r w:rsidR="000A5C2F" w:rsidRPr="0051531D">
        <w:rPr>
          <w:rFonts w:ascii="Times New Roman" w:hAnsi="Times New Roman" w:cs="Times New Roman"/>
          <w:i/>
          <w:sz w:val="24"/>
          <w:szCs w:val="24"/>
        </w:rPr>
        <w:t xml:space="preserve">№ </w:t>
      </w:r>
      <w:r w:rsidRPr="0051531D">
        <w:rPr>
          <w:rFonts w:ascii="Times New Roman" w:hAnsi="Times New Roman" w:cs="Times New Roman"/>
          <w:i/>
          <w:sz w:val="24"/>
          <w:szCs w:val="24"/>
        </w:rPr>
        <w:t xml:space="preserve"> 157н)</w:t>
      </w:r>
    </w:p>
    <w:p w:rsidR="00BD58A4" w:rsidRPr="000A5C2F" w:rsidRDefault="00BD58A4" w:rsidP="00184D3B">
      <w:pPr>
        <w:pStyle w:val="ConsPlusNormal"/>
        <w:ind w:firstLine="851"/>
        <w:jc w:val="both"/>
      </w:pPr>
    </w:p>
    <w:p w:rsidR="00BD58A4" w:rsidRPr="00962527" w:rsidRDefault="00BD58A4" w:rsidP="00184D3B">
      <w:pPr>
        <w:pStyle w:val="ConsPlusNormal"/>
        <w:ind w:firstLine="851"/>
        <w:jc w:val="both"/>
        <w:rPr>
          <w:rFonts w:ascii="Times New Roman" w:hAnsi="Times New Roman" w:cs="Times New Roman"/>
          <w:sz w:val="24"/>
          <w:szCs w:val="24"/>
        </w:rPr>
      </w:pPr>
      <w:r w:rsidRPr="00962527">
        <w:rPr>
          <w:rFonts w:ascii="Times New Roman" w:hAnsi="Times New Roman" w:cs="Times New Roman"/>
          <w:sz w:val="24"/>
          <w:szCs w:val="24"/>
        </w:rPr>
        <w:t>1.1</w:t>
      </w:r>
      <w:r w:rsidR="003F6961">
        <w:rPr>
          <w:rFonts w:ascii="Times New Roman" w:hAnsi="Times New Roman" w:cs="Times New Roman"/>
          <w:sz w:val="24"/>
          <w:szCs w:val="24"/>
        </w:rPr>
        <w:t>1</w:t>
      </w:r>
      <w:r w:rsidRPr="00962527">
        <w:rPr>
          <w:rFonts w:ascii="Times New Roman" w:hAnsi="Times New Roman" w:cs="Times New Roman"/>
          <w:sz w:val="24"/>
          <w:szCs w:val="24"/>
        </w:rPr>
        <w:t xml:space="preserve">. </w:t>
      </w:r>
      <w:proofErr w:type="gramStart"/>
      <w:r w:rsidR="00962527" w:rsidRPr="00962527">
        <w:rPr>
          <w:rFonts w:ascii="Times New Roman" w:hAnsi="Times New Roman" w:cs="Times New Roman"/>
          <w:sz w:val="24"/>
          <w:szCs w:val="24"/>
        </w:rPr>
        <w:t xml:space="preserve">Поступление и выбытие федерального движимого имущества первоначальной стоимостью 500 000 рублей и выше, находящегося в оперативном управлении УФНС России по Иркутской области, а так же недвижимого имущества, производится в соответствии с положениями Постановления Правительства РФ от 16.07.2007 № 447 «О совершенствовании учета федерального имущества», приказом ФНС России от 23.10.2012 № ММВ-7-10/792  «О </w:t>
      </w:r>
      <w:r w:rsidR="00962527" w:rsidRPr="00962527">
        <w:rPr>
          <w:rFonts w:ascii="Times New Roman" w:hAnsi="Times New Roman" w:cs="Times New Roman"/>
          <w:sz w:val="24"/>
          <w:szCs w:val="24"/>
        </w:rPr>
        <w:lastRenderedPageBreak/>
        <w:t>передаче федерального движимого имущества, закреплённого на праве оперативного управления</w:t>
      </w:r>
      <w:proofErr w:type="gramEnd"/>
      <w:r w:rsidR="00962527" w:rsidRPr="00962527">
        <w:rPr>
          <w:rFonts w:ascii="Times New Roman" w:hAnsi="Times New Roman" w:cs="Times New Roman"/>
          <w:sz w:val="24"/>
          <w:szCs w:val="24"/>
        </w:rPr>
        <w:t xml:space="preserve"> </w:t>
      </w:r>
      <w:proofErr w:type="gramStart"/>
      <w:r w:rsidR="00962527" w:rsidRPr="00962527">
        <w:rPr>
          <w:rFonts w:ascii="Times New Roman" w:hAnsi="Times New Roman" w:cs="Times New Roman"/>
          <w:sz w:val="24"/>
          <w:szCs w:val="24"/>
        </w:rPr>
        <w:t>за территориальными органами ФНС России и федеральными казёнными учреждениями, находящимися в ведении ФНС России»</w:t>
      </w:r>
      <w:r w:rsidR="00962527">
        <w:rPr>
          <w:rFonts w:ascii="Times New Roman" w:hAnsi="Times New Roman" w:cs="Times New Roman"/>
          <w:sz w:val="24"/>
          <w:szCs w:val="24"/>
        </w:rPr>
        <w:t xml:space="preserve">, </w:t>
      </w:r>
      <w:r w:rsidR="00962527" w:rsidRPr="00962527">
        <w:rPr>
          <w:rFonts w:ascii="Times New Roman" w:hAnsi="Times New Roman" w:cs="Times New Roman"/>
          <w:sz w:val="24"/>
          <w:szCs w:val="24"/>
        </w:rPr>
        <w:t>приказом ФНС России от 04.07.2017 № ММВ-7-10/533 «Об утверждении Порядка согласования решения о списании федерального имущества (включая объекты незавершенного строительства), закрепленного на праве оперативного управления за территориальными органами Федеральной налоговой службы и организациями, находящимися в ведении Федеральной налоговой службы, Перечней документов, необходимых для согласования Федеральной налоговой</w:t>
      </w:r>
      <w:proofErr w:type="gramEnd"/>
      <w:r w:rsidR="00962527" w:rsidRPr="00962527">
        <w:rPr>
          <w:rFonts w:ascii="Times New Roman" w:hAnsi="Times New Roman" w:cs="Times New Roman"/>
          <w:sz w:val="24"/>
          <w:szCs w:val="24"/>
        </w:rPr>
        <w:t xml:space="preserve"> службой решения о списании федерального имущества (включая объекты незавершенного строительства), закрепленного на праве оперативного управления за территориальными органами Федеральной налоговой службы и организациями, находящимися в ведении Федеральной налоговой службы».</w:t>
      </w:r>
    </w:p>
    <w:p w:rsidR="00BD58A4" w:rsidRPr="00F16BA6" w:rsidRDefault="00BD58A4" w:rsidP="00184D3B">
      <w:pPr>
        <w:pStyle w:val="ConsPlusNormal"/>
        <w:ind w:firstLine="851"/>
        <w:jc w:val="both"/>
        <w:rPr>
          <w:rFonts w:ascii="Times New Roman" w:hAnsi="Times New Roman" w:cs="Times New Roman"/>
          <w:i/>
          <w:sz w:val="24"/>
          <w:szCs w:val="24"/>
        </w:rPr>
      </w:pPr>
      <w:r w:rsidRPr="00962527">
        <w:rPr>
          <w:rFonts w:ascii="Times New Roman" w:hAnsi="Times New Roman" w:cs="Times New Roman"/>
          <w:i/>
          <w:sz w:val="24"/>
          <w:szCs w:val="24"/>
        </w:rPr>
        <w:t xml:space="preserve">(Основание: </w:t>
      </w:r>
      <w:hyperlink r:id="rId130" w:history="1">
        <w:r w:rsidRPr="00962527">
          <w:rPr>
            <w:rFonts w:ascii="Times New Roman" w:hAnsi="Times New Roman" w:cs="Times New Roman"/>
            <w:i/>
            <w:sz w:val="24"/>
            <w:szCs w:val="24"/>
          </w:rPr>
          <w:t>п. 6</w:t>
        </w:r>
      </w:hyperlink>
      <w:r w:rsidRPr="00962527">
        <w:rPr>
          <w:rFonts w:ascii="Times New Roman" w:hAnsi="Times New Roman" w:cs="Times New Roman"/>
          <w:i/>
          <w:sz w:val="24"/>
          <w:szCs w:val="24"/>
        </w:rPr>
        <w:t xml:space="preserve"> Инструкции </w:t>
      </w:r>
      <w:r w:rsidR="000A5C2F" w:rsidRPr="00962527">
        <w:rPr>
          <w:rFonts w:ascii="Times New Roman" w:hAnsi="Times New Roman" w:cs="Times New Roman"/>
          <w:i/>
          <w:sz w:val="24"/>
          <w:szCs w:val="24"/>
        </w:rPr>
        <w:t xml:space="preserve">№ </w:t>
      </w:r>
      <w:r w:rsidRPr="00962527">
        <w:rPr>
          <w:rFonts w:ascii="Times New Roman" w:hAnsi="Times New Roman" w:cs="Times New Roman"/>
          <w:i/>
          <w:sz w:val="24"/>
          <w:szCs w:val="24"/>
        </w:rPr>
        <w:t>157н)</w:t>
      </w:r>
    </w:p>
    <w:p w:rsidR="00917AE8" w:rsidRPr="00F16BA6" w:rsidRDefault="00917AE8" w:rsidP="00184D3B">
      <w:pPr>
        <w:pStyle w:val="ConsPlusNormal"/>
        <w:ind w:firstLine="851"/>
        <w:jc w:val="both"/>
        <w:rPr>
          <w:rFonts w:ascii="Times New Roman" w:hAnsi="Times New Roman" w:cs="Times New Roman"/>
          <w:i/>
          <w:sz w:val="24"/>
          <w:szCs w:val="24"/>
        </w:rPr>
      </w:pPr>
    </w:p>
    <w:p w:rsidR="00917AE8" w:rsidRPr="005C0012" w:rsidRDefault="00917AE8" w:rsidP="00184D3B">
      <w:pPr>
        <w:ind w:firstLine="851"/>
        <w:rPr>
          <w:color w:val="000000"/>
        </w:rPr>
      </w:pPr>
      <w:r w:rsidRPr="005C0012">
        <w:t>1.1</w:t>
      </w:r>
      <w:r w:rsidR="003F6961">
        <w:t>2</w:t>
      </w:r>
      <w:r w:rsidRPr="005C0012">
        <w:t xml:space="preserve">. </w:t>
      </w:r>
      <w:r w:rsidRPr="005C0012">
        <w:rPr>
          <w:color w:val="000000"/>
        </w:rPr>
        <w:t>Амортизаци</w:t>
      </w:r>
      <w:r w:rsidR="00DD75C5">
        <w:rPr>
          <w:color w:val="000000"/>
        </w:rPr>
        <w:t>я</w:t>
      </w:r>
      <w:r w:rsidRPr="005C0012">
        <w:rPr>
          <w:color w:val="000000"/>
        </w:rPr>
        <w:t xml:space="preserve"> начисляется</w:t>
      </w:r>
      <w:r w:rsidR="00883926">
        <w:rPr>
          <w:color w:val="000000"/>
        </w:rPr>
        <w:t xml:space="preserve"> </w:t>
      </w:r>
      <w:r w:rsidRPr="005C0012">
        <w:rPr>
          <w:color w:val="000000"/>
        </w:rPr>
        <w:t xml:space="preserve"> линейным </w:t>
      </w:r>
      <w:r w:rsidR="00883926">
        <w:rPr>
          <w:color w:val="000000"/>
        </w:rPr>
        <w:t>способом</w:t>
      </w:r>
      <w:r w:rsidR="00552D59">
        <w:rPr>
          <w:color w:val="000000"/>
        </w:rPr>
        <w:t xml:space="preserve"> по нормативам исходя из срока полезного использования основных средств</w:t>
      </w:r>
      <w:r w:rsidRPr="005C0012">
        <w:rPr>
          <w:color w:val="000000"/>
        </w:rPr>
        <w:t>.</w:t>
      </w:r>
      <w:r w:rsidR="00B664A2">
        <w:rPr>
          <w:color w:val="000000"/>
        </w:rPr>
        <w:t xml:space="preserve"> </w:t>
      </w:r>
    </w:p>
    <w:p w:rsidR="006C5393" w:rsidRDefault="006C5393" w:rsidP="00184D3B">
      <w:pPr>
        <w:pStyle w:val="ConsPlusNormal"/>
        <w:ind w:firstLine="851"/>
        <w:jc w:val="both"/>
        <w:rPr>
          <w:rFonts w:ascii="Times New Roman" w:hAnsi="Times New Roman" w:cs="Times New Roman"/>
          <w:i/>
          <w:sz w:val="24"/>
          <w:szCs w:val="24"/>
        </w:rPr>
      </w:pPr>
      <w:r w:rsidRPr="00E14084">
        <w:rPr>
          <w:rFonts w:ascii="Times New Roman" w:hAnsi="Times New Roman" w:cs="Times New Roman"/>
          <w:i/>
          <w:sz w:val="24"/>
          <w:szCs w:val="24"/>
        </w:rPr>
        <w:t>(Основание: п.36, 37, 85 Инструкции № 157н)</w:t>
      </w:r>
    </w:p>
    <w:p w:rsidR="00685702" w:rsidRPr="00E14084" w:rsidRDefault="00685702" w:rsidP="00184D3B">
      <w:pPr>
        <w:pStyle w:val="ConsPlusNormal"/>
        <w:ind w:firstLine="851"/>
        <w:jc w:val="both"/>
        <w:rPr>
          <w:rFonts w:ascii="Times New Roman" w:hAnsi="Times New Roman" w:cs="Times New Roman"/>
          <w:i/>
          <w:color w:val="FF000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0"/>
        <w:gridCol w:w="4536"/>
      </w:tblGrid>
      <w:tr w:rsidR="00726270" w:rsidTr="00294BB6">
        <w:trPr>
          <w:trHeight w:val="500"/>
        </w:trPr>
        <w:tc>
          <w:tcPr>
            <w:tcW w:w="9356" w:type="dxa"/>
            <w:gridSpan w:val="2"/>
          </w:tcPr>
          <w:p w:rsidR="00726270" w:rsidRPr="00A030AE" w:rsidRDefault="00726270" w:rsidP="007155CF">
            <w:pPr>
              <w:pStyle w:val="ConsPlusNormal"/>
              <w:jc w:val="center"/>
              <w:rPr>
                <w:rFonts w:ascii="Times New Roman" w:hAnsi="Times New Roman" w:cs="Times New Roman"/>
                <w:sz w:val="24"/>
                <w:szCs w:val="24"/>
              </w:rPr>
            </w:pPr>
            <w:r w:rsidRPr="00726270">
              <w:rPr>
                <w:rFonts w:ascii="Times New Roman" w:hAnsi="Times New Roman" w:cs="Times New Roman"/>
                <w:sz w:val="24"/>
                <w:szCs w:val="24"/>
              </w:rPr>
              <w:t xml:space="preserve">Стоимость объекта и начисление амортизации по Стандарту </w:t>
            </w:r>
          </w:p>
          <w:p w:rsidR="00726270" w:rsidRPr="00726270" w:rsidRDefault="00726270" w:rsidP="007155CF">
            <w:pPr>
              <w:pStyle w:val="ConsPlusNormal"/>
              <w:jc w:val="center"/>
              <w:rPr>
                <w:rFonts w:ascii="Times New Roman" w:hAnsi="Times New Roman" w:cs="Times New Roman"/>
                <w:sz w:val="24"/>
                <w:szCs w:val="24"/>
              </w:rPr>
            </w:pPr>
            <w:r w:rsidRPr="00726270">
              <w:rPr>
                <w:rFonts w:ascii="Times New Roman" w:hAnsi="Times New Roman" w:cs="Times New Roman"/>
                <w:sz w:val="24"/>
                <w:szCs w:val="24"/>
              </w:rPr>
              <w:t>"Основные средства"</w:t>
            </w:r>
          </w:p>
        </w:tc>
      </w:tr>
      <w:tr w:rsidR="00726270" w:rsidTr="00294BB6">
        <w:tc>
          <w:tcPr>
            <w:tcW w:w="9356" w:type="dxa"/>
            <w:gridSpan w:val="2"/>
          </w:tcPr>
          <w:p w:rsidR="00726270" w:rsidRPr="00726270" w:rsidRDefault="00726270" w:rsidP="00726270">
            <w:pPr>
              <w:pStyle w:val="ConsPlusNormal"/>
              <w:jc w:val="center"/>
              <w:rPr>
                <w:rFonts w:ascii="Times New Roman" w:hAnsi="Times New Roman" w:cs="Times New Roman"/>
                <w:sz w:val="24"/>
                <w:szCs w:val="24"/>
              </w:rPr>
            </w:pPr>
            <w:r w:rsidRPr="00726270">
              <w:rPr>
                <w:rFonts w:ascii="Times New Roman" w:hAnsi="Times New Roman" w:cs="Times New Roman"/>
                <w:sz w:val="24"/>
                <w:szCs w:val="24"/>
              </w:rPr>
              <w:t>Любой объект основных сре</w:t>
            </w:r>
            <w:proofErr w:type="gramStart"/>
            <w:r w:rsidRPr="00726270">
              <w:rPr>
                <w:rFonts w:ascii="Times New Roman" w:hAnsi="Times New Roman" w:cs="Times New Roman"/>
                <w:sz w:val="24"/>
                <w:szCs w:val="24"/>
              </w:rPr>
              <w:t>дств дв</w:t>
            </w:r>
            <w:proofErr w:type="gramEnd"/>
            <w:r w:rsidRPr="00726270">
              <w:rPr>
                <w:rFonts w:ascii="Times New Roman" w:hAnsi="Times New Roman" w:cs="Times New Roman"/>
                <w:sz w:val="24"/>
                <w:szCs w:val="24"/>
              </w:rPr>
              <w:t xml:space="preserve">ижимого или недвижимого имущества </w:t>
            </w:r>
          </w:p>
        </w:tc>
      </w:tr>
      <w:tr w:rsidR="00726270" w:rsidTr="00294BB6">
        <w:tc>
          <w:tcPr>
            <w:tcW w:w="4820" w:type="dxa"/>
          </w:tcPr>
          <w:p w:rsidR="00726270" w:rsidRPr="005D36DF" w:rsidRDefault="00726270" w:rsidP="007155CF">
            <w:pPr>
              <w:pStyle w:val="ConsPlusNormal"/>
              <w:jc w:val="center"/>
              <w:rPr>
                <w:rFonts w:ascii="Times New Roman" w:hAnsi="Times New Roman" w:cs="Times New Roman"/>
                <w:sz w:val="24"/>
                <w:szCs w:val="24"/>
              </w:rPr>
            </w:pPr>
            <w:r w:rsidRPr="005D36DF">
              <w:rPr>
                <w:rFonts w:ascii="Times New Roman" w:hAnsi="Times New Roman" w:cs="Times New Roman"/>
                <w:sz w:val="24"/>
                <w:szCs w:val="24"/>
              </w:rPr>
              <w:t>До 10 000 руб. (включительно)</w:t>
            </w:r>
          </w:p>
        </w:tc>
        <w:tc>
          <w:tcPr>
            <w:tcW w:w="4536" w:type="dxa"/>
          </w:tcPr>
          <w:p w:rsidR="00726270" w:rsidRPr="005D36DF" w:rsidRDefault="00726270" w:rsidP="007155CF">
            <w:pPr>
              <w:pStyle w:val="ConsPlusNormal"/>
              <w:jc w:val="center"/>
              <w:rPr>
                <w:rFonts w:ascii="Times New Roman" w:hAnsi="Times New Roman" w:cs="Times New Roman"/>
                <w:sz w:val="24"/>
                <w:szCs w:val="24"/>
              </w:rPr>
            </w:pPr>
            <w:r w:rsidRPr="005D36DF">
              <w:rPr>
                <w:rFonts w:ascii="Times New Roman" w:hAnsi="Times New Roman" w:cs="Times New Roman"/>
                <w:sz w:val="24"/>
                <w:szCs w:val="24"/>
              </w:rPr>
              <w:t>Не начисляется</w:t>
            </w:r>
          </w:p>
        </w:tc>
      </w:tr>
      <w:tr w:rsidR="00726270" w:rsidTr="00294BB6">
        <w:tc>
          <w:tcPr>
            <w:tcW w:w="4820" w:type="dxa"/>
          </w:tcPr>
          <w:p w:rsidR="00726270" w:rsidRPr="005D36DF" w:rsidRDefault="00726270" w:rsidP="007155CF">
            <w:pPr>
              <w:pStyle w:val="ConsPlusNormal"/>
              <w:jc w:val="center"/>
              <w:rPr>
                <w:rFonts w:ascii="Times New Roman" w:hAnsi="Times New Roman" w:cs="Times New Roman"/>
                <w:sz w:val="24"/>
                <w:szCs w:val="24"/>
              </w:rPr>
            </w:pPr>
            <w:r w:rsidRPr="005D36DF">
              <w:rPr>
                <w:rFonts w:ascii="Times New Roman" w:hAnsi="Times New Roman" w:cs="Times New Roman"/>
                <w:sz w:val="24"/>
                <w:szCs w:val="24"/>
              </w:rPr>
              <w:t>От 10 000 до 100 000 руб. (включительно)</w:t>
            </w:r>
          </w:p>
        </w:tc>
        <w:tc>
          <w:tcPr>
            <w:tcW w:w="4536" w:type="dxa"/>
          </w:tcPr>
          <w:p w:rsidR="00726270" w:rsidRPr="005D36DF" w:rsidRDefault="00726270" w:rsidP="007155CF">
            <w:pPr>
              <w:pStyle w:val="ConsPlusNormal"/>
              <w:jc w:val="center"/>
              <w:rPr>
                <w:rFonts w:ascii="Times New Roman" w:hAnsi="Times New Roman" w:cs="Times New Roman"/>
                <w:sz w:val="24"/>
                <w:szCs w:val="24"/>
              </w:rPr>
            </w:pPr>
            <w:r w:rsidRPr="005D36DF">
              <w:rPr>
                <w:rFonts w:ascii="Times New Roman" w:hAnsi="Times New Roman" w:cs="Times New Roman"/>
                <w:sz w:val="24"/>
                <w:szCs w:val="24"/>
              </w:rPr>
              <w:t>100% при выдаче в эксплуатацию</w:t>
            </w:r>
          </w:p>
        </w:tc>
      </w:tr>
      <w:tr w:rsidR="00726270" w:rsidTr="00294BB6">
        <w:tc>
          <w:tcPr>
            <w:tcW w:w="4820" w:type="dxa"/>
          </w:tcPr>
          <w:p w:rsidR="00726270" w:rsidRPr="005D36DF" w:rsidRDefault="00726270" w:rsidP="007155CF">
            <w:pPr>
              <w:pStyle w:val="ConsPlusNormal"/>
              <w:jc w:val="center"/>
              <w:rPr>
                <w:rFonts w:ascii="Times New Roman" w:hAnsi="Times New Roman" w:cs="Times New Roman"/>
                <w:sz w:val="24"/>
                <w:szCs w:val="24"/>
              </w:rPr>
            </w:pPr>
            <w:r w:rsidRPr="005D36DF">
              <w:rPr>
                <w:rFonts w:ascii="Times New Roman" w:hAnsi="Times New Roman" w:cs="Times New Roman"/>
                <w:sz w:val="24"/>
                <w:szCs w:val="24"/>
              </w:rPr>
              <w:t>Свыше 100 000 руб.</w:t>
            </w:r>
          </w:p>
        </w:tc>
        <w:tc>
          <w:tcPr>
            <w:tcW w:w="4536" w:type="dxa"/>
          </w:tcPr>
          <w:p w:rsidR="00726270" w:rsidRPr="005D36DF" w:rsidRDefault="00726270" w:rsidP="007155CF">
            <w:pPr>
              <w:pStyle w:val="ConsPlusNormal"/>
              <w:jc w:val="center"/>
              <w:rPr>
                <w:rFonts w:ascii="Times New Roman" w:hAnsi="Times New Roman" w:cs="Times New Roman"/>
                <w:sz w:val="24"/>
                <w:szCs w:val="24"/>
              </w:rPr>
            </w:pPr>
            <w:r w:rsidRPr="005D36DF">
              <w:rPr>
                <w:rFonts w:ascii="Times New Roman" w:hAnsi="Times New Roman" w:cs="Times New Roman"/>
                <w:sz w:val="24"/>
                <w:szCs w:val="24"/>
              </w:rPr>
              <w:t>По нормам амортизации</w:t>
            </w:r>
          </w:p>
        </w:tc>
      </w:tr>
    </w:tbl>
    <w:p w:rsidR="00726270" w:rsidRPr="005D36DF" w:rsidRDefault="005D36DF" w:rsidP="00917AE8">
      <w:pPr>
        <w:pStyle w:val="ConsPlusNormal"/>
        <w:ind w:firstLine="539"/>
        <w:jc w:val="both"/>
        <w:rPr>
          <w:rFonts w:ascii="Times New Roman" w:hAnsi="Times New Roman" w:cs="Times New Roman"/>
          <w:color w:val="000000"/>
          <w:sz w:val="24"/>
          <w:szCs w:val="24"/>
        </w:rPr>
      </w:pPr>
      <w:r w:rsidRPr="005D36DF">
        <w:rPr>
          <w:rFonts w:ascii="Times New Roman" w:hAnsi="Times New Roman" w:cs="Times New Roman"/>
          <w:i/>
          <w:sz w:val="24"/>
          <w:szCs w:val="24"/>
        </w:rPr>
        <w:t xml:space="preserve">(Основание: п. </w:t>
      </w:r>
      <w:r w:rsidR="0073114C">
        <w:rPr>
          <w:rFonts w:ascii="Times New Roman" w:hAnsi="Times New Roman" w:cs="Times New Roman"/>
          <w:i/>
          <w:sz w:val="24"/>
          <w:szCs w:val="24"/>
        </w:rPr>
        <w:t>39</w:t>
      </w:r>
      <w:r w:rsidRPr="005D36DF">
        <w:rPr>
          <w:rFonts w:ascii="Times New Roman" w:hAnsi="Times New Roman" w:cs="Times New Roman"/>
          <w:i/>
          <w:sz w:val="24"/>
          <w:szCs w:val="24"/>
        </w:rPr>
        <w:t xml:space="preserve"> Стандарта «Основные средства»)</w:t>
      </w:r>
    </w:p>
    <w:p w:rsidR="00726270" w:rsidRPr="005D36DF" w:rsidRDefault="00726270" w:rsidP="00917AE8">
      <w:pPr>
        <w:pStyle w:val="ConsPlusNormal"/>
        <w:ind w:firstLine="539"/>
        <w:jc w:val="both"/>
        <w:rPr>
          <w:rFonts w:ascii="Times New Roman" w:hAnsi="Times New Roman" w:cs="Times New Roman"/>
          <w:color w:val="000000"/>
          <w:sz w:val="24"/>
          <w:szCs w:val="24"/>
        </w:rPr>
      </w:pPr>
    </w:p>
    <w:p w:rsidR="006F786A" w:rsidRPr="005C0012" w:rsidRDefault="00E250C8" w:rsidP="00184D3B">
      <w:pPr>
        <w:ind w:firstLine="851"/>
        <w:jc w:val="both"/>
      </w:pPr>
      <w:r w:rsidRPr="005C0012">
        <w:rPr>
          <w:color w:val="000000"/>
        </w:rPr>
        <w:t>1.1</w:t>
      </w:r>
      <w:r w:rsidR="003F6961">
        <w:rPr>
          <w:color w:val="000000"/>
        </w:rPr>
        <w:t>3</w:t>
      </w:r>
      <w:r w:rsidRPr="005C0012">
        <w:rPr>
          <w:color w:val="000000"/>
        </w:rPr>
        <w:t xml:space="preserve">. </w:t>
      </w:r>
      <w:r w:rsidR="00CB113F">
        <w:rPr>
          <w:color w:val="000000"/>
        </w:rPr>
        <w:t xml:space="preserve">Периодичность определения объектов имущества на соответствие критериям актива устанавливается один раз в три года. Соответствие критериям актива, статус и целевая функция имущества устанавливается при проведении инвентаризации инвентаризационной комиссией. </w:t>
      </w:r>
      <w:r w:rsidR="006F786A" w:rsidRPr="005C0012">
        <w:t>Результаты указывают</w:t>
      </w:r>
      <w:r w:rsidR="00CB113F">
        <w:t>ся</w:t>
      </w:r>
      <w:r w:rsidR="006F786A" w:rsidRPr="005C0012">
        <w:t xml:space="preserve"> в графах 8 и 9 Инвентаризационной описи (ф. 0504087). </w:t>
      </w:r>
    </w:p>
    <w:p w:rsidR="00685702" w:rsidRDefault="00685702" w:rsidP="00184D3B">
      <w:pPr>
        <w:ind w:firstLine="851"/>
        <w:rPr>
          <w:color w:val="000000"/>
        </w:rPr>
      </w:pPr>
    </w:p>
    <w:p w:rsidR="00E250C8" w:rsidRPr="005C0012" w:rsidRDefault="00501C89" w:rsidP="00184D3B">
      <w:pPr>
        <w:ind w:firstLine="851"/>
        <w:rPr>
          <w:color w:val="000000"/>
          <w:shd w:val="clear" w:color="auto" w:fill="FFFFFF"/>
        </w:rPr>
      </w:pPr>
      <w:r w:rsidRPr="005C0012">
        <w:rPr>
          <w:color w:val="000000"/>
        </w:rPr>
        <w:t>В</w:t>
      </w:r>
      <w:r w:rsidR="00E250C8" w:rsidRPr="005C0012">
        <w:rPr>
          <w:color w:val="000000"/>
        </w:rPr>
        <w:t xml:space="preserve"> </w:t>
      </w:r>
      <w:r w:rsidR="00E250C8" w:rsidRPr="005C0012">
        <w:rPr>
          <w:color w:val="000000"/>
          <w:shd w:val="clear" w:color="auto" w:fill="FFFFFF"/>
        </w:rPr>
        <w:t>графе 8 «Статус объекта учета» указываются коды статусов:</w:t>
      </w:r>
    </w:p>
    <w:p w:rsidR="00E250C8" w:rsidRPr="005C0012" w:rsidRDefault="00E250C8" w:rsidP="00184D3B">
      <w:pPr>
        <w:ind w:firstLine="851"/>
        <w:rPr>
          <w:color w:val="000000"/>
        </w:rPr>
      </w:pPr>
      <w:r w:rsidRPr="005C0012">
        <w:rPr>
          <w:color w:val="000000"/>
        </w:rPr>
        <w:t>11 – в эксплуатации;</w:t>
      </w:r>
    </w:p>
    <w:p w:rsidR="00E250C8" w:rsidRPr="005C0012" w:rsidRDefault="00E250C8" w:rsidP="00184D3B">
      <w:pPr>
        <w:ind w:firstLine="851"/>
        <w:rPr>
          <w:color w:val="000000"/>
        </w:rPr>
      </w:pPr>
      <w:r w:rsidRPr="005C0012">
        <w:rPr>
          <w:color w:val="000000"/>
        </w:rPr>
        <w:t>12 – требуется ремонт;</w:t>
      </w:r>
    </w:p>
    <w:p w:rsidR="00E250C8" w:rsidRPr="005C0012" w:rsidRDefault="00E250C8" w:rsidP="00184D3B">
      <w:pPr>
        <w:ind w:firstLine="851"/>
        <w:rPr>
          <w:color w:val="000000"/>
        </w:rPr>
      </w:pPr>
      <w:r w:rsidRPr="005C0012">
        <w:rPr>
          <w:color w:val="000000"/>
        </w:rPr>
        <w:t>13 – находится на консервации;</w:t>
      </w:r>
    </w:p>
    <w:p w:rsidR="00E250C8" w:rsidRPr="005C0012" w:rsidRDefault="00E250C8" w:rsidP="00184D3B">
      <w:pPr>
        <w:ind w:firstLine="851"/>
        <w:rPr>
          <w:color w:val="000000"/>
        </w:rPr>
      </w:pPr>
      <w:r w:rsidRPr="005C0012">
        <w:rPr>
          <w:color w:val="000000"/>
        </w:rPr>
        <w:t>14 – требуется модернизация;</w:t>
      </w:r>
    </w:p>
    <w:p w:rsidR="00E250C8" w:rsidRPr="005C0012" w:rsidRDefault="00E250C8" w:rsidP="00184D3B">
      <w:pPr>
        <w:ind w:firstLine="851"/>
        <w:rPr>
          <w:color w:val="000000"/>
        </w:rPr>
      </w:pPr>
      <w:r w:rsidRPr="005C0012">
        <w:rPr>
          <w:color w:val="000000"/>
        </w:rPr>
        <w:t>15 – требуется реконструкция;</w:t>
      </w:r>
    </w:p>
    <w:p w:rsidR="00E250C8" w:rsidRPr="005C0012" w:rsidRDefault="00E250C8" w:rsidP="00184D3B">
      <w:pPr>
        <w:ind w:firstLine="851"/>
        <w:rPr>
          <w:color w:val="000000"/>
        </w:rPr>
      </w:pPr>
      <w:r w:rsidRPr="005C0012">
        <w:rPr>
          <w:color w:val="000000"/>
        </w:rPr>
        <w:t>16 – не соответствует требованиям эксплуатации;</w:t>
      </w:r>
    </w:p>
    <w:p w:rsidR="00E250C8" w:rsidRPr="005C0012" w:rsidRDefault="00E250C8" w:rsidP="00184D3B">
      <w:pPr>
        <w:ind w:firstLine="851"/>
        <w:rPr>
          <w:color w:val="000000"/>
        </w:rPr>
      </w:pPr>
      <w:r w:rsidRPr="005C0012">
        <w:rPr>
          <w:color w:val="000000"/>
        </w:rPr>
        <w:t xml:space="preserve">17 – не </w:t>
      </w:r>
      <w:proofErr w:type="gramStart"/>
      <w:r w:rsidRPr="005C0012">
        <w:rPr>
          <w:color w:val="000000"/>
        </w:rPr>
        <w:t>введен</w:t>
      </w:r>
      <w:proofErr w:type="gramEnd"/>
      <w:r w:rsidRPr="005C0012">
        <w:rPr>
          <w:color w:val="000000"/>
        </w:rPr>
        <w:t xml:space="preserve"> в эксплуатацию.</w:t>
      </w:r>
    </w:p>
    <w:p w:rsidR="00685702" w:rsidRDefault="00685702" w:rsidP="00685702">
      <w:pPr>
        <w:rPr>
          <w:color w:val="000000"/>
          <w:shd w:val="clear" w:color="auto" w:fill="FFFFFF"/>
        </w:rPr>
      </w:pPr>
      <w:r>
        <w:rPr>
          <w:color w:val="000000"/>
          <w:shd w:val="clear" w:color="auto" w:fill="FFFFFF"/>
        </w:rPr>
        <w:t xml:space="preserve">              </w:t>
      </w:r>
    </w:p>
    <w:p w:rsidR="00E250C8" w:rsidRPr="005C0012" w:rsidRDefault="00685702" w:rsidP="00685702">
      <w:pPr>
        <w:rPr>
          <w:color w:val="000000"/>
          <w:shd w:val="clear" w:color="auto" w:fill="FFFFFF"/>
        </w:rPr>
      </w:pPr>
      <w:r>
        <w:rPr>
          <w:color w:val="000000"/>
          <w:shd w:val="clear" w:color="auto" w:fill="FFFFFF"/>
        </w:rPr>
        <w:t xml:space="preserve">              </w:t>
      </w:r>
      <w:r w:rsidR="00E250C8" w:rsidRPr="005C0012">
        <w:rPr>
          <w:color w:val="000000"/>
          <w:shd w:val="clear" w:color="auto" w:fill="FFFFFF"/>
        </w:rPr>
        <w:t>В графе 9 «Целевая функция актива» указываются коды функции:</w:t>
      </w:r>
    </w:p>
    <w:p w:rsidR="00E250C8" w:rsidRPr="005C0012" w:rsidRDefault="00E250C8" w:rsidP="00184D3B">
      <w:pPr>
        <w:ind w:firstLine="851"/>
        <w:rPr>
          <w:color w:val="000000"/>
        </w:rPr>
      </w:pPr>
      <w:r w:rsidRPr="005C0012">
        <w:rPr>
          <w:color w:val="000000"/>
        </w:rPr>
        <w:t>11 – продолжить эксплуатацию;</w:t>
      </w:r>
    </w:p>
    <w:p w:rsidR="00E250C8" w:rsidRPr="005C0012" w:rsidRDefault="00E250C8" w:rsidP="00184D3B">
      <w:pPr>
        <w:ind w:firstLine="851"/>
        <w:rPr>
          <w:color w:val="000000"/>
        </w:rPr>
      </w:pPr>
      <w:r w:rsidRPr="005C0012">
        <w:rPr>
          <w:color w:val="000000"/>
        </w:rPr>
        <w:t>12 – ремонт;</w:t>
      </w:r>
    </w:p>
    <w:p w:rsidR="00E250C8" w:rsidRPr="005C0012" w:rsidRDefault="00E250C8" w:rsidP="00184D3B">
      <w:pPr>
        <w:ind w:firstLine="851"/>
        <w:rPr>
          <w:color w:val="000000"/>
        </w:rPr>
      </w:pPr>
      <w:r w:rsidRPr="005C0012">
        <w:rPr>
          <w:color w:val="000000"/>
        </w:rPr>
        <w:t>13 – консервация;</w:t>
      </w:r>
    </w:p>
    <w:p w:rsidR="00E250C8" w:rsidRPr="005C0012" w:rsidRDefault="00E250C8" w:rsidP="00184D3B">
      <w:pPr>
        <w:ind w:firstLine="851"/>
        <w:rPr>
          <w:color w:val="000000"/>
        </w:rPr>
      </w:pPr>
      <w:r w:rsidRPr="005C0012">
        <w:rPr>
          <w:color w:val="000000"/>
        </w:rPr>
        <w:t>14 – модернизация, дооснащение (дооборудование);</w:t>
      </w:r>
    </w:p>
    <w:p w:rsidR="00E250C8" w:rsidRPr="005C0012" w:rsidRDefault="00E250C8" w:rsidP="00184D3B">
      <w:pPr>
        <w:ind w:firstLine="851"/>
        <w:rPr>
          <w:color w:val="000000"/>
        </w:rPr>
      </w:pPr>
      <w:r w:rsidRPr="005C0012">
        <w:rPr>
          <w:color w:val="000000"/>
        </w:rPr>
        <w:t>15 – реконструкция;</w:t>
      </w:r>
    </w:p>
    <w:p w:rsidR="00E250C8" w:rsidRPr="005C0012" w:rsidRDefault="00E250C8" w:rsidP="00184D3B">
      <w:pPr>
        <w:ind w:firstLine="851"/>
        <w:rPr>
          <w:color w:val="000000"/>
        </w:rPr>
      </w:pPr>
      <w:r w:rsidRPr="005C0012">
        <w:rPr>
          <w:color w:val="000000"/>
        </w:rPr>
        <w:t>16 – списание;</w:t>
      </w:r>
    </w:p>
    <w:p w:rsidR="00E250C8" w:rsidRDefault="00E250C8" w:rsidP="00184D3B">
      <w:pPr>
        <w:ind w:firstLine="851"/>
        <w:rPr>
          <w:color w:val="000000"/>
        </w:rPr>
      </w:pPr>
      <w:r w:rsidRPr="005C0012">
        <w:rPr>
          <w:color w:val="000000"/>
        </w:rPr>
        <w:t>17 – утилизация.</w:t>
      </w:r>
      <w:r w:rsidRPr="00E250C8">
        <w:rPr>
          <w:color w:val="000000"/>
        </w:rPr>
        <w:t> </w:t>
      </w:r>
    </w:p>
    <w:p w:rsidR="009E3EE0" w:rsidRDefault="009E3EE0" w:rsidP="00184D3B">
      <w:pPr>
        <w:ind w:firstLine="851"/>
        <w:rPr>
          <w:color w:val="000000"/>
        </w:rPr>
      </w:pPr>
      <w:r w:rsidRPr="003C5CEC">
        <w:rPr>
          <w:i/>
        </w:rPr>
        <w:t>(</w:t>
      </w:r>
      <w:r>
        <w:rPr>
          <w:i/>
        </w:rPr>
        <w:t xml:space="preserve">Основание: </w:t>
      </w:r>
      <w:r w:rsidRPr="003C5CEC">
        <w:rPr>
          <w:i/>
        </w:rPr>
        <w:t>п. 36, 80 Стандарта «Концептуальные основы бухучета и отчетности», Методические указания № 52н)</w:t>
      </w:r>
    </w:p>
    <w:p w:rsidR="00050B21" w:rsidRDefault="00D8614C" w:rsidP="0018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E0432A">
        <w:rPr>
          <w:color w:val="000000"/>
        </w:rPr>
        <w:lastRenderedPageBreak/>
        <w:t>1.1</w:t>
      </w:r>
      <w:r w:rsidR="003F6961">
        <w:rPr>
          <w:color w:val="000000"/>
        </w:rPr>
        <w:t>4</w:t>
      </w:r>
      <w:r w:rsidRPr="00E0432A">
        <w:rPr>
          <w:color w:val="000000"/>
        </w:rPr>
        <w:t xml:space="preserve">. </w:t>
      </w:r>
      <w:proofErr w:type="gramStart"/>
      <w:r w:rsidRPr="00E0432A">
        <w:t>В один инвентарный объект, признаваемый компле</w:t>
      </w:r>
      <w:r w:rsidR="0021057E">
        <w:t xml:space="preserve">ксом объектов основных средств, </w:t>
      </w:r>
      <w:r w:rsidRPr="00E0432A">
        <w:t>объединяются объекты имущества несущественной стоимости, имеющие одинаковые сроки полезного и ожидаемого использования:</w:t>
      </w:r>
      <w:r w:rsidR="00050B21" w:rsidRPr="00050B21">
        <w:t xml:space="preserve"> </w:t>
      </w:r>
      <w:r w:rsidRPr="00E0432A">
        <w:t>мебель для обстановки одного помещения: столы, стулья, стеллажи, шкафы, полки;</w:t>
      </w:r>
      <w:r w:rsidR="00050B21" w:rsidRPr="00050B21">
        <w:t xml:space="preserve"> </w:t>
      </w:r>
      <w:r w:rsidRPr="00E0432A">
        <w:t>компьютерное и периферийное оборудование</w:t>
      </w:r>
      <w:r w:rsidR="0021057E">
        <w:t>, составляющее одно рабочее место</w:t>
      </w:r>
      <w:r w:rsidRPr="00E0432A">
        <w:t>: системны</w:t>
      </w:r>
      <w:r w:rsidR="0021057E">
        <w:t>й</w:t>
      </w:r>
      <w:r w:rsidRPr="00E0432A">
        <w:t xml:space="preserve"> блок, монитор, компьютерн</w:t>
      </w:r>
      <w:r w:rsidR="0021057E">
        <w:t>ая</w:t>
      </w:r>
      <w:r w:rsidRPr="00E0432A">
        <w:t xml:space="preserve"> мыш</w:t>
      </w:r>
      <w:r w:rsidR="0021057E">
        <w:t>ь</w:t>
      </w:r>
      <w:r w:rsidRPr="00E0432A">
        <w:t>, клавиатур</w:t>
      </w:r>
      <w:r w:rsidR="0021057E">
        <w:t>а</w:t>
      </w:r>
      <w:r w:rsidRPr="00E0432A">
        <w:t>;</w:t>
      </w:r>
      <w:r w:rsidR="00050B21" w:rsidRPr="00050B21">
        <w:t xml:space="preserve"> </w:t>
      </w:r>
      <w:r w:rsidR="0021057E">
        <w:t xml:space="preserve">другие объекты, объединение которых в единый комплекс повышает эффективность контроля за их использованием. </w:t>
      </w:r>
      <w:proofErr w:type="gramEnd"/>
    </w:p>
    <w:p w:rsidR="00D8614C" w:rsidRPr="00E0432A" w:rsidRDefault="00D8614C" w:rsidP="0018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E0432A">
        <w:t>Не считается существенной стоимость до 20 000 руб. за один имущественный объект.</w:t>
      </w:r>
    </w:p>
    <w:p w:rsidR="00D8614C" w:rsidRPr="00E0432A" w:rsidRDefault="00D8614C" w:rsidP="0018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E0432A">
        <w:t>Необходимость объединения и конкретный перечень об</w:t>
      </w:r>
      <w:r w:rsidR="00C53E96">
        <w:t>ъединяемых объектов определяет К</w:t>
      </w:r>
      <w:r w:rsidRPr="00E0432A">
        <w:t>омиссия по поступлению и выбытию активов.</w:t>
      </w:r>
    </w:p>
    <w:p w:rsidR="00D8614C" w:rsidRPr="00E0432A" w:rsidRDefault="00E0432A" w:rsidP="0018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rPr>
      </w:pPr>
      <w:r w:rsidRPr="00E0432A">
        <w:rPr>
          <w:i/>
        </w:rPr>
        <w:t>(</w:t>
      </w:r>
      <w:r w:rsidR="00D8614C" w:rsidRPr="00E0432A">
        <w:rPr>
          <w:i/>
        </w:rPr>
        <w:t>Основание: пункт 10 Стандарта «Основные средства»</w:t>
      </w:r>
      <w:r w:rsidRPr="00E0432A">
        <w:rPr>
          <w:i/>
        </w:rPr>
        <w:t>)</w:t>
      </w:r>
    </w:p>
    <w:p w:rsidR="003E22B1" w:rsidRPr="00E0432A" w:rsidRDefault="003E22B1" w:rsidP="0018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rPr>
      </w:pPr>
    </w:p>
    <w:p w:rsidR="002F3CB6" w:rsidRDefault="00E2299D" w:rsidP="0018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1.1</w:t>
      </w:r>
      <w:r w:rsidR="003F6961">
        <w:t>5</w:t>
      </w:r>
      <w:r>
        <w:t>. Признаки обесценивания активов выявляются инвентаризационной комиссией при проведении плановой инвентаризации. Размер убытка от обесценения активов и возможность снижения убытка от обесценения активов определяется Комиссией по поступлению и выбытию активов.</w:t>
      </w:r>
    </w:p>
    <w:p w:rsidR="0021057E" w:rsidRDefault="00E2299D" w:rsidP="0018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ab/>
      </w:r>
    </w:p>
    <w:p w:rsidR="0015558C" w:rsidRPr="00F041BD" w:rsidRDefault="0021057E" w:rsidP="00F041BD">
      <w:pPr>
        <w:autoSpaceDE w:val="0"/>
        <w:autoSpaceDN w:val="0"/>
        <w:adjustRightInd w:val="0"/>
        <w:jc w:val="both"/>
        <w:rPr>
          <w:rFonts w:eastAsiaTheme="minorHAnsi"/>
          <w:lang w:eastAsia="en-US"/>
        </w:rPr>
      </w:pPr>
      <w:r>
        <w:tab/>
      </w:r>
      <w:r w:rsidR="00092827" w:rsidRPr="00254FDE">
        <w:t xml:space="preserve"> </w:t>
      </w:r>
      <w:r w:rsidR="002F3CB6" w:rsidRPr="005C0012">
        <w:t>1.1</w:t>
      </w:r>
      <w:r w:rsidR="003F6961">
        <w:t>6</w:t>
      </w:r>
      <w:r w:rsidR="002F3CB6" w:rsidRPr="005C0012">
        <w:t xml:space="preserve">. </w:t>
      </w:r>
      <w:r w:rsidR="0015558C" w:rsidRPr="005C0012">
        <w:t xml:space="preserve">Безвозмездно полученные объекты нефинансовых активов, неучтенные объекты, выявленные при проведении проверок и инвентаризаций, </w:t>
      </w:r>
      <w:r w:rsidR="00D8402B" w:rsidRPr="005C0012">
        <w:t>а также объекты,</w:t>
      </w:r>
      <w:r w:rsidR="00D8402B" w:rsidRPr="00D8402B">
        <w:t xml:space="preserve"> </w:t>
      </w:r>
      <w:r w:rsidR="00D8402B">
        <w:t>созданные в рамках проведения ремонтных работ</w:t>
      </w:r>
      <w:r w:rsidR="00BA6069">
        <w:t>,</w:t>
      </w:r>
      <w:r w:rsidR="00D8402B">
        <w:t xml:space="preserve"> </w:t>
      </w:r>
      <w:r w:rsidR="0015558C" w:rsidRPr="005C0012">
        <w:t>принимаются к учету по их справедливой стоимости, определ</w:t>
      </w:r>
      <w:r w:rsidR="00E2299D">
        <w:t>яемой К</w:t>
      </w:r>
      <w:r w:rsidR="0015558C" w:rsidRPr="005C0012">
        <w:t xml:space="preserve">омиссией по поступлению и выбытию активов методом рыночных цен. </w:t>
      </w:r>
      <w:r w:rsidR="00050B21">
        <w:t>Справедливая стоимость определяется как цена, которая была бы получена при продаже актива или уплачена при передаче обязательства в ходе обычной сделки между участниками на дату оценки</w:t>
      </w:r>
      <w:r w:rsidR="00F041BD">
        <w:t xml:space="preserve"> </w:t>
      </w:r>
      <w:r w:rsidR="00F041BD">
        <w:rPr>
          <w:rFonts w:eastAsiaTheme="minorHAnsi"/>
          <w:lang w:eastAsia="en-US"/>
        </w:rPr>
        <w:t xml:space="preserve"> в текущих рыночных условиях</w:t>
      </w:r>
      <w:r w:rsidR="00050B21">
        <w:t>.</w:t>
      </w:r>
    </w:p>
    <w:p w:rsidR="007F67B0" w:rsidRPr="005C0012" w:rsidRDefault="007F67B0" w:rsidP="0018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pPr>
      <w:r w:rsidRPr="005C0012">
        <w:t xml:space="preserve">Данные о рыночной цене должны быть подтверждены документально: </w:t>
      </w:r>
    </w:p>
    <w:p w:rsidR="007F67B0" w:rsidRPr="005C0012" w:rsidRDefault="007F67B0" w:rsidP="00184D3B">
      <w:pPr>
        <w:ind w:firstLine="851"/>
      </w:pPr>
      <w:r w:rsidRPr="005C0012">
        <w:t>– справками (другими подтверждающими документами) Росстата;</w:t>
      </w:r>
    </w:p>
    <w:p w:rsidR="007F67B0" w:rsidRPr="005C0012" w:rsidRDefault="007F67B0" w:rsidP="00184D3B">
      <w:pPr>
        <w:ind w:firstLine="851"/>
      </w:pPr>
      <w:r w:rsidRPr="005C0012">
        <w:t>– прайс-листами заводов-изготовителей;</w:t>
      </w:r>
    </w:p>
    <w:p w:rsidR="007F67B0" w:rsidRPr="005C0012" w:rsidRDefault="007F67B0" w:rsidP="00184D3B">
      <w:pPr>
        <w:ind w:firstLine="851"/>
      </w:pPr>
      <w:r w:rsidRPr="005C0012">
        <w:t>– справками (другими подтверждающими документами) оценщиков;</w:t>
      </w:r>
    </w:p>
    <w:p w:rsidR="007F67B0" w:rsidRPr="005C0012" w:rsidRDefault="007F67B0" w:rsidP="00184D3B">
      <w:pPr>
        <w:ind w:firstLine="851"/>
      </w:pPr>
      <w:r w:rsidRPr="005C0012">
        <w:t xml:space="preserve">– информацией, размещенной в СМИ, </w:t>
      </w:r>
      <w:r w:rsidR="009B0F48">
        <w:t xml:space="preserve">сети Интернет </w:t>
      </w:r>
      <w:r w:rsidRPr="005C0012">
        <w:t>и т. д.</w:t>
      </w:r>
    </w:p>
    <w:p w:rsidR="009F574D" w:rsidRPr="009F574D" w:rsidRDefault="007F67B0" w:rsidP="009F574D">
      <w:pPr>
        <w:autoSpaceDE w:val="0"/>
        <w:autoSpaceDN w:val="0"/>
        <w:adjustRightInd w:val="0"/>
        <w:ind w:firstLine="709"/>
        <w:jc w:val="both"/>
        <w:rPr>
          <w:rFonts w:eastAsiaTheme="minorHAnsi"/>
          <w:iCs/>
          <w:lang w:eastAsia="en-US"/>
        </w:rPr>
      </w:pPr>
      <w:r w:rsidRPr="009F574D">
        <w:t>В случаях невозможности документального подтверждения стоимост</w:t>
      </w:r>
      <w:r w:rsidR="009F574D" w:rsidRPr="009F574D">
        <w:t>и</w:t>
      </w:r>
      <w:r w:rsidRPr="009F574D">
        <w:t xml:space="preserve"> </w:t>
      </w:r>
      <w:r w:rsidR="009F574D" w:rsidRPr="009F574D">
        <w:t xml:space="preserve">объекта или  </w:t>
      </w:r>
      <w:r w:rsidR="009F574D" w:rsidRPr="009F574D">
        <w:rPr>
          <w:rFonts w:eastAsiaTheme="minorHAnsi"/>
          <w:iCs/>
          <w:lang w:eastAsia="en-US"/>
        </w:rPr>
        <w:t>иных значений показателя, необходимого для ведения бухгалтерского учета и (или) отражаемого в бухгалтерской отчетности</w:t>
      </w:r>
      <w:r w:rsidR="00D33125">
        <w:rPr>
          <w:rFonts w:eastAsiaTheme="minorHAnsi"/>
          <w:iCs/>
          <w:lang w:eastAsia="en-US"/>
        </w:rPr>
        <w:t>, такие показатели</w:t>
      </w:r>
      <w:r w:rsidR="009F574D" w:rsidRPr="009F574D">
        <w:rPr>
          <w:rFonts w:eastAsiaTheme="minorHAnsi"/>
          <w:iCs/>
          <w:lang w:eastAsia="en-US"/>
        </w:rPr>
        <w:t xml:space="preserve"> рассчитываются или приблизительно (оценочно) определяются на основе экспертных заключений (профессиональных суждений)</w:t>
      </w:r>
      <w:r w:rsidR="009F574D">
        <w:rPr>
          <w:rFonts w:eastAsiaTheme="minorHAnsi"/>
          <w:iCs/>
          <w:lang w:eastAsia="en-US"/>
        </w:rPr>
        <w:t>.</w:t>
      </w:r>
    </w:p>
    <w:p w:rsidR="007F67B0" w:rsidRDefault="007F67B0" w:rsidP="00184D3B">
      <w:pPr>
        <w:pStyle w:val="ad"/>
        <w:spacing w:before="0" w:beforeAutospacing="0" w:after="0" w:afterAutospacing="0"/>
        <w:ind w:firstLine="851"/>
        <w:jc w:val="both"/>
      </w:pPr>
    </w:p>
    <w:p w:rsidR="00E2299D" w:rsidRPr="00463DBD" w:rsidRDefault="00E2299D" w:rsidP="00184D3B">
      <w:pPr>
        <w:pStyle w:val="ad"/>
        <w:spacing w:before="0" w:beforeAutospacing="0" w:after="0" w:afterAutospacing="0"/>
        <w:ind w:firstLine="851"/>
        <w:jc w:val="both"/>
      </w:pPr>
      <w:r>
        <w:t>1.1</w:t>
      </w:r>
      <w:r w:rsidR="003F6961">
        <w:t>7</w:t>
      </w:r>
      <w:r>
        <w:t xml:space="preserve">. </w:t>
      </w:r>
      <w:r w:rsidR="009B0F48">
        <w:t xml:space="preserve">При выявлении инвентаризационной комиссией необходимости </w:t>
      </w:r>
      <w:proofErr w:type="spellStart"/>
      <w:r w:rsidR="009B0F48">
        <w:t>реклассификации</w:t>
      </w:r>
      <w:proofErr w:type="spellEnd"/>
      <w:r w:rsidR="009B0F48">
        <w:t xml:space="preserve"> основных средств, обусловленной изменением характера их использования, </w:t>
      </w:r>
      <w:r w:rsidR="00FF6E00">
        <w:t xml:space="preserve">решение, в какую группу переместить </w:t>
      </w:r>
      <w:proofErr w:type="spellStart"/>
      <w:r w:rsidR="00FF6E00">
        <w:t>рекласифицированные</w:t>
      </w:r>
      <w:proofErr w:type="spellEnd"/>
      <w:r w:rsidR="00FF6E00">
        <w:t xml:space="preserve"> объекты, принимает Комиссия по поступлению и выбытию активов</w:t>
      </w:r>
      <w:r w:rsidR="001F0985">
        <w:t>, она же производит их последующую оценку.</w:t>
      </w:r>
      <w:r w:rsidR="00E8710B" w:rsidRPr="00E8710B">
        <w:t xml:space="preserve"> </w:t>
      </w:r>
    </w:p>
    <w:p w:rsidR="00E8710B" w:rsidRDefault="00E8710B" w:rsidP="00184D3B">
      <w:pPr>
        <w:pStyle w:val="ad"/>
        <w:spacing w:before="0" w:beforeAutospacing="0" w:after="0" w:afterAutospacing="0"/>
        <w:ind w:firstLine="851"/>
        <w:jc w:val="both"/>
      </w:pPr>
      <w:r>
        <w:t>Классификация (</w:t>
      </w:r>
      <w:proofErr w:type="spellStart"/>
      <w:r>
        <w:t>реклассификация</w:t>
      </w:r>
      <w:proofErr w:type="spellEnd"/>
      <w:r>
        <w:t xml:space="preserve">) объектов основных средств как инвестиционной недвижимости, </w:t>
      </w:r>
      <w:r w:rsidR="003E1D5D">
        <w:t xml:space="preserve">а </w:t>
      </w:r>
      <w:r>
        <w:t xml:space="preserve">также </w:t>
      </w:r>
      <w:r w:rsidR="003E1D5D">
        <w:t xml:space="preserve">объектов учёта аренды по договорам аренды  или безвозмездного пользования </w:t>
      </w:r>
      <w:r w:rsidR="00CB0F0F">
        <w:t>осуществляется на основании профессионального суждения лица, ответственного за организацию бухгалтерского учета в соответствии с установленными критериями. Профессиональное суждение включает в себя</w:t>
      </w:r>
      <w:r w:rsidR="003D5282">
        <w:t xml:space="preserve"> информацию: объект профессионального суждения; обоснование </w:t>
      </w:r>
      <w:r w:rsidR="00CB0F0F">
        <w:t xml:space="preserve"> </w:t>
      </w:r>
      <w:r w:rsidR="003D5282">
        <w:t>профессионального суждения; отчётную дату, на которую выносится профессиональное суждение; заключение; дата.</w:t>
      </w:r>
      <w:r w:rsidR="003E1D5D">
        <w:t xml:space="preserve"> </w:t>
      </w:r>
    </w:p>
    <w:p w:rsidR="002F3CB6" w:rsidRPr="002F3CB6" w:rsidRDefault="00C05997" w:rsidP="0018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rPr>
      </w:pPr>
      <w:r>
        <w:t>(</w:t>
      </w:r>
      <w:r w:rsidR="002F3CB6" w:rsidRPr="005C0012">
        <w:rPr>
          <w:i/>
        </w:rPr>
        <w:t>Основание: п. 5</w:t>
      </w:r>
      <w:r w:rsidR="0015558C" w:rsidRPr="005C0012">
        <w:rPr>
          <w:i/>
        </w:rPr>
        <w:t>2–</w:t>
      </w:r>
      <w:r w:rsidR="002F3CB6" w:rsidRPr="005C0012">
        <w:rPr>
          <w:i/>
        </w:rPr>
        <w:t>6</w:t>
      </w:r>
      <w:r w:rsidR="0015558C" w:rsidRPr="005C0012">
        <w:rPr>
          <w:i/>
        </w:rPr>
        <w:t>0</w:t>
      </w:r>
      <w:r w:rsidR="002F3CB6" w:rsidRPr="005C0012">
        <w:rPr>
          <w:i/>
        </w:rPr>
        <w:t xml:space="preserve"> Стандарта «Концептуальные основы бухучета и отчетности»</w:t>
      </w:r>
      <w:r w:rsidR="003D5282">
        <w:rPr>
          <w:i/>
        </w:rPr>
        <w:t xml:space="preserve">, </w:t>
      </w:r>
      <w:r w:rsidR="003D5282" w:rsidRPr="00E0432A">
        <w:rPr>
          <w:i/>
        </w:rPr>
        <w:t xml:space="preserve">пункт </w:t>
      </w:r>
      <w:r w:rsidR="003D5282">
        <w:rPr>
          <w:i/>
        </w:rPr>
        <w:t>3</w:t>
      </w:r>
      <w:r w:rsidR="003D5282" w:rsidRPr="00E0432A">
        <w:rPr>
          <w:i/>
        </w:rPr>
        <w:t>1 Стандарта «Основные средства»</w:t>
      </w:r>
      <w:r>
        <w:rPr>
          <w:i/>
        </w:rPr>
        <w:t>)</w:t>
      </w:r>
    </w:p>
    <w:p w:rsidR="00A41119" w:rsidRDefault="00A41119" w:rsidP="00184D3B">
      <w:pPr>
        <w:pStyle w:val="ConsPlusNormal"/>
        <w:ind w:firstLine="851"/>
        <w:jc w:val="center"/>
        <w:outlineLvl w:val="2"/>
        <w:rPr>
          <w:rFonts w:ascii="Times New Roman" w:hAnsi="Times New Roman" w:cs="Times New Roman"/>
          <w:b/>
          <w:sz w:val="24"/>
          <w:szCs w:val="24"/>
        </w:rPr>
      </w:pPr>
      <w:bookmarkStart w:id="3" w:name="P272"/>
      <w:bookmarkEnd w:id="3"/>
    </w:p>
    <w:p w:rsidR="000F3D2B" w:rsidRDefault="000F3D2B" w:rsidP="00184D3B">
      <w:pPr>
        <w:pStyle w:val="ConsPlusNormal"/>
        <w:ind w:firstLine="851"/>
        <w:jc w:val="center"/>
        <w:outlineLvl w:val="2"/>
        <w:rPr>
          <w:rFonts w:ascii="Times New Roman" w:hAnsi="Times New Roman" w:cs="Times New Roman"/>
          <w:b/>
          <w:sz w:val="24"/>
          <w:szCs w:val="24"/>
        </w:rPr>
      </w:pPr>
    </w:p>
    <w:p w:rsidR="000F3D2B" w:rsidRDefault="000F3D2B" w:rsidP="00184D3B">
      <w:pPr>
        <w:pStyle w:val="ConsPlusNormal"/>
        <w:ind w:firstLine="851"/>
        <w:jc w:val="center"/>
        <w:outlineLvl w:val="2"/>
        <w:rPr>
          <w:rFonts w:ascii="Times New Roman" w:hAnsi="Times New Roman" w:cs="Times New Roman"/>
          <w:b/>
          <w:sz w:val="24"/>
          <w:szCs w:val="24"/>
        </w:rPr>
      </w:pPr>
    </w:p>
    <w:p w:rsidR="000F3D2B" w:rsidRDefault="000F3D2B" w:rsidP="00184D3B">
      <w:pPr>
        <w:pStyle w:val="ConsPlusNormal"/>
        <w:ind w:firstLine="851"/>
        <w:jc w:val="center"/>
        <w:outlineLvl w:val="2"/>
        <w:rPr>
          <w:rFonts w:ascii="Times New Roman" w:hAnsi="Times New Roman" w:cs="Times New Roman"/>
          <w:b/>
          <w:sz w:val="24"/>
          <w:szCs w:val="24"/>
        </w:rPr>
      </w:pPr>
    </w:p>
    <w:p w:rsidR="000F3D2B" w:rsidRDefault="000F3D2B" w:rsidP="00184D3B">
      <w:pPr>
        <w:pStyle w:val="ConsPlusNormal"/>
        <w:ind w:firstLine="851"/>
        <w:jc w:val="center"/>
        <w:outlineLvl w:val="2"/>
        <w:rPr>
          <w:rFonts w:ascii="Times New Roman" w:hAnsi="Times New Roman" w:cs="Times New Roman"/>
          <w:b/>
          <w:sz w:val="24"/>
          <w:szCs w:val="24"/>
        </w:rPr>
      </w:pPr>
    </w:p>
    <w:p w:rsidR="00BD58A4" w:rsidRDefault="00BD58A4" w:rsidP="00C33FDE">
      <w:pPr>
        <w:pStyle w:val="ConsPlusNormal"/>
        <w:ind w:firstLine="851"/>
        <w:jc w:val="center"/>
        <w:outlineLvl w:val="2"/>
        <w:rPr>
          <w:rFonts w:ascii="Times New Roman" w:hAnsi="Times New Roman" w:cs="Times New Roman"/>
          <w:b/>
          <w:sz w:val="24"/>
          <w:szCs w:val="24"/>
        </w:rPr>
      </w:pPr>
      <w:r w:rsidRPr="0051531D">
        <w:rPr>
          <w:rFonts w:ascii="Times New Roman" w:hAnsi="Times New Roman" w:cs="Times New Roman"/>
          <w:b/>
          <w:sz w:val="24"/>
          <w:szCs w:val="24"/>
        </w:rPr>
        <w:lastRenderedPageBreak/>
        <w:t xml:space="preserve">2. </w:t>
      </w:r>
      <w:r w:rsidR="00B14FCA">
        <w:rPr>
          <w:rFonts w:ascii="Times New Roman" w:hAnsi="Times New Roman" w:cs="Times New Roman"/>
          <w:b/>
          <w:sz w:val="24"/>
          <w:szCs w:val="24"/>
        </w:rPr>
        <w:t>З</w:t>
      </w:r>
      <w:r w:rsidRPr="0051531D">
        <w:rPr>
          <w:rFonts w:ascii="Times New Roman" w:hAnsi="Times New Roman" w:cs="Times New Roman"/>
          <w:b/>
          <w:sz w:val="24"/>
          <w:szCs w:val="24"/>
        </w:rPr>
        <w:t>апасы</w:t>
      </w:r>
    </w:p>
    <w:p w:rsidR="0091015E" w:rsidRPr="0051531D" w:rsidRDefault="0091015E" w:rsidP="00184D3B">
      <w:pPr>
        <w:pStyle w:val="ConsPlusNormal"/>
        <w:ind w:firstLine="851"/>
        <w:jc w:val="center"/>
        <w:outlineLvl w:val="2"/>
        <w:rPr>
          <w:rFonts w:ascii="Times New Roman" w:hAnsi="Times New Roman" w:cs="Times New Roman"/>
          <w:sz w:val="24"/>
          <w:szCs w:val="24"/>
        </w:rPr>
      </w:pPr>
    </w:p>
    <w:p w:rsidR="00BD58A4" w:rsidRPr="0051531D" w:rsidRDefault="00B14FCA"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Запасы – совокупность материальных запасов. Материалы – мат</w:t>
      </w:r>
      <w:r w:rsidR="000F3D2B">
        <w:rPr>
          <w:rFonts w:ascii="Times New Roman" w:hAnsi="Times New Roman" w:cs="Times New Roman"/>
          <w:sz w:val="24"/>
          <w:szCs w:val="24"/>
        </w:rPr>
        <w:t xml:space="preserve">ериальные </w:t>
      </w:r>
      <w:r>
        <w:rPr>
          <w:rFonts w:ascii="Times New Roman" w:hAnsi="Times New Roman" w:cs="Times New Roman"/>
          <w:sz w:val="24"/>
          <w:szCs w:val="24"/>
        </w:rPr>
        <w:t>запасы, которые используются не более чем 12 месяцев либо приобретены для обеспечения организаций.</w:t>
      </w:r>
    </w:p>
    <w:p w:rsidR="00BD58A4" w:rsidRPr="0051531D" w:rsidRDefault="00BD58A4" w:rsidP="00184D3B">
      <w:pPr>
        <w:pStyle w:val="ConsPlusNormal"/>
        <w:ind w:firstLine="851"/>
        <w:jc w:val="both"/>
        <w:rPr>
          <w:rFonts w:ascii="Times New Roman" w:hAnsi="Times New Roman" w:cs="Times New Roman"/>
          <w:sz w:val="24"/>
          <w:szCs w:val="24"/>
        </w:rPr>
      </w:pPr>
      <w:r w:rsidRPr="0051531D">
        <w:rPr>
          <w:rFonts w:ascii="Times New Roman" w:hAnsi="Times New Roman" w:cs="Times New Roman"/>
          <w:sz w:val="24"/>
          <w:szCs w:val="24"/>
        </w:rPr>
        <w:t>2.1. Оценка материальных запасов, приобретенных за плату, осуществляется по фактической стоимости приобретения с учетом расходов, связанных с приобретением.</w:t>
      </w:r>
    </w:p>
    <w:p w:rsidR="00BD58A4" w:rsidRDefault="00BD58A4" w:rsidP="00184D3B">
      <w:pPr>
        <w:pStyle w:val="ConsPlusNormal"/>
        <w:ind w:firstLine="851"/>
        <w:jc w:val="both"/>
        <w:rPr>
          <w:rFonts w:ascii="Times New Roman" w:hAnsi="Times New Roman" w:cs="Times New Roman"/>
          <w:sz w:val="24"/>
          <w:szCs w:val="24"/>
        </w:rPr>
      </w:pPr>
      <w:r w:rsidRPr="0051531D">
        <w:rPr>
          <w:rFonts w:ascii="Times New Roman" w:hAnsi="Times New Roman" w:cs="Times New Roman"/>
          <w:sz w:val="24"/>
          <w:szCs w:val="24"/>
        </w:rPr>
        <w:t xml:space="preserve">При одновременном приобретении нескольких видов материальных запасов платежи, связанные с приобретением материальных запасов и указанные в </w:t>
      </w:r>
      <w:hyperlink r:id="rId131" w:history="1">
        <w:r w:rsidRPr="0051531D">
          <w:rPr>
            <w:rFonts w:ascii="Times New Roman" w:hAnsi="Times New Roman" w:cs="Times New Roman"/>
            <w:sz w:val="24"/>
            <w:szCs w:val="24"/>
          </w:rPr>
          <w:t>п. 102</w:t>
        </w:r>
      </w:hyperlink>
      <w:r w:rsidRPr="0051531D">
        <w:rPr>
          <w:rFonts w:ascii="Times New Roman" w:hAnsi="Times New Roman" w:cs="Times New Roman"/>
          <w:sz w:val="24"/>
          <w:szCs w:val="24"/>
        </w:rPr>
        <w:t xml:space="preserve"> Инструкции </w:t>
      </w:r>
      <w:r w:rsidR="00AF0927" w:rsidRPr="0051531D">
        <w:rPr>
          <w:rFonts w:ascii="Times New Roman" w:hAnsi="Times New Roman" w:cs="Times New Roman"/>
          <w:i/>
          <w:sz w:val="24"/>
          <w:szCs w:val="24"/>
        </w:rPr>
        <w:t xml:space="preserve">№ </w:t>
      </w:r>
      <w:r w:rsidRPr="0051531D">
        <w:rPr>
          <w:rFonts w:ascii="Times New Roman" w:hAnsi="Times New Roman" w:cs="Times New Roman"/>
          <w:sz w:val="24"/>
          <w:szCs w:val="24"/>
        </w:rPr>
        <w:t xml:space="preserve"> 157н, включаются в фактическую стоимость материальных запасов пропорционально договорной цене приобретаемых материальных запасов.</w:t>
      </w:r>
    </w:p>
    <w:p w:rsidR="0021057E" w:rsidRPr="0051531D" w:rsidRDefault="0021057E"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Складской учет материальных запасов ведется только в количественном эквиваленте.</w:t>
      </w:r>
    </w:p>
    <w:p w:rsidR="00BD58A4" w:rsidRPr="0051531D" w:rsidRDefault="00DD0E75" w:rsidP="00DD0E75">
      <w:pPr>
        <w:pStyle w:val="ConsPlusNormal"/>
        <w:jc w:val="both"/>
        <w:rPr>
          <w:rFonts w:ascii="Times New Roman" w:hAnsi="Times New Roman" w:cs="Times New Roman"/>
          <w:sz w:val="24"/>
          <w:szCs w:val="24"/>
        </w:rPr>
      </w:pPr>
      <w:r>
        <w:rPr>
          <w:rFonts w:ascii="Times New Roman" w:hAnsi="Times New Roman" w:cs="Times New Roman"/>
          <w:i/>
          <w:sz w:val="24"/>
          <w:szCs w:val="24"/>
        </w:rPr>
        <w:t xml:space="preserve">            </w:t>
      </w:r>
      <w:r w:rsidR="00BD58A4" w:rsidRPr="0051531D">
        <w:rPr>
          <w:rFonts w:ascii="Times New Roman" w:hAnsi="Times New Roman" w:cs="Times New Roman"/>
          <w:i/>
          <w:sz w:val="24"/>
          <w:szCs w:val="24"/>
        </w:rPr>
        <w:t xml:space="preserve">(Основание: </w:t>
      </w:r>
      <w:proofErr w:type="spellStart"/>
      <w:r>
        <w:rPr>
          <w:rFonts w:ascii="Times New Roman" w:hAnsi="Times New Roman" w:cs="Times New Roman"/>
          <w:i/>
          <w:sz w:val="24"/>
          <w:szCs w:val="24"/>
        </w:rPr>
        <w:t>п.п</w:t>
      </w:r>
      <w:proofErr w:type="spellEnd"/>
      <w:r>
        <w:rPr>
          <w:rFonts w:ascii="Times New Roman" w:hAnsi="Times New Roman" w:cs="Times New Roman"/>
          <w:i/>
          <w:sz w:val="24"/>
          <w:szCs w:val="24"/>
        </w:rPr>
        <w:t>. 2, 7</w:t>
      </w:r>
      <w:r w:rsidR="002C08A9">
        <w:rPr>
          <w:rFonts w:ascii="Times New Roman" w:hAnsi="Times New Roman" w:cs="Times New Roman"/>
          <w:i/>
          <w:sz w:val="24"/>
          <w:szCs w:val="24"/>
        </w:rPr>
        <w:t>, 14, 16, 18, 19</w:t>
      </w:r>
      <w:r>
        <w:rPr>
          <w:rFonts w:ascii="Times New Roman" w:hAnsi="Times New Roman" w:cs="Times New Roman"/>
          <w:i/>
          <w:sz w:val="24"/>
          <w:szCs w:val="24"/>
        </w:rPr>
        <w:t xml:space="preserve"> Стандарта «Запасы», </w:t>
      </w:r>
      <w:hyperlink r:id="rId132" w:history="1">
        <w:r w:rsidR="00BD58A4" w:rsidRPr="0051531D">
          <w:rPr>
            <w:rFonts w:ascii="Times New Roman" w:hAnsi="Times New Roman" w:cs="Times New Roman"/>
            <w:i/>
            <w:sz w:val="24"/>
            <w:szCs w:val="24"/>
          </w:rPr>
          <w:t>п. п. 6</w:t>
        </w:r>
      </w:hyperlink>
      <w:r w:rsidR="00BD58A4" w:rsidRPr="0051531D">
        <w:rPr>
          <w:rFonts w:ascii="Times New Roman" w:hAnsi="Times New Roman" w:cs="Times New Roman"/>
          <w:i/>
          <w:sz w:val="24"/>
          <w:szCs w:val="24"/>
        </w:rPr>
        <w:t xml:space="preserve">, </w:t>
      </w:r>
      <w:hyperlink r:id="rId133" w:history="1">
        <w:r w:rsidR="00BD58A4" w:rsidRPr="0051531D">
          <w:rPr>
            <w:rFonts w:ascii="Times New Roman" w:hAnsi="Times New Roman" w:cs="Times New Roman"/>
            <w:i/>
            <w:sz w:val="24"/>
            <w:szCs w:val="24"/>
          </w:rPr>
          <w:t>100</w:t>
        </w:r>
      </w:hyperlink>
      <w:r w:rsidR="00BD58A4" w:rsidRPr="0051531D">
        <w:rPr>
          <w:rFonts w:ascii="Times New Roman" w:hAnsi="Times New Roman" w:cs="Times New Roman"/>
          <w:i/>
          <w:sz w:val="24"/>
          <w:szCs w:val="24"/>
        </w:rPr>
        <w:t xml:space="preserve">, </w:t>
      </w:r>
      <w:hyperlink r:id="rId134" w:history="1">
        <w:r w:rsidR="00BD58A4" w:rsidRPr="0051531D">
          <w:rPr>
            <w:rFonts w:ascii="Times New Roman" w:hAnsi="Times New Roman" w:cs="Times New Roman"/>
            <w:i/>
            <w:sz w:val="24"/>
            <w:szCs w:val="24"/>
          </w:rPr>
          <w:t>102</w:t>
        </w:r>
      </w:hyperlink>
      <w:r w:rsidR="0021057E">
        <w:rPr>
          <w:rFonts w:ascii="Times New Roman" w:hAnsi="Times New Roman" w:cs="Times New Roman"/>
          <w:i/>
          <w:sz w:val="24"/>
          <w:szCs w:val="24"/>
        </w:rPr>
        <w:t>, 108</w:t>
      </w:r>
      <w:r w:rsidR="00BD58A4" w:rsidRPr="0051531D">
        <w:rPr>
          <w:rFonts w:ascii="Times New Roman" w:hAnsi="Times New Roman" w:cs="Times New Roman"/>
          <w:i/>
          <w:sz w:val="24"/>
          <w:szCs w:val="24"/>
        </w:rPr>
        <w:t xml:space="preserve"> Инструкции </w:t>
      </w:r>
      <w:r w:rsidR="00AF0927" w:rsidRPr="0051531D">
        <w:rPr>
          <w:rFonts w:ascii="Times New Roman" w:hAnsi="Times New Roman" w:cs="Times New Roman"/>
          <w:i/>
          <w:sz w:val="24"/>
          <w:szCs w:val="24"/>
        </w:rPr>
        <w:t xml:space="preserve">№ </w:t>
      </w:r>
      <w:r w:rsidR="00BD58A4" w:rsidRPr="0051531D">
        <w:rPr>
          <w:rFonts w:ascii="Times New Roman" w:hAnsi="Times New Roman" w:cs="Times New Roman"/>
          <w:i/>
          <w:sz w:val="24"/>
          <w:szCs w:val="24"/>
        </w:rPr>
        <w:t xml:space="preserve"> 157н)</w:t>
      </w:r>
    </w:p>
    <w:p w:rsidR="00BD58A4" w:rsidRPr="0051531D" w:rsidRDefault="00BD58A4" w:rsidP="00184D3B">
      <w:pPr>
        <w:pStyle w:val="ConsPlusNormal"/>
        <w:ind w:firstLine="851"/>
        <w:jc w:val="both"/>
        <w:rPr>
          <w:rFonts w:ascii="Times New Roman" w:hAnsi="Times New Roman" w:cs="Times New Roman"/>
          <w:sz w:val="24"/>
          <w:szCs w:val="24"/>
        </w:rPr>
      </w:pPr>
    </w:p>
    <w:p w:rsidR="00BD58A4" w:rsidRPr="0051531D" w:rsidRDefault="00BD58A4" w:rsidP="00184D3B">
      <w:pPr>
        <w:pStyle w:val="ConsPlusNormal"/>
        <w:ind w:firstLine="851"/>
        <w:jc w:val="both"/>
        <w:rPr>
          <w:rFonts w:ascii="Times New Roman" w:hAnsi="Times New Roman" w:cs="Times New Roman"/>
          <w:sz w:val="24"/>
          <w:szCs w:val="24"/>
        </w:rPr>
      </w:pPr>
      <w:r w:rsidRPr="0051531D">
        <w:rPr>
          <w:rFonts w:ascii="Times New Roman" w:hAnsi="Times New Roman" w:cs="Times New Roman"/>
          <w:sz w:val="24"/>
          <w:szCs w:val="24"/>
        </w:rPr>
        <w:t>2.2. Списание материальных запасов производится по средней фактической стоимости.</w:t>
      </w:r>
    </w:p>
    <w:p w:rsidR="00BD58A4" w:rsidRPr="0051531D" w:rsidRDefault="00BD58A4" w:rsidP="00184D3B">
      <w:pPr>
        <w:pStyle w:val="ConsPlusNormal"/>
        <w:ind w:firstLine="851"/>
        <w:jc w:val="both"/>
        <w:rPr>
          <w:rFonts w:ascii="Times New Roman" w:hAnsi="Times New Roman" w:cs="Times New Roman"/>
          <w:sz w:val="24"/>
          <w:szCs w:val="24"/>
        </w:rPr>
      </w:pPr>
      <w:r w:rsidRPr="0051531D">
        <w:rPr>
          <w:rFonts w:ascii="Times New Roman" w:hAnsi="Times New Roman" w:cs="Times New Roman"/>
          <w:i/>
          <w:sz w:val="24"/>
          <w:szCs w:val="24"/>
        </w:rPr>
        <w:t xml:space="preserve">(Основание: </w:t>
      </w:r>
      <w:hyperlink r:id="rId135" w:history="1">
        <w:r w:rsidRPr="0051531D">
          <w:rPr>
            <w:rFonts w:ascii="Times New Roman" w:hAnsi="Times New Roman" w:cs="Times New Roman"/>
            <w:i/>
            <w:sz w:val="24"/>
            <w:szCs w:val="24"/>
          </w:rPr>
          <w:t>п. 108</w:t>
        </w:r>
      </w:hyperlink>
      <w:r w:rsidRPr="0051531D">
        <w:rPr>
          <w:rFonts w:ascii="Times New Roman" w:hAnsi="Times New Roman" w:cs="Times New Roman"/>
          <w:i/>
          <w:sz w:val="24"/>
          <w:szCs w:val="24"/>
        </w:rPr>
        <w:t xml:space="preserve"> Инструкции </w:t>
      </w:r>
      <w:r w:rsidR="00AF0927" w:rsidRPr="0051531D">
        <w:rPr>
          <w:rFonts w:ascii="Times New Roman" w:hAnsi="Times New Roman" w:cs="Times New Roman"/>
          <w:i/>
          <w:sz w:val="24"/>
          <w:szCs w:val="24"/>
        </w:rPr>
        <w:t xml:space="preserve">№ </w:t>
      </w:r>
      <w:r w:rsidRPr="0051531D">
        <w:rPr>
          <w:rFonts w:ascii="Times New Roman" w:hAnsi="Times New Roman" w:cs="Times New Roman"/>
          <w:i/>
          <w:sz w:val="24"/>
          <w:szCs w:val="24"/>
        </w:rPr>
        <w:t>157н)</w:t>
      </w:r>
    </w:p>
    <w:p w:rsidR="00BD58A4" w:rsidRPr="0051531D" w:rsidRDefault="00BD58A4" w:rsidP="00184D3B">
      <w:pPr>
        <w:pStyle w:val="ConsPlusNormal"/>
        <w:ind w:firstLine="851"/>
        <w:jc w:val="both"/>
        <w:rPr>
          <w:rFonts w:ascii="Times New Roman" w:hAnsi="Times New Roman" w:cs="Times New Roman"/>
          <w:sz w:val="24"/>
          <w:szCs w:val="24"/>
        </w:rPr>
      </w:pPr>
    </w:p>
    <w:p w:rsidR="00BD58A4" w:rsidRDefault="00BD58A4" w:rsidP="00184D3B">
      <w:pPr>
        <w:pStyle w:val="ConsPlusNormal"/>
        <w:ind w:firstLine="851"/>
        <w:jc w:val="both"/>
        <w:rPr>
          <w:rFonts w:ascii="Times New Roman" w:hAnsi="Times New Roman" w:cs="Times New Roman"/>
          <w:sz w:val="24"/>
          <w:szCs w:val="24"/>
        </w:rPr>
      </w:pPr>
      <w:r w:rsidRPr="0051531D">
        <w:rPr>
          <w:rFonts w:ascii="Times New Roman" w:hAnsi="Times New Roman" w:cs="Times New Roman"/>
          <w:sz w:val="24"/>
          <w:szCs w:val="24"/>
        </w:rPr>
        <w:t xml:space="preserve">2.3. </w:t>
      </w:r>
      <w:r w:rsidR="00C11DEF" w:rsidRPr="00C11DEF">
        <w:rPr>
          <w:rFonts w:ascii="Times New Roman" w:hAnsi="Times New Roman" w:cs="Times New Roman"/>
          <w:sz w:val="24"/>
          <w:szCs w:val="24"/>
        </w:rPr>
        <w:t xml:space="preserve">Нормы расхода ГСМ разрабатываются Управлением самостоятельно на основе Методических </w:t>
      </w:r>
      <w:hyperlink r:id="rId136" w:history="1">
        <w:r w:rsidR="00C11DEF" w:rsidRPr="00C11DEF">
          <w:rPr>
            <w:rFonts w:ascii="Times New Roman" w:hAnsi="Times New Roman" w:cs="Times New Roman"/>
            <w:sz w:val="24"/>
            <w:szCs w:val="24"/>
          </w:rPr>
          <w:t>рекомендаций</w:t>
        </w:r>
      </w:hyperlink>
      <w:r w:rsidR="00C11DEF" w:rsidRPr="00C11DEF">
        <w:rPr>
          <w:rFonts w:ascii="Times New Roman" w:hAnsi="Times New Roman" w:cs="Times New Roman"/>
          <w:sz w:val="24"/>
          <w:szCs w:val="24"/>
        </w:rPr>
        <w:t xml:space="preserve"> </w:t>
      </w:r>
      <w:r w:rsidR="00C53E96">
        <w:rPr>
          <w:rFonts w:ascii="Times New Roman" w:hAnsi="Times New Roman" w:cs="Times New Roman"/>
          <w:sz w:val="24"/>
          <w:szCs w:val="24"/>
        </w:rPr>
        <w:t xml:space="preserve">Минтранса России </w:t>
      </w:r>
      <w:r w:rsidR="00C11DEF" w:rsidRPr="00C11DEF">
        <w:rPr>
          <w:rFonts w:ascii="Times New Roman" w:hAnsi="Times New Roman" w:cs="Times New Roman"/>
          <w:sz w:val="24"/>
          <w:szCs w:val="24"/>
        </w:rPr>
        <w:t>и не более норматива, утвержденного приказом ФНС России от 30.12.2016 № ЕД-7-5/746@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w:t>
      </w:r>
      <w:r w:rsidR="00C11DEF" w:rsidRPr="0051531D">
        <w:rPr>
          <w:rFonts w:ascii="Times New Roman" w:hAnsi="Times New Roman" w:cs="Times New Roman"/>
          <w:sz w:val="24"/>
          <w:szCs w:val="24"/>
        </w:rPr>
        <w:t xml:space="preserve"> </w:t>
      </w:r>
      <w:r w:rsidRPr="0051531D">
        <w:rPr>
          <w:rFonts w:ascii="Times New Roman" w:hAnsi="Times New Roman" w:cs="Times New Roman"/>
          <w:sz w:val="24"/>
          <w:szCs w:val="24"/>
        </w:rPr>
        <w:t xml:space="preserve"> </w:t>
      </w:r>
    </w:p>
    <w:p w:rsidR="00BD58A4" w:rsidRDefault="00855912"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Списание ГСМ производится ежемесячно </w:t>
      </w:r>
      <w:r w:rsidR="004344E1">
        <w:rPr>
          <w:rFonts w:ascii="Times New Roman" w:hAnsi="Times New Roman" w:cs="Times New Roman"/>
          <w:sz w:val="24"/>
          <w:szCs w:val="24"/>
        </w:rPr>
        <w:t>по</w:t>
      </w:r>
      <w:r>
        <w:rPr>
          <w:rFonts w:ascii="Times New Roman" w:hAnsi="Times New Roman" w:cs="Times New Roman"/>
          <w:sz w:val="24"/>
          <w:szCs w:val="24"/>
        </w:rPr>
        <w:t xml:space="preserve"> накопительной ведомости, формируемой в разрезе автомобилей и видов ГСМ</w:t>
      </w:r>
      <w:r w:rsidR="004344E1">
        <w:rPr>
          <w:rFonts w:ascii="Times New Roman" w:hAnsi="Times New Roman" w:cs="Times New Roman"/>
          <w:sz w:val="24"/>
          <w:szCs w:val="24"/>
        </w:rPr>
        <w:t xml:space="preserve"> на основании путевых листов. Списание ГСМ оформляется бухгалтерской справкой.</w:t>
      </w:r>
      <w:r w:rsidR="00BE6A1B">
        <w:rPr>
          <w:rFonts w:ascii="Times New Roman" w:hAnsi="Times New Roman" w:cs="Times New Roman"/>
          <w:sz w:val="24"/>
          <w:szCs w:val="24"/>
        </w:rPr>
        <w:t xml:space="preserve"> </w:t>
      </w:r>
      <w:r w:rsidR="00BD58A4" w:rsidRPr="0051531D">
        <w:rPr>
          <w:rFonts w:ascii="Times New Roman" w:hAnsi="Times New Roman" w:cs="Times New Roman"/>
          <w:sz w:val="24"/>
          <w:szCs w:val="24"/>
        </w:rPr>
        <w:t>Расход топлива и смазочных материалов сверх у</w:t>
      </w:r>
      <w:r w:rsidR="004344E1">
        <w:rPr>
          <w:rFonts w:ascii="Times New Roman" w:hAnsi="Times New Roman" w:cs="Times New Roman"/>
          <w:sz w:val="24"/>
          <w:szCs w:val="24"/>
        </w:rPr>
        <w:t>становленных</w:t>
      </w:r>
      <w:r w:rsidR="00BD58A4" w:rsidRPr="0051531D">
        <w:rPr>
          <w:rFonts w:ascii="Times New Roman" w:hAnsi="Times New Roman" w:cs="Times New Roman"/>
          <w:sz w:val="24"/>
          <w:szCs w:val="24"/>
        </w:rPr>
        <w:t xml:space="preserve"> норм не допускается.</w:t>
      </w:r>
    </w:p>
    <w:p w:rsidR="004344E1" w:rsidRPr="0051531D" w:rsidRDefault="004344E1"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Для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расходованием горюче-смазочных материалов и правильностью заполнения путевых листов водителями ежеквартально производится </w:t>
      </w:r>
      <w:r w:rsidR="00550EDC">
        <w:rPr>
          <w:rFonts w:ascii="Times New Roman" w:hAnsi="Times New Roman" w:cs="Times New Roman"/>
          <w:sz w:val="24"/>
          <w:szCs w:val="24"/>
        </w:rPr>
        <w:t xml:space="preserve">проверка соответствия фактических показаний </w:t>
      </w:r>
      <w:r>
        <w:rPr>
          <w:rFonts w:ascii="Times New Roman" w:hAnsi="Times New Roman" w:cs="Times New Roman"/>
          <w:sz w:val="24"/>
          <w:szCs w:val="24"/>
        </w:rPr>
        <w:t>спидометр</w:t>
      </w:r>
      <w:r w:rsidR="00550EDC">
        <w:rPr>
          <w:rFonts w:ascii="Times New Roman" w:hAnsi="Times New Roman" w:cs="Times New Roman"/>
          <w:sz w:val="24"/>
          <w:szCs w:val="24"/>
        </w:rPr>
        <w:t xml:space="preserve">а показаниям путевого листа. Проверка проводится </w:t>
      </w:r>
      <w:r>
        <w:rPr>
          <w:rFonts w:ascii="Times New Roman" w:hAnsi="Times New Roman" w:cs="Times New Roman"/>
          <w:sz w:val="24"/>
          <w:szCs w:val="24"/>
        </w:rPr>
        <w:t xml:space="preserve"> комиссией, назначаемой приказом Руководителя Управления. </w:t>
      </w:r>
    </w:p>
    <w:p w:rsidR="00BD58A4" w:rsidRPr="0051531D" w:rsidRDefault="00BD58A4" w:rsidP="00184D3B">
      <w:pPr>
        <w:pStyle w:val="ConsPlusNormal"/>
        <w:ind w:firstLine="851"/>
        <w:jc w:val="both"/>
        <w:rPr>
          <w:rFonts w:ascii="Times New Roman" w:hAnsi="Times New Roman" w:cs="Times New Roman"/>
          <w:sz w:val="24"/>
          <w:szCs w:val="24"/>
        </w:rPr>
      </w:pPr>
      <w:r w:rsidRPr="0051531D">
        <w:rPr>
          <w:rFonts w:ascii="Times New Roman" w:hAnsi="Times New Roman" w:cs="Times New Roman"/>
          <w:i/>
          <w:sz w:val="24"/>
          <w:szCs w:val="24"/>
        </w:rPr>
        <w:t>(Основание</w:t>
      </w:r>
      <w:r w:rsidRPr="00323E6C">
        <w:rPr>
          <w:rFonts w:ascii="Times New Roman" w:hAnsi="Times New Roman" w:cs="Times New Roman"/>
          <w:i/>
          <w:sz w:val="24"/>
          <w:szCs w:val="24"/>
        </w:rPr>
        <w:t xml:space="preserve">: </w:t>
      </w:r>
      <w:hyperlink r:id="rId137" w:history="1">
        <w:r w:rsidRPr="00323E6C">
          <w:rPr>
            <w:rFonts w:ascii="Times New Roman" w:hAnsi="Times New Roman" w:cs="Times New Roman"/>
            <w:i/>
            <w:sz w:val="24"/>
            <w:szCs w:val="24"/>
          </w:rPr>
          <w:t>п. 6</w:t>
        </w:r>
      </w:hyperlink>
      <w:r w:rsidRPr="00323E6C">
        <w:rPr>
          <w:rFonts w:ascii="Times New Roman" w:hAnsi="Times New Roman" w:cs="Times New Roman"/>
          <w:i/>
          <w:sz w:val="24"/>
          <w:szCs w:val="24"/>
        </w:rPr>
        <w:t xml:space="preserve"> Инструкции </w:t>
      </w:r>
      <w:r w:rsidR="00C53F47" w:rsidRPr="0051531D">
        <w:rPr>
          <w:rFonts w:ascii="Times New Roman" w:hAnsi="Times New Roman" w:cs="Times New Roman"/>
          <w:i/>
          <w:sz w:val="24"/>
          <w:szCs w:val="24"/>
        </w:rPr>
        <w:t>№</w:t>
      </w:r>
      <w:r w:rsidR="00492604" w:rsidRPr="0051531D">
        <w:rPr>
          <w:rFonts w:ascii="Times New Roman" w:hAnsi="Times New Roman" w:cs="Times New Roman"/>
          <w:i/>
          <w:sz w:val="24"/>
          <w:szCs w:val="24"/>
        </w:rPr>
        <w:t xml:space="preserve"> </w:t>
      </w:r>
      <w:r w:rsidRPr="0051531D">
        <w:rPr>
          <w:rFonts w:ascii="Times New Roman" w:hAnsi="Times New Roman" w:cs="Times New Roman"/>
          <w:i/>
          <w:sz w:val="24"/>
          <w:szCs w:val="24"/>
        </w:rPr>
        <w:t>157н)</w:t>
      </w:r>
    </w:p>
    <w:p w:rsidR="00BD58A4" w:rsidRPr="0051531D" w:rsidRDefault="00BD58A4" w:rsidP="00184D3B">
      <w:pPr>
        <w:pStyle w:val="ConsPlusNormal"/>
        <w:ind w:firstLine="851"/>
        <w:jc w:val="both"/>
        <w:rPr>
          <w:rFonts w:ascii="Times New Roman" w:hAnsi="Times New Roman" w:cs="Times New Roman"/>
          <w:sz w:val="24"/>
          <w:szCs w:val="24"/>
        </w:rPr>
      </w:pPr>
    </w:p>
    <w:p w:rsidR="00BD58A4" w:rsidRPr="00323E6C" w:rsidRDefault="00BD58A4" w:rsidP="00184D3B">
      <w:pPr>
        <w:pStyle w:val="ConsPlusNormal"/>
        <w:ind w:firstLine="851"/>
        <w:jc w:val="both"/>
        <w:rPr>
          <w:rFonts w:ascii="Times New Roman" w:hAnsi="Times New Roman" w:cs="Times New Roman"/>
          <w:sz w:val="24"/>
          <w:szCs w:val="24"/>
        </w:rPr>
      </w:pPr>
      <w:r w:rsidRPr="0051531D">
        <w:rPr>
          <w:rFonts w:ascii="Times New Roman" w:hAnsi="Times New Roman" w:cs="Times New Roman"/>
          <w:sz w:val="24"/>
          <w:szCs w:val="24"/>
        </w:rPr>
        <w:t xml:space="preserve">2.4. Внутреннее перемещение материальных запасов осуществляется на основании накладных на внутреннее перемещение объектов нефинансовых активов </w:t>
      </w:r>
      <w:hyperlink r:id="rId138" w:history="1">
        <w:r w:rsidRPr="00323E6C">
          <w:rPr>
            <w:rFonts w:ascii="Times New Roman" w:hAnsi="Times New Roman" w:cs="Times New Roman"/>
            <w:sz w:val="24"/>
            <w:szCs w:val="24"/>
          </w:rPr>
          <w:t>(ф. 0504102)</w:t>
        </w:r>
      </w:hyperlink>
      <w:r w:rsidRPr="00323E6C">
        <w:rPr>
          <w:rFonts w:ascii="Times New Roman" w:hAnsi="Times New Roman" w:cs="Times New Roman"/>
          <w:sz w:val="24"/>
          <w:szCs w:val="24"/>
        </w:rPr>
        <w:t>.</w:t>
      </w:r>
    </w:p>
    <w:p w:rsidR="00BD58A4" w:rsidRPr="00323E6C" w:rsidRDefault="00BD58A4" w:rsidP="00184D3B">
      <w:pPr>
        <w:pStyle w:val="ConsPlusNormal"/>
        <w:ind w:firstLine="851"/>
        <w:jc w:val="both"/>
        <w:rPr>
          <w:rFonts w:ascii="Times New Roman" w:hAnsi="Times New Roman" w:cs="Times New Roman"/>
          <w:sz w:val="24"/>
          <w:szCs w:val="24"/>
        </w:rPr>
      </w:pPr>
      <w:r w:rsidRPr="00323E6C">
        <w:rPr>
          <w:rFonts w:ascii="Times New Roman" w:hAnsi="Times New Roman" w:cs="Times New Roman"/>
          <w:sz w:val="24"/>
          <w:szCs w:val="24"/>
        </w:rPr>
        <w:t xml:space="preserve">Списание канцелярских товаров и принадлежностей производится по Ведомости выдачи материальных ценностей на нужды учреждения </w:t>
      </w:r>
      <w:hyperlink r:id="rId139" w:history="1">
        <w:r w:rsidRPr="00323E6C">
          <w:rPr>
            <w:rFonts w:ascii="Times New Roman" w:hAnsi="Times New Roman" w:cs="Times New Roman"/>
            <w:sz w:val="24"/>
            <w:szCs w:val="24"/>
          </w:rPr>
          <w:t>(ф. 0504210)</w:t>
        </w:r>
      </w:hyperlink>
      <w:r w:rsidRPr="00323E6C">
        <w:rPr>
          <w:rFonts w:ascii="Times New Roman" w:hAnsi="Times New Roman" w:cs="Times New Roman"/>
          <w:sz w:val="24"/>
          <w:szCs w:val="24"/>
        </w:rPr>
        <w:t>.</w:t>
      </w:r>
    </w:p>
    <w:p w:rsidR="00BD58A4" w:rsidRPr="00323E6C" w:rsidRDefault="00BD58A4" w:rsidP="00184D3B">
      <w:pPr>
        <w:pStyle w:val="ConsPlusNormal"/>
        <w:ind w:firstLine="851"/>
        <w:jc w:val="both"/>
        <w:rPr>
          <w:rFonts w:ascii="Times New Roman" w:hAnsi="Times New Roman" w:cs="Times New Roman"/>
          <w:sz w:val="24"/>
          <w:szCs w:val="24"/>
        </w:rPr>
      </w:pPr>
      <w:r w:rsidRPr="00323E6C">
        <w:rPr>
          <w:rFonts w:ascii="Times New Roman" w:hAnsi="Times New Roman" w:cs="Times New Roman"/>
          <w:sz w:val="24"/>
          <w:szCs w:val="24"/>
        </w:rPr>
        <w:t xml:space="preserve">Мягкий и хозяйственный инвентарь, посуда списываются по акту о списании мягкого и хозяйственного инвентаря </w:t>
      </w:r>
      <w:hyperlink r:id="rId140" w:history="1">
        <w:r w:rsidRPr="00323E6C">
          <w:rPr>
            <w:rFonts w:ascii="Times New Roman" w:hAnsi="Times New Roman" w:cs="Times New Roman"/>
            <w:sz w:val="24"/>
            <w:szCs w:val="24"/>
          </w:rPr>
          <w:t>(ф. 0504143)</w:t>
        </w:r>
      </w:hyperlink>
      <w:r w:rsidRPr="00323E6C">
        <w:rPr>
          <w:rFonts w:ascii="Times New Roman" w:hAnsi="Times New Roman" w:cs="Times New Roman"/>
          <w:sz w:val="24"/>
          <w:szCs w:val="24"/>
        </w:rPr>
        <w:t>.</w:t>
      </w:r>
    </w:p>
    <w:p w:rsidR="00BD58A4" w:rsidRPr="0051531D" w:rsidRDefault="00BD58A4" w:rsidP="00184D3B">
      <w:pPr>
        <w:pStyle w:val="ConsPlusNormal"/>
        <w:ind w:firstLine="851"/>
        <w:jc w:val="both"/>
        <w:rPr>
          <w:rFonts w:ascii="Times New Roman" w:hAnsi="Times New Roman" w:cs="Times New Roman"/>
          <w:sz w:val="24"/>
          <w:szCs w:val="24"/>
        </w:rPr>
      </w:pPr>
      <w:r w:rsidRPr="00323E6C">
        <w:rPr>
          <w:rFonts w:ascii="Times New Roman" w:hAnsi="Times New Roman" w:cs="Times New Roman"/>
          <w:sz w:val="24"/>
          <w:szCs w:val="24"/>
        </w:rPr>
        <w:t xml:space="preserve">В остальных случаях материальные запасы списываются по акту о списании материальных запасов </w:t>
      </w:r>
      <w:hyperlink r:id="rId141" w:history="1">
        <w:r w:rsidRPr="00323E6C">
          <w:rPr>
            <w:rFonts w:ascii="Times New Roman" w:hAnsi="Times New Roman" w:cs="Times New Roman"/>
            <w:sz w:val="24"/>
            <w:szCs w:val="24"/>
          </w:rPr>
          <w:t>(ф. 0504230)</w:t>
        </w:r>
      </w:hyperlink>
      <w:r w:rsidRPr="00323E6C">
        <w:rPr>
          <w:rFonts w:ascii="Times New Roman" w:hAnsi="Times New Roman" w:cs="Times New Roman"/>
          <w:sz w:val="24"/>
          <w:szCs w:val="24"/>
        </w:rPr>
        <w:t>.</w:t>
      </w:r>
    </w:p>
    <w:p w:rsidR="00BD58A4" w:rsidRPr="0051531D" w:rsidRDefault="00BD58A4" w:rsidP="00184D3B">
      <w:pPr>
        <w:pStyle w:val="ConsPlusNormal"/>
        <w:ind w:firstLine="851"/>
        <w:jc w:val="both"/>
        <w:rPr>
          <w:rFonts w:ascii="Times New Roman" w:hAnsi="Times New Roman" w:cs="Times New Roman"/>
          <w:sz w:val="24"/>
          <w:szCs w:val="24"/>
        </w:rPr>
      </w:pPr>
      <w:r w:rsidRPr="0051531D">
        <w:rPr>
          <w:rFonts w:ascii="Times New Roman" w:hAnsi="Times New Roman" w:cs="Times New Roman"/>
          <w:i/>
          <w:sz w:val="24"/>
          <w:szCs w:val="24"/>
        </w:rPr>
        <w:t xml:space="preserve">(Основание: </w:t>
      </w:r>
      <w:hyperlink r:id="rId142" w:history="1">
        <w:r w:rsidRPr="0051531D">
          <w:rPr>
            <w:rFonts w:ascii="Times New Roman" w:hAnsi="Times New Roman" w:cs="Times New Roman"/>
            <w:i/>
            <w:sz w:val="24"/>
            <w:szCs w:val="24"/>
          </w:rPr>
          <w:t>п. 6</w:t>
        </w:r>
      </w:hyperlink>
      <w:r w:rsidRPr="0051531D">
        <w:rPr>
          <w:rFonts w:ascii="Times New Roman" w:hAnsi="Times New Roman" w:cs="Times New Roman"/>
          <w:i/>
          <w:sz w:val="24"/>
          <w:szCs w:val="24"/>
        </w:rPr>
        <w:t xml:space="preserve"> Инструкции </w:t>
      </w:r>
      <w:r w:rsidR="00DA4F2C" w:rsidRPr="0051531D">
        <w:rPr>
          <w:rFonts w:ascii="Times New Roman" w:hAnsi="Times New Roman" w:cs="Times New Roman"/>
          <w:i/>
          <w:sz w:val="24"/>
          <w:szCs w:val="24"/>
        </w:rPr>
        <w:t>№</w:t>
      </w:r>
      <w:r w:rsidRPr="0051531D">
        <w:rPr>
          <w:rFonts w:ascii="Times New Roman" w:hAnsi="Times New Roman" w:cs="Times New Roman"/>
          <w:i/>
          <w:sz w:val="24"/>
          <w:szCs w:val="24"/>
        </w:rPr>
        <w:t xml:space="preserve"> 157н)</w:t>
      </w:r>
    </w:p>
    <w:p w:rsidR="00BD58A4" w:rsidRPr="0051531D" w:rsidRDefault="00BD58A4" w:rsidP="00184D3B">
      <w:pPr>
        <w:pStyle w:val="ConsPlusNormal"/>
        <w:ind w:firstLine="851"/>
        <w:jc w:val="both"/>
        <w:rPr>
          <w:rFonts w:ascii="Times New Roman" w:hAnsi="Times New Roman" w:cs="Times New Roman"/>
          <w:sz w:val="24"/>
          <w:szCs w:val="24"/>
        </w:rPr>
      </w:pPr>
    </w:p>
    <w:p w:rsidR="00BD58A4" w:rsidRPr="00C17969" w:rsidRDefault="00BD58A4" w:rsidP="00184D3B">
      <w:pPr>
        <w:pStyle w:val="ConsPlusNormal"/>
        <w:ind w:firstLine="851"/>
        <w:jc w:val="both"/>
        <w:rPr>
          <w:rFonts w:ascii="Times New Roman" w:hAnsi="Times New Roman" w:cs="Times New Roman"/>
          <w:sz w:val="24"/>
          <w:szCs w:val="24"/>
        </w:rPr>
      </w:pPr>
      <w:r w:rsidRPr="0051531D">
        <w:rPr>
          <w:rFonts w:ascii="Times New Roman" w:hAnsi="Times New Roman" w:cs="Times New Roman"/>
          <w:sz w:val="24"/>
          <w:szCs w:val="24"/>
        </w:rPr>
        <w:t>2.5. Стоимость ущерба от выявленных недостач, хищений материальных запасов, потерь в результате их порчи, иного ущерба, подлежащая возмещению виновными лицами, определяется по текущей восстановительной стоимости.</w:t>
      </w:r>
      <w:r w:rsidR="00C17969">
        <w:rPr>
          <w:rFonts w:ascii="Times New Roman" w:hAnsi="Times New Roman" w:cs="Times New Roman"/>
          <w:sz w:val="24"/>
          <w:szCs w:val="24"/>
        </w:rPr>
        <w:t xml:space="preserve"> </w:t>
      </w:r>
      <w:r w:rsidR="00C17969" w:rsidRPr="00C17969">
        <w:rPr>
          <w:rFonts w:ascii="Times New Roman" w:hAnsi="Times New Roman" w:cs="Times New Roman"/>
          <w:sz w:val="24"/>
          <w:szCs w:val="24"/>
        </w:rPr>
        <w:t>Сумма возмещения причиненного ущерба, подлежащая взысканию с виновного лица, отражается в составе финансового результата (доходы от операций с активами)</w:t>
      </w:r>
      <w:r w:rsidR="00C17969">
        <w:rPr>
          <w:rFonts w:ascii="Times New Roman" w:hAnsi="Times New Roman" w:cs="Times New Roman"/>
          <w:sz w:val="24"/>
          <w:szCs w:val="24"/>
        </w:rPr>
        <w:t>.</w:t>
      </w:r>
    </w:p>
    <w:p w:rsidR="00BD58A4" w:rsidRPr="0051531D" w:rsidRDefault="00BD58A4" w:rsidP="00184D3B">
      <w:pPr>
        <w:pStyle w:val="ConsPlusNormal"/>
        <w:ind w:firstLine="851"/>
        <w:jc w:val="both"/>
        <w:rPr>
          <w:rFonts w:ascii="Times New Roman" w:hAnsi="Times New Roman" w:cs="Times New Roman"/>
          <w:sz w:val="24"/>
          <w:szCs w:val="24"/>
        </w:rPr>
      </w:pPr>
      <w:r w:rsidRPr="0051531D">
        <w:rPr>
          <w:rFonts w:ascii="Times New Roman" w:hAnsi="Times New Roman" w:cs="Times New Roman"/>
          <w:i/>
          <w:sz w:val="24"/>
          <w:szCs w:val="24"/>
        </w:rPr>
        <w:t xml:space="preserve">(Основание: </w:t>
      </w:r>
      <w:r w:rsidR="00B7072E">
        <w:rPr>
          <w:rFonts w:ascii="Times New Roman" w:hAnsi="Times New Roman" w:cs="Times New Roman"/>
          <w:i/>
          <w:sz w:val="24"/>
          <w:szCs w:val="24"/>
        </w:rPr>
        <w:t xml:space="preserve">п. 38 Стандарта «Запасы», </w:t>
      </w:r>
      <w:hyperlink r:id="rId143" w:history="1">
        <w:r w:rsidRPr="0051531D">
          <w:rPr>
            <w:rFonts w:ascii="Times New Roman" w:hAnsi="Times New Roman" w:cs="Times New Roman"/>
            <w:i/>
            <w:sz w:val="24"/>
            <w:szCs w:val="24"/>
          </w:rPr>
          <w:t>п. 220</w:t>
        </w:r>
      </w:hyperlink>
      <w:r w:rsidRPr="0051531D">
        <w:rPr>
          <w:rFonts w:ascii="Times New Roman" w:hAnsi="Times New Roman" w:cs="Times New Roman"/>
          <w:i/>
          <w:sz w:val="24"/>
          <w:szCs w:val="24"/>
        </w:rPr>
        <w:t xml:space="preserve"> Инструкции </w:t>
      </w:r>
      <w:r w:rsidR="00DA4F2C" w:rsidRPr="0051531D">
        <w:rPr>
          <w:rFonts w:ascii="Times New Roman" w:hAnsi="Times New Roman" w:cs="Times New Roman"/>
          <w:i/>
          <w:sz w:val="24"/>
          <w:szCs w:val="24"/>
        </w:rPr>
        <w:t>№</w:t>
      </w:r>
      <w:r w:rsidRPr="0051531D">
        <w:rPr>
          <w:rFonts w:ascii="Times New Roman" w:hAnsi="Times New Roman" w:cs="Times New Roman"/>
          <w:i/>
          <w:sz w:val="24"/>
          <w:szCs w:val="24"/>
        </w:rPr>
        <w:t xml:space="preserve"> 157н, </w:t>
      </w:r>
      <w:hyperlink r:id="rId144" w:history="1">
        <w:r w:rsidRPr="0051531D">
          <w:rPr>
            <w:rFonts w:ascii="Times New Roman" w:hAnsi="Times New Roman" w:cs="Times New Roman"/>
            <w:i/>
            <w:sz w:val="24"/>
            <w:szCs w:val="24"/>
          </w:rPr>
          <w:t>Письмо</w:t>
        </w:r>
      </w:hyperlink>
      <w:r w:rsidR="0091015E">
        <w:rPr>
          <w:rFonts w:ascii="Times New Roman" w:hAnsi="Times New Roman" w:cs="Times New Roman"/>
          <w:i/>
          <w:sz w:val="24"/>
          <w:szCs w:val="24"/>
        </w:rPr>
        <w:t xml:space="preserve"> Минфина России от 23.12.2016 </w:t>
      </w:r>
      <w:r w:rsidR="005600C2">
        <w:rPr>
          <w:rFonts w:ascii="Times New Roman" w:hAnsi="Times New Roman" w:cs="Times New Roman"/>
          <w:i/>
          <w:sz w:val="24"/>
          <w:szCs w:val="24"/>
        </w:rPr>
        <w:t xml:space="preserve"> </w:t>
      </w:r>
      <w:r w:rsidR="00DA4F2C" w:rsidRPr="0051531D">
        <w:rPr>
          <w:rFonts w:ascii="Times New Roman" w:hAnsi="Times New Roman" w:cs="Times New Roman"/>
          <w:i/>
          <w:sz w:val="24"/>
          <w:szCs w:val="24"/>
        </w:rPr>
        <w:t>№</w:t>
      </w:r>
      <w:r w:rsidRPr="0051531D">
        <w:rPr>
          <w:rFonts w:ascii="Times New Roman" w:hAnsi="Times New Roman" w:cs="Times New Roman"/>
          <w:i/>
          <w:sz w:val="24"/>
          <w:szCs w:val="24"/>
        </w:rPr>
        <w:t xml:space="preserve"> 02-07-10/77576)</w:t>
      </w:r>
    </w:p>
    <w:p w:rsidR="00BD58A4" w:rsidRPr="00DA4F2C" w:rsidRDefault="00BD58A4" w:rsidP="00184D3B">
      <w:pPr>
        <w:pStyle w:val="ConsPlusNormal"/>
        <w:ind w:firstLine="851"/>
        <w:jc w:val="both"/>
      </w:pPr>
    </w:p>
    <w:p w:rsidR="00BD58A4" w:rsidRDefault="00C33FDE" w:rsidP="0085600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BD58A4" w:rsidRPr="00C119C3">
        <w:rPr>
          <w:rFonts w:ascii="Times New Roman" w:hAnsi="Times New Roman" w:cs="Times New Roman"/>
          <w:sz w:val="24"/>
          <w:szCs w:val="24"/>
        </w:rPr>
        <w:t xml:space="preserve">2.6. </w:t>
      </w:r>
      <w:r w:rsidR="00856001" w:rsidRPr="00401970">
        <w:rPr>
          <w:rFonts w:ascii="Times New Roman" w:hAnsi="Times New Roman" w:cs="Times New Roman"/>
          <w:sz w:val="24"/>
          <w:szCs w:val="24"/>
        </w:rPr>
        <w:t>При принятии к учету запасов, которые могут быть использованы более 12 месяцев, комиссия</w:t>
      </w:r>
      <w:r w:rsidR="00856001">
        <w:rPr>
          <w:rFonts w:ascii="Times New Roman" w:hAnsi="Times New Roman" w:cs="Times New Roman"/>
          <w:sz w:val="24"/>
          <w:szCs w:val="24"/>
        </w:rPr>
        <w:t>, в случае необходимости,</w:t>
      </w:r>
      <w:r w:rsidR="00856001" w:rsidRPr="00401970">
        <w:rPr>
          <w:rFonts w:ascii="Times New Roman" w:hAnsi="Times New Roman" w:cs="Times New Roman"/>
          <w:sz w:val="24"/>
          <w:szCs w:val="24"/>
        </w:rPr>
        <w:t xml:space="preserve"> </w:t>
      </w:r>
      <w:hyperlink r:id="rId145" w:history="1">
        <w:r w:rsidR="00856001" w:rsidRPr="00401970">
          <w:rPr>
            <w:rFonts w:ascii="Times New Roman" w:hAnsi="Times New Roman" w:cs="Times New Roman"/>
            <w:sz w:val="24"/>
            <w:szCs w:val="24"/>
          </w:rPr>
          <w:t>определяет</w:t>
        </w:r>
      </w:hyperlink>
      <w:r w:rsidR="00856001" w:rsidRPr="00401970">
        <w:rPr>
          <w:rFonts w:ascii="Times New Roman" w:hAnsi="Times New Roman" w:cs="Times New Roman"/>
          <w:sz w:val="24"/>
          <w:szCs w:val="24"/>
        </w:rPr>
        <w:t xml:space="preserve"> срок </w:t>
      </w:r>
      <w:r w:rsidR="00856001">
        <w:rPr>
          <w:rFonts w:ascii="Times New Roman" w:hAnsi="Times New Roman" w:cs="Times New Roman"/>
          <w:sz w:val="24"/>
          <w:szCs w:val="24"/>
        </w:rPr>
        <w:t xml:space="preserve">их </w:t>
      </w:r>
      <w:r w:rsidR="00856001" w:rsidRPr="00401970">
        <w:rPr>
          <w:rFonts w:ascii="Times New Roman" w:hAnsi="Times New Roman" w:cs="Times New Roman"/>
          <w:sz w:val="24"/>
          <w:szCs w:val="24"/>
        </w:rPr>
        <w:t>полезного использования</w:t>
      </w:r>
      <w:r w:rsidR="00856001">
        <w:rPr>
          <w:rFonts w:ascii="Times New Roman" w:hAnsi="Times New Roman" w:cs="Times New Roman"/>
          <w:sz w:val="24"/>
          <w:szCs w:val="24"/>
        </w:rPr>
        <w:t xml:space="preserve"> </w:t>
      </w:r>
      <w:r w:rsidR="00856001">
        <w:rPr>
          <w:rFonts w:ascii="Times New Roman" w:hAnsi="Times New Roman" w:cs="Times New Roman"/>
          <w:sz w:val="24"/>
          <w:szCs w:val="24"/>
        </w:rPr>
        <w:lastRenderedPageBreak/>
        <w:t>(</w:t>
      </w:r>
      <w:r w:rsidR="00BE6A1B" w:rsidRPr="005770BE">
        <w:rPr>
          <w:rFonts w:ascii="Times New Roman" w:hAnsi="Times New Roman" w:cs="Times New Roman"/>
          <w:sz w:val="24"/>
          <w:szCs w:val="24"/>
        </w:rPr>
        <w:t xml:space="preserve">дыроколы, </w:t>
      </w:r>
      <w:proofErr w:type="spellStart"/>
      <w:r w:rsidR="00BE6A1B" w:rsidRPr="005770BE">
        <w:rPr>
          <w:rFonts w:ascii="Times New Roman" w:hAnsi="Times New Roman" w:cs="Times New Roman"/>
          <w:sz w:val="24"/>
          <w:szCs w:val="24"/>
        </w:rPr>
        <w:t>степлеры</w:t>
      </w:r>
      <w:proofErr w:type="spellEnd"/>
      <w:r w:rsidR="00BE6A1B" w:rsidRPr="005770BE">
        <w:rPr>
          <w:rFonts w:ascii="Times New Roman" w:hAnsi="Times New Roman" w:cs="Times New Roman"/>
          <w:sz w:val="24"/>
          <w:szCs w:val="24"/>
        </w:rPr>
        <w:t xml:space="preserve">, </w:t>
      </w:r>
      <w:r w:rsidR="005770BE" w:rsidRPr="005770BE">
        <w:rPr>
          <w:rFonts w:ascii="Times New Roman" w:hAnsi="Times New Roman" w:cs="Times New Roman"/>
          <w:sz w:val="24"/>
          <w:szCs w:val="24"/>
        </w:rPr>
        <w:t>печати, штампы, флаги и т.п.</w:t>
      </w:r>
      <w:r w:rsidR="00856001">
        <w:rPr>
          <w:rFonts w:ascii="Times New Roman" w:hAnsi="Times New Roman" w:cs="Times New Roman"/>
          <w:sz w:val="24"/>
          <w:szCs w:val="24"/>
        </w:rPr>
        <w:t>)</w:t>
      </w:r>
    </w:p>
    <w:p w:rsidR="00FD7507" w:rsidRDefault="00FD7507" w:rsidP="007A1D70">
      <w:pPr>
        <w:autoSpaceDE w:val="0"/>
        <w:autoSpaceDN w:val="0"/>
        <w:adjustRightInd w:val="0"/>
        <w:ind w:firstLine="709"/>
        <w:jc w:val="both"/>
        <w:rPr>
          <w:rFonts w:eastAsiaTheme="minorHAnsi"/>
          <w:lang w:eastAsia="en-US"/>
        </w:rPr>
      </w:pPr>
      <w:r>
        <w:rPr>
          <w:rFonts w:eastAsiaTheme="minorHAnsi"/>
          <w:lang w:eastAsia="en-US"/>
        </w:rPr>
        <w:t xml:space="preserve">Запасы принимаются </w:t>
      </w:r>
      <w:r w:rsidR="007F427B">
        <w:rPr>
          <w:rFonts w:eastAsiaTheme="minorHAnsi"/>
          <w:lang w:eastAsia="en-US"/>
        </w:rPr>
        <w:t xml:space="preserve">к </w:t>
      </w:r>
      <w:r>
        <w:rPr>
          <w:rFonts w:eastAsiaTheme="minorHAnsi"/>
          <w:lang w:eastAsia="en-US"/>
        </w:rPr>
        <w:t>учёт</w:t>
      </w:r>
      <w:r w:rsidR="007F427B">
        <w:rPr>
          <w:rFonts w:eastAsiaTheme="minorHAnsi"/>
          <w:lang w:eastAsia="en-US"/>
        </w:rPr>
        <w:t>у</w:t>
      </w:r>
      <w:r>
        <w:rPr>
          <w:rFonts w:eastAsiaTheme="minorHAnsi"/>
          <w:lang w:eastAsia="en-US"/>
        </w:rPr>
        <w:t xml:space="preserve"> на основании первичных (сводных) документов. Аналитический учёт запасов ведётся в номенклатурных (реестровых) единицах.</w:t>
      </w:r>
    </w:p>
    <w:p w:rsidR="00401970" w:rsidRPr="00C119C3" w:rsidRDefault="00401970" w:rsidP="00184D3B">
      <w:pPr>
        <w:pStyle w:val="ConsPlusNormal"/>
        <w:ind w:firstLine="851"/>
        <w:jc w:val="both"/>
        <w:rPr>
          <w:rFonts w:ascii="Times New Roman" w:hAnsi="Times New Roman" w:cs="Times New Roman"/>
          <w:sz w:val="24"/>
          <w:szCs w:val="24"/>
        </w:rPr>
      </w:pPr>
      <w:proofErr w:type="gramStart"/>
      <w:r w:rsidRPr="00B66BDD">
        <w:rPr>
          <w:rFonts w:ascii="Times New Roman" w:hAnsi="Times New Roman" w:cs="Times New Roman"/>
          <w:i/>
          <w:sz w:val="24"/>
          <w:szCs w:val="24"/>
        </w:rPr>
        <w:t xml:space="preserve">(Основание: </w:t>
      </w:r>
      <w:r w:rsidR="00856001">
        <w:rPr>
          <w:rFonts w:ascii="Times New Roman" w:hAnsi="Times New Roman" w:cs="Times New Roman"/>
          <w:i/>
          <w:sz w:val="24"/>
          <w:szCs w:val="24"/>
        </w:rPr>
        <w:t xml:space="preserve">п. 99 Инструкции 157н, </w:t>
      </w:r>
      <w:hyperlink r:id="rId146" w:history="1">
        <w:r w:rsidR="00856001" w:rsidRPr="00C119C3">
          <w:rPr>
            <w:rFonts w:ascii="Times New Roman" w:hAnsi="Times New Roman" w:cs="Times New Roman"/>
            <w:i/>
            <w:sz w:val="24"/>
            <w:szCs w:val="24"/>
          </w:rPr>
          <w:t>Письмо</w:t>
        </w:r>
      </w:hyperlink>
      <w:r w:rsidR="00856001" w:rsidRPr="00C119C3">
        <w:rPr>
          <w:rFonts w:ascii="Times New Roman" w:hAnsi="Times New Roman" w:cs="Times New Roman"/>
          <w:i/>
          <w:sz w:val="24"/>
          <w:szCs w:val="24"/>
        </w:rPr>
        <w:t xml:space="preserve"> Минфина России от 27.12.2016 № 02-07-08/78243)</w:t>
      </w:r>
      <w:r w:rsidR="00856001">
        <w:rPr>
          <w:rFonts w:ascii="Times New Roman" w:hAnsi="Times New Roman" w:cs="Times New Roman"/>
          <w:i/>
          <w:sz w:val="24"/>
          <w:szCs w:val="24"/>
        </w:rPr>
        <w:t xml:space="preserve">, </w:t>
      </w:r>
      <w:r w:rsidR="006E0249">
        <w:rPr>
          <w:rFonts w:ascii="Times New Roman" w:hAnsi="Times New Roman" w:cs="Times New Roman"/>
          <w:i/>
          <w:sz w:val="24"/>
          <w:szCs w:val="24"/>
        </w:rPr>
        <w:t>п. 10 С</w:t>
      </w:r>
      <w:r w:rsidRPr="00B66BDD">
        <w:rPr>
          <w:rFonts w:ascii="Times New Roman" w:hAnsi="Times New Roman" w:cs="Times New Roman"/>
          <w:i/>
          <w:sz w:val="24"/>
          <w:szCs w:val="24"/>
        </w:rPr>
        <w:t>тандарт</w:t>
      </w:r>
      <w:r w:rsidR="006E0249">
        <w:rPr>
          <w:rFonts w:ascii="Times New Roman" w:hAnsi="Times New Roman" w:cs="Times New Roman"/>
          <w:i/>
          <w:sz w:val="24"/>
          <w:szCs w:val="24"/>
        </w:rPr>
        <w:t>а</w:t>
      </w:r>
      <w:r w:rsidRPr="00B66BDD">
        <w:rPr>
          <w:rFonts w:ascii="Times New Roman" w:hAnsi="Times New Roman" w:cs="Times New Roman"/>
          <w:i/>
          <w:sz w:val="24"/>
          <w:szCs w:val="24"/>
        </w:rPr>
        <w:t xml:space="preserve"> «Запасы»)</w:t>
      </w:r>
      <w:proofErr w:type="gramEnd"/>
    </w:p>
    <w:p w:rsidR="006F786A" w:rsidRDefault="006F786A" w:rsidP="00184D3B">
      <w:pPr>
        <w:pStyle w:val="ConsPlusNormal"/>
        <w:ind w:firstLine="851"/>
        <w:jc w:val="both"/>
        <w:rPr>
          <w:rFonts w:ascii="Times New Roman" w:hAnsi="Times New Roman" w:cs="Times New Roman"/>
          <w:i/>
          <w:sz w:val="24"/>
          <w:szCs w:val="24"/>
        </w:rPr>
      </w:pPr>
    </w:p>
    <w:p w:rsidR="00184D3B" w:rsidRDefault="006F786A" w:rsidP="00184D3B">
      <w:pPr>
        <w:pStyle w:val="ad"/>
        <w:spacing w:before="0" w:beforeAutospacing="0" w:after="0" w:afterAutospacing="0"/>
        <w:ind w:firstLine="851"/>
        <w:jc w:val="both"/>
      </w:pPr>
      <w:r w:rsidRPr="00573E8A">
        <w:t xml:space="preserve">2.7. При инвентаризации комиссия проверяет, соответствует ли имущество на балансе критериям актива. Результаты указывают в графах 8 и 9 Инвентаризационной описи по </w:t>
      </w:r>
      <w:r w:rsidR="00277D7D" w:rsidRPr="00573E8A">
        <w:t>м</w:t>
      </w:r>
      <w:r w:rsidRPr="00573E8A">
        <w:rPr>
          <w:iCs/>
        </w:rPr>
        <w:t>атериальным запасам.</w:t>
      </w:r>
      <w:r w:rsidRPr="00573E8A">
        <w:t xml:space="preserve"> </w:t>
      </w:r>
    </w:p>
    <w:p w:rsidR="00277D7D" w:rsidRPr="00573E8A" w:rsidRDefault="006F786A" w:rsidP="00184D3B">
      <w:pPr>
        <w:pStyle w:val="ad"/>
        <w:spacing w:before="0" w:beforeAutospacing="0" w:after="0" w:afterAutospacing="0"/>
        <w:ind w:firstLine="851"/>
        <w:jc w:val="both"/>
        <w:rPr>
          <w:iCs/>
        </w:rPr>
      </w:pPr>
      <w:r w:rsidRPr="00573E8A">
        <w:rPr>
          <w:iCs/>
        </w:rPr>
        <w:t xml:space="preserve">Для материальных запасов </w:t>
      </w:r>
      <w:r w:rsidR="005A043C" w:rsidRPr="00573E8A">
        <w:rPr>
          <w:iCs/>
        </w:rPr>
        <w:t xml:space="preserve">в графе 8 </w:t>
      </w:r>
      <w:r w:rsidR="009C1DA9" w:rsidRPr="00573E8A">
        <w:rPr>
          <w:iCs/>
        </w:rPr>
        <w:t>«Статус объекта учёта»</w:t>
      </w:r>
      <w:r w:rsidR="005A043C" w:rsidRPr="00573E8A">
        <w:rPr>
          <w:iCs/>
        </w:rPr>
        <w:t xml:space="preserve">  </w:t>
      </w:r>
      <w:r w:rsidRPr="00573E8A">
        <w:rPr>
          <w:iCs/>
        </w:rPr>
        <w:t>предусматриваются коды:</w:t>
      </w:r>
    </w:p>
    <w:p w:rsidR="006F786A" w:rsidRPr="00573E8A" w:rsidRDefault="00184D3B" w:rsidP="00184D3B">
      <w:pPr>
        <w:pStyle w:val="ad"/>
        <w:spacing w:before="0" w:beforeAutospacing="0" w:after="0" w:afterAutospacing="0"/>
        <w:rPr>
          <w:iCs/>
        </w:rPr>
      </w:pPr>
      <w:r>
        <w:rPr>
          <w:iCs/>
        </w:rPr>
        <w:t xml:space="preserve">            </w:t>
      </w:r>
      <w:r w:rsidR="006F786A" w:rsidRPr="00573E8A">
        <w:rPr>
          <w:iCs/>
        </w:rPr>
        <w:t>51 – в запасе для использования;</w:t>
      </w:r>
      <w:r w:rsidR="006F786A" w:rsidRPr="00573E8A">
        <w:br/>
      </w:r>
      <w:r w:rsidR="006F786A" w:rsidRPr="00573E8A">
        <w:rPr>
          <w:iCs/>
        </w:rPr>
        <w:t xml:space="preserve">            52 – в запасе для хранения;</w:t>
      </w:r>
      <w:r w:rsidR="006F786A" w:rsidRPr="00573E8A">
        <w:br/>
      </w:r>
      <w:r w:rsidR="006F786A" w:rsidRPr="00573E8A">
        <w:rPr>
          <w:iCs/>
        </w:rPr>
        <w:t xml:space="preserve">            53 – ненадлежащего качества;</w:t>
      </w:r>
      <w:r w:rsidR="006F786A" w:rsidRPr="00573E8A">
        <w:br/>
      </w:r>
      <w:r w:rsidR="006F786A" w:rsidRPr="00573E8A">
        <w:rPr>
          <w:iCs/>
        </w:rPr>
        <w:t xml:space="preserve">            54 – поврежден;</w:t>
      </w:r>
      <w:r w:rsidR="006F786A" w:rsidRPr="00573E8A">
        <w:br/>
      </w:r>
      <w:r w:rsidR="006F786A" w:rsidRPr="00573E8A">
        <w:rPr>
          <w:iCs/>
        </w:rPr>
        <w:t xml:space="preserve">            55 – истек срок хранения.</w:t>
      </w:r>
    </w:p>
    <w:p w:rsidR="005A043C" w:rsidRPr="00573E8A" w:rsidRDefault="00C33FDE" w:rsidP="00184D3B">
      <w:pPr>
        <w:pStyle w:val="ad"/>
        <w:spacing w:before="0" w:beforeAutospacing="0" w:after="0" w:afterAutospacing="0"/>
        <w:rPr>
          <w:iCs/>
        </w:rPr>
      </w:pPr>
      <w:r>
        <w:rPr>
          <w:iCs/>
        </w:rPr>
        <w:t xml:space="preserve">            </w:t>
      </w:r>
      <w:r w:rsidR="005A043C" w:rsidRPr="00573E8A">
        <w:rPr>
          <w:iCs/>
        </w:rPr>
        <w:t>В графе 9 «Целевая функция актива предусматриваются коды:</w:t>
      </w:r>
    </w:p>
    <w:p w:rsidR="005A043C" w:rsidRPr="005A043C" w:rsidRDefault="00184D3B" w:rsidP="00184D3B">
      <w:pPr>
        <w:pStyle w:val="ad"/>
        <w:spacing w:before="0" w:beforeAutospacing="0" w:after="0" w:afterAutospacing="0"/>
        <w:rPr>
          <w:iCs/>
        </w:rPr>
      </w:pPr>
      <w:r>
        <w:rPr>
          <w:iCs/>
        </w:rPr>
        <w:t xml:space="preserve">           </w:t>
      </w:r>
      <w:r w:rsidR="005A043C" w:rsidRPr="00573E8A">
        <w:rPr>
          <w:iCs/>
        </w:rPr>
        <w:t>51 – использовать;</w:t>
      </w:r>
      <w:r w:rsidR="005A043C" w:rsidRPr="00573E8A">
        <w:br/>
      </w:r>
      <w:r w:rsidR="005A043C" w:rsidRPr="00573E8A">
        <w:rPr>
          <w:iCs/>
        </w:rPr>
        <w:t xml:space="preserve">           52 – продолжить хранение;</w:t>
      </w:r>
      <w:r w:rsidR="005A043C" w:rsidRPr="00573E8A">
        <w:br/>
      </w:r>
      <w:r w:rsidR="005A043C" w:rsidRPr="00573E8A">
        <w:rPr>
          <w:iCs/>
        </w:rPr>
        <w:t xml:space="preserve">           53 – списать;</w:t>
      </w:r>
      <w:r w:rsidR="005A043C" w:rsidRPr="00573E8A">
        <w:br/>
      </w:r>
      <w:r w:rsidR="005A043C" w:rsidRPr="00573E8A">
        <w:rPr>
          <w:iCs/>
        </w:rPr>
        <w:t xml:space="preserve">           54 – отремонтировать.</w:t>
      </w:r>
    </w:p>
    <w:p w:rsidR="003C5CEC" w:rsidRPr="003C5CEC" w:rsidRDefault="003C5CEC" w:rsidP="005145DF">
      <w:pPr>
        <w:pStyle w:val="ad"/>
        <w:spacing w:before="0" w:beforeAutospacing="0" w:after="0" w:afterAutospacing="0"/>
        <w:ind w:firstLine="708"/>
        <w:rPr>
          <w:i/>
        </w:rPr>
      </w:pPr>
      <w:r w:rsidRPr="003C5CEC">
        <w:rPr>
          <w:i/>
        </w:rPr>
        <w:t>(</w:t>
      </w:r>
      <w:r>
        <w:rPr>
          <w:i/>
        </w:rPr>
        <w:t xml:space="preserve">Основание: </w:t>
      </w:r>
      <w:r w:rsidRPr="003C5CEC">
        <w:rPr>
          <w:i/>
        </w:rPr>
        <w:t>п. 36, 80 Стандарта «Концептуальные основы бухучета и отчетности», Методические указания № 52н)</w:t>
      </w:r>
    </w:p>
    <w:p w:rsidR="00C33FDE" w:rsidRDefault="00C33FDE" w:rsidP="00184D3B">
      <w:pPr>
        <w:pStyle w:val="ConsPlusNormal"/>
        <w:ind w:firstLine="851"/>
        <w:jc w:val="center"/>
        <w:outlineLvl w:val="2"/>
        <w:rPr>
          <w:rFonts w:ascii="Times New Roman" w:hAnsi="Times New Roman" w:cs="Times New Roman"/>
          <w:b/>
          <w:sz w:val="24"/>
          <w:szCs w:val="24"/>
        </w:rPr>
      </w:pPr>
      <w:bookmarkStart w:id="4" w:name="P297"/>
      <w:bookmarkEnd w:id="4"/>
    </w:p>
    <w:p w:rsidR="00BD58A4" w:rsidRPr="00C6482D" w:rsidRDefault="00BD58A4" w:rsidP="00184D3B">
      <w:pPr>
        <w:pStyle w:val="ConsPlusNormal"/>
        <w:ind w:firstLine="851"/>
        <w:jc w:val="center"/>
        <w:outlineLvl w:val="2"/>
        <w:rPr>
          <w:rFonts w:ascii="Times New Roman" w:hAnsi="Times New Roman" w:cs="Times New Roman"/>
          <w:sz w:val="24"/>
          <w:szCs w:val="24"/>
        </w:rPr>
      </w:pPr>
      <w:r w:rsidRPr="006F6D5C">
        <w:rPr>
          <w:rFonts w:ascii="Times New Roman" w:hAnsi="Times New Roman" w:cs="Times New Roman"/>
          <w:b/>
          <w:sz w:val="24"/>
          <w:szCs w:val="24"/>
        </w:rPr>
        <w:t xml:space="preserve">3. Денежные средства </w:t>
      </w:r>
    </w:p>
    <w:p w:rsidR="00BD58A4" w:rsidRPr="00C6482D" w:rsidRDefault="00BD58A4" w:rsidP="00184D3B">
      <w:pPr>
        <w:pStyle w:val="ConsPlusNormal"/>
        <w:ind w:firstLine="851"/>
        <w:jc w:val="both"/>
        <w:rPr>
          <w:rFonts w:ascii="Times New Roman" w:hAnsi="Times New Roman" w:cs="Times New Roman"/>
          <w:sz w:val="24"/>
          <w:szCs w:val="24"/>
        </w:rPr>
      </w:pPr>
    </w:p>
    <w:p w:rsidR="00BD58A4" w:rsidRPr="00C6482D" w:rsidRDefault="008C485D" w:rsidP="008C485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33FDE">
        <w:rPr>
          <w:rFonts w:ascii="Times New Roman" w:hAnsi="Times New Roman" w:cs="Times New Roman"/>
          <w:sz w:val="24"/>
          <w:szCs w:val="24"/>
        </w:rPr>
        <w:t xml:space="preserve">        </w:t>
      </w:r>
      <w:r w:rsidR="00BD58A4" w:rsidRPr="00C6482D">
        <w:rPr>
          <w:rFonts w:ascii="Times New Roman" w:hAnsi="Times New Roman" w:cs="Times New Roman"/>
          <w:sz w:val="24"/>
          <w:szCs w:val="24"/>
        </w:rPr>
        <w:t xml:space="preserve">3.1. Учет кассовых операций в </w:t>
      </w:r>
      <w:r w:rsidR="00A30875">
        <w:rPr>
          <w:rFonts w:ascii="Times New Roman" w:hAnsi="Times New Roman" w:cs="Times New Roman"/>
          <w:sz w:val="24"/>
          <w:szCs w:val="24"/>
        </w:rPr>
        <w:t xml:space="preserve">Управлении </w:t>
      </w:r>
      <w:r w:rsidR="00BD58A4" w:rsidRPr="00C6482D">
        <w:rPr>
          <w:rFonts w:ascii="Times New Roman" w:hAnsi="Times New Roman" w:cs="Times New Roman"/>
          <w:sz w:val="24"/>
          <w:szCs w:val="24"/>
        </w:rPr>
        <w:t xml:space="preserve">осуществляется согласно </w:t>
      </w:r>
      <w:hyperlink r:id="rId147" w:history="1">
        <w:r w:rsidR="00BD58A4" w:rsidRPr="00C6482D">
          <w:rPr>
            <w:rFonts w:ascii="Times New Roman" w:hAnsi="Times New Roman" w:cs="Times New Roman"/>
            <w:sz w:val="24"/>
            <w:szCs w:val="24"/>
          </w:rPr>
          <w:t>Указанию</w:t>
        </w:r>
      </w:hyperlink>
      <w:r w:rsidR="00BD58A4" w:rsidRPr="00C6482D">
        <w:rPr>
          <w:rFonts w:ascii="Times New Roman" w:hAnsi="Times New Roman" w:cs="Times New Roman"/>
          <w:sz w:val="24"/>
          <w:szCs w:val="24"/>
        </w:rPr>
        <w:t xml:space="preserve"> </w:t>
      </w:r>
      <w:r w:rsidR="00B71867">
        <w:rPr>
          <w:rFonts w:ascii="Times New Roman" w:hAnsi="Times New Roman" w:cs="Times New Roman"/>
          <w:sz w:val="24"/>
          <w:szCs w:val="24"/>
        </w:rPr>
        <w:t xml:space="preserve"> </w:t>
      </w:r>
      <w:r w:rsidR="002D6892">
        <w:rPr>
          <w:rFonts w:ascii="Times New Roman" w:hAnsi="Times New Roman" w:cs="Times New Roman"/>
          <w:sz w:val="24"/>
          <w:szCs w:val="24"/>
        </w:rPr>
        <w:t xml:space="preserve">       </w:t>
      </w:r>
      <w:r w:rsidR="00C6482D" w:rsidRPr="00C6482D">
        <w:rPr>
          <w:rFonts w:ascii="Times New Roman" w:hAnsi="Times New Roman" w:cs="Times New Roman"/>
          <w:sz w:val="24"/>
          <w:szCs w:val="24"/>
        </w:rPr>
        <w:t>№</w:t>
      </w:r>
      <w:r w:rsidR="00BD58A4" w:rsidRPr="00C6482D">
        <w:rPr>
          <w:rFonts w:ascii="Times New Roman" w:hAnsi="Times New Roman" w:cs="Times New Roman"/>
          <w:sz w:val="24"/>
          <w:szCs w:val="24"/>
        </w:rPr>
        <w:t xml:space="preserve"> 3210-У.</w:t>
      </w:r>
    </w:p>
    <w:p w:rsidR="00E6096E" w:rsidRDefault="00E6096E" w:rsidP="00184D3B">
      <w:pPr>
        <w:pStyle w:val="ConsPlusNormal"/>
        <w:ind w:firstLine="851"/>
        <w:jc w:val="both"/>
        <w:rPr>
          <w:rFonts w:ascii="Times New Roman" w:hAnsi="Times New Roman" w:cs="Times New Roman"/>
          <w:sz w:val="24"/>
          <w:szCs w:val="24"/>
        </w:rPr>
      </w:pPr>
    </w:p>
    <w:p w:rsidR="00BD58A4" w:rsidRPr="00C6482D" w:rsidRDefault="00BD58A4" w:rsidP="00184D3B">
      <w:pPr>
        <w:pStyle w:val="ConsPlusNormal"/>
        <w:ind w:firstLine="851"/>
        <w:jc w:val="both"/>
        <w:rPr>
          <w:rFonts w:ascii="Times New Roman" w:hAnsi="Times New Roman" w:cs="Times New Roman"/>
          <w:sz w:val="24"/>
          <w:szCs w:val="24"/>
        </w:rPr>
      </w:pPr>
      <w:r w:rsidRPr="00C6482D">
        <w:rPr>
          <w:rFonts w:ascii="Times New Roman" w:hAnsi="Times New Roman" w:cs="Times New Roman"/>
          <w:sz w:val="24"/>
          <w:szCs w:val="24"/>
        </w:rPr>
        <w:t xml:space="preserve">3.2. Кассовая книга </w:t>
      </w:r>
      <w:hyperlink r:id="rId148" w:history="1">
        <w:r w:rsidRPr="00C6482D">
          <w:rPr>
            <w:rFonts w:ascii="Times New Roman" w:hAnsi="Times New Roman" w:cs="Times New Roman"/>
            <w:sz w:val="24"/>
            <w:szCs w:val="24"/>
          </w:rPr>
          <w:t>(ф. 0504514)</w:t>
        </w:r>
      </w:hyperlink>
      <w:r w:rsidRPr="00C6482D">
        <w:rPr>
          <w:rFonts w:ascii="Times New Roman" w:hAnsi="Times New Roman" w:cs="Times New Roman"/>
          <w:sz w:val="24"/>
          <w:szCs w:val="24"/>
        </w:rPr>
        <w:t xml:space="preserve"> оформляется на бумажном носителе с применением компьютера и программы </w:t>
      </w:r>
      <w:r w:rsidR="00C6482D" w:rsidRPr="00C6482D">
        <w:rPr>
          <w:rFonts w:ascii="Times New Roman" w:hAnsi="Times New Roman" w:cs="Times New Roman"/>
          <w:sz w:val="24"/>
          <w:szCs w:val="24"/>
        </w:rPr>
        <w:t>1С</w:t>
      </w:r>
      <w:r w:rsidR="00850DC3">
        <w:rPr>
          <w:rFonts w:ascii="Times New Roman" w:hAnsi="Times New Roman" w:cs="Times New Roman"/>
          <w:sz w:val="24"/>
          <w:szCs w:val="24"/>
        </w:rPr>
        <w:t xml:space="preserve">: Предприятие. </w:t>
      </w:r>
      <w:r w:rsidR="00C6482D" w:rsidRPr="00C6482D">
        <w:rPr>
          <w:rFonts w:ascii="Times New Roman" w:hAnsi="Times New Roman" w:cs="Times New Roman"/>
          <w:sz w:val="24"/>
          <w:szCs w:val="24"/>
        </w:rPr>
        <w:t>Бухгалтерия</w:t>
      </w:r>
      <w:r w:rsidR="00850DC3">
        <w:rPr>
          <w:rFonts w:ascii="Times New Roman" w:hAnsi="Times New Roman" w:cs="Times New Roman"/>
          <w:sz w:val="24"/>
          <w:szCs w:val="24"/>
        </w:rPr>
        <w:t xml:space="preserve"> государственного учреждения</w:t>
      </w:r>
      <w:r w:rsidRPr="00C6482D">
        <w:rPr>
          <w:rFonts w:ascii="Times New Roman" w:hAnsi="Times New Roman" w:cs="Times New Roman"/>
          <w:sz w:val="24"/>
          <w:szCs w:val="24"/>
        </w:rPr>
        <w:t>.</w:t>
      </w:r>
    </w:p>
    <w:p w:rsidR="00BD58A4" w:rsidRPr="00C6482D" w:rsidRDefault="00BD58A4" w:rsidP="00184D3B">
      <w:pPr>
        <w:pStyle w:val="ConsPlusNormal"/>
        <w:ind w:firstLine="851"/>
        <w:jc w:val="both"/>
        <w:rPr>
          <w:rFonts w:ascii="Times New Roman" w:hAnsi="Times New Roman" w:cs="Times New Roman"/>
          <w:sz w:val="24"/>
          <w:szCs w:val="24"/>
        </w:rPr>
      </w:pPr>
      <w:r w:rsidRPr="00C6482D">
        <w:rPr>
          <w:rFonts w:ascii="Times New Roman" w:hAnsi="Times New Roman" w:cs="Times New Roman"/>
          <w:i/>
          <w:sz w:val="24"/>
          <w:szCs w:val="24"/>
        </w:rPr>
        <w:t xml:space="preserve">(Основание: </w:t>
      </w:r>
      <w:hyperlink r:id="rId149" w:history="1">
        <w:r w:rsidRPr="00C6482D">
          <w:rPr>
            <w:rFonts w:ascii="Times New Roman" w:hAnsi="Times New Roman" w:cs="Times New Roman"/>
            <w:i/>
            <w:sz w:val="24"/>
            <w:szCs w:val="24"/>
          </w:rPr>
          <w:t xml:space="preserve">п. 4.7 </w:t>
        </w:r>
      </w:hyperlink>
      <w:r w:rsidRPr="00C6482D">
        <w:rPr>
          <w:rFonts w:ascii="Times New Roman" w:hAnsi="Times New Roman" w:cs="Times New Roman"/>
          <w:i/>
          <w:sz w:val="24"/>
          <w:szCs w:val="24"/>
        </w:rPr>
        <w:t xml:space="preserve"> Указания </w:t>
      </w:r>
      <w:r w:rsidR="00C6482D" w:rsidRPr="00C6482D">
        <w:rPr>
          <w:rFonts w:ascii="Times New Roman" w:hAnsi="Times New Roman" w:cs="Times New Roman"/>
          <w:i/>
          <w:sz w:val="24"/>
          <w:szCs w:val="24"/>
        </w:rPr>
        <w:t>№</w:t>
      </w:r>
      <w:r w:rsidRPr="00C6482D">
        <w:rPr>
          <w:rFonts w:ascii="Times New Roman" w:hAnsi="Times New Roman" w:cs="Times New Roman"/>
          <w:i/>
          <w:sz w:val="24"/>
          <w:szCs w:val="24"/>
        </w:rPr>
        <w:t xml:space="preserve"> 3210-У)</w:t>
      </w:r>
    </w:p>
    <w:p w:rsidR="00E6096E" w:rsidRDefault="00E6096E" w:rsidP="00184D3B">
      <w:pPr>
        <w:pStyle w:val="ConsPlusNormal"/>
        <w:ind w:firstLine="851"/>
        <w:jc w:val="both"/>
        <w:rPr>
          <w:rFonts w:ascii="Times New Roman" w:hAnsi="Times New Roman" w:cs="Times New Roman"/>
          <w:sz w:val="24"/>
          <w:szCs w:val="24"/>
        </w:rPr>
      </w:pPr>
      <w:bookmarkStart w:id="5" w:name="P304"/>
      <w:bookmarkEnd w:id="5"/>
    </w:p>
    <w:p w:rsidR="00BD58A4" w:rsidRPr="008A0535" w:rsidRDefault="00BD58A4" w:rsidP="00184D3B">
      <w:pPr>
        <w:pStyle w:val="ConsPlusNormal"/>
        <w:ind w:firstLine="851"/>
        <w:jc w:val="both"/>
        <w:rPr>
          <w:rFonts w:ascii="Times New Roman" w:hAnsi="Times New Roman" w:cs="Times New Roman"/>
          <w:sz w:val="24"/>
          <w:szCs w:val="24"/>
        </w:rPr>
      </w:pPr>
      <w:r w:rsidRPr="008A0535">
        <w:rPr>
          <w:rFonts w:ascii="Times New Roman" w:hAnsi="Times New Roman" w:cs="Times New Roman"/>
          <w:sz w:val="24"/>
          <w:szCs w:val="24"/>
        </w:rPr>
        <w:t xml:space="preserve">3.3. Предельная сумма выдачи </w:t>
      </w:r>
      <w:r w:rsidR="008A1921">
        <w:rPr>
          <w:rFonts w:ascii="Times New Roman" w:hAnsi="Times New Roman" w:cs="Times New Roman"/>
          <w:sz w:val="24"/>
          <w:szCs w:val="24"/>
        </w:rPr>
        <w:t xml:space="preserve">наличных </w:t>
      </w:r>
      <w:r w:rsidRPr="008A0535">
        <w:rPr>
          <w:rFonts w:ascii="Times New Roman" w:hAnsi="Times New Roman" w:cs="Times New Roman"/>
          <w:sz w:val="24"/>
          <w:szCs w:val="24"/>
        </w:rPr>
        <w:t>денежных средств под отчет (за исключением расходов на командировки) не может превышать лимита расчетов наличными средствами между юридическими лицами</w:t>
      </w:r>
      <w:r w:rsidR="000F7E10">
        <w:rPr>
          <w:rFonts w:ascii="Times New Roman" w:hAnsi="Times New Roman" w:cs="Times New Roman"/>
          <w:sz w:val="24"/>
          <w:szCs w:val="24"/>
        </w:rPr>
        <w:t>.</w:t>
      </w:r>
    </w:p>
    <w:p w:rsidR="00BD58A4" w:rsidRPr="008A0535" w:rsidRDefault="00BD58A4" w:rsidP="00184D3B">
      <w:pPr>
        <w:pStyle w:val="ConsPlusNormal"/>
        <w:ind w:firstLine="851"/>
        <w:jc w:val="both"/>
        <w:rPr>
          <w:rFonts w:ascii="Times New Roman" w:hAnsi="Times New Roman" w:cs="Times New Roman"/>
          <w:sz w:val="24"/>
          <w:szCs w:val="24"/>
        </w:rPr>
      </w:pPr>
      <w:r w:rsidRPr="008A0535">
        <w:rPr>
          <w:rFonts w:ascii="Times New Roman" w:hAnsi="Times New Roman" w:cs="Times New Roman"/>
          <w:i/>
          <w:sz w:val="24"/>
          <w:szCs w:val="24"/>
        </w:rPr>
        <w:t xml:space="preserve">(Основание: </w:t>
      </w:r>
      <w:hyperlink r:id="rId150" w:history="1">
        <w:r w:rsidRPr="008A0535">
          <w:rPr>
            <w:rFonts w:ascii="Times New Roman" w:hAnsi="Times New Roman" w:cs="Times New Roman"/>
            <w:i/>
            <w:sz w:val="24"/>
            <w:szCs w:val="24"/>
          </w:rPr>
          <w:t>п. 6</w:t>
        </w:r>
      </w:hyperlink>
      <w:r w:rsidRPr="008A0535">
        <w:rPr>
          <w:rFonts w:ascii="Times New Roman" w:hAnsi="Times New Roman" w:cs="Times New Roman"/>
          <w:i/>
          <w:sz w:val="24"/>
          <w:szCs w:val="24"/>
        </w:rPr>
        <w:t xml:space="preserve"> Указания </w:t>
      </w:r>
      <w:r w:rsidR="007E2EBE">
        <w:rPr>
          <w:rFonts w:ascii="Times New Roman" w:hAnsi="Times New Roman" w:cs="Times New Roman"/>
          <w:i/>
          <w:sz w:val="24"/>
          <w:szCs w:val="24"/>
        </w:rPr>
        <w:t>№</w:t>
      </w:r>
      <w:r w:rsidRPr="008A0535">
        <w:rPr>
          <w:rFonts w:ascii="Times New Roman" w:hAnsi="Times New Roman" w:cs="Times New Roman"/>
          <w:i/>
          <w:sz w:val="24"/>
          <w:szCs w:val="24"/>
        </w:rPr>
        <w:t xml:space="preserve"> 3073-У)</w:t>
      </w:r>
    </w:p>
    <w:p w:rsidR="00BD58A4" w:rsidRPr="00417F7B" w:rsidRDefault="00BD58A4" w:rsidP="00184D3B">
      <w:pPr>
        <w:pStyle w:val="ConsPlusNormal"/>
        <w:ind w:firstLine="851"/>
        <w:jc w:val="both"/>
      </w:pPr>
    </w:p>
    <w:p w:rsidR="00BD58A4" w:rsidRPr="007E2EBE" w:rsidRDefault="00BD58A4" w:rsidP="00184D3B">
      <w:pPr>
        <w:pStyle w:val="ConsPlusNormal"/>
        <w:ind w:firstLine="851"/>
        <w:jc w:val="both"/>
        <w:rPr>
          <w:rFonts w:ascii="Times New Roman" w:hAnsi="Times New Roman" w:cs="Times New Roman"/>
          <w:sz w:val="24"/>
          <w:szCs w:val="24"/>
        </w:rPr>
      </w:pPr>
      <w:r w:rsidRPr="007E2EBE">
        <w:rPr>
          <w:rFonts w:ascii="Times New Roman" w:hAnsi="Times New Roman" w:cs="Times New Roman"/>
          <w:sz w:val="24"/>
          <w:szCs w:val="24"/>
        </w:rPr>
        <w:t>3.4. Лицом, ответственным за соблюдение лимита остатка наличных денежных сре</w:t>
      </w:r>
      <w:proofErr w:type="gramStart"/>
      <w:r w:rsidRPr="007E2EBE">
        <w:rPr>
          <w:rFonts w:ascii="Times New Roman" w:hAnsi="Times New Roman" w:cs="Times New Roman"/>
          <w:sz w:val="24"/>
          <w:szCs w:val="24"/>
        </w:rPr>
        <w:t>дств в к</w:t>
      </w:r>
      <w:proofErr w:type="gramEnd"/>
      <w:r w:rsidRPr="007E2EBE">
        <w:rPr>
          <w:rFonts w:ascii="Times New Roman" w:hAnsi="Times New Roman" w:cs="Times New Roman"/>
          <w:sz w:val="24"/>
          <w:szCs w:val="24"/>
        </w:rPr>
        <w:t xml:space="preserve">ассе, назначается </w:t>
      </w:r>
      <w:r w:rsidR="005C248D">
        <w:rPr>
          <w:rFonts w:ascii="Times New Roman" w:hAnsi="Times New Roman" w:cs="Times New Roman"/>
          <w:sz w:val="24"/>
          <w:szCs w:val="24"/>
        </w:rPr>
        <w:t xml:space="preserve">заместитель </w:t>
      </w:r>
      <w:r w:rsidRPr="007E2EBE">
        <w:rPr>
          <w:rFonts w:ascii="Times New Roman" w:hAnsi="Times New Roman" w:cs="Times New Roman"/>
          <w:sz w:val="24"/>
          <w:szCs w:val="24"/>
        </w:rPr>
        <w:t>начальник</w:t>
      </w:r>
      <w:r w:rsidR="005C248D">
        <w:rPr>
          <w:rFonts w:ascii="Times New Roman" w:hAnsi="Times New Roman" w:cs="Times New Roman"/>
          <w:sz w:val="24"/>
          <w:szCs w:val="24"/>
        </w:rPr>
        <w:t>а</w:t>
      </w:r>
      <w:r w:rsidRPr="007E2EBE">
        <w:rPr>
          <w:rFonts w:ascii="Times New Roman" w:hAnsi="Times New Roman" w:cs="Times New Roman"/>
          <w:sz w:val="24"/>
          <w:szCs w:val="24"/>
        </w:rPr>
        <w:t xml:space="preserve"> отдела </w:t>
      </w:r>
      <w:r w:rsidR="005C248D">
        <w:rPr>
          <w:rFonts w:ascii="Times New Roman" w:hAnsi="Times New Roman" w:cs="Times New Roman"/>
          <w:sz w:val="24"/>
          <w:szCs w:val="24"/>
        </w:rPr>
        <w:t>обеспечения</w:t>
      </w:r>
      <w:r w:rsidR="00DF2027">
        <w:rPr>
          <w:rFonts w:ascii="Times New Roman" w:hAnsi="Times New Roman" w:cs="Times New Roman"/>
          <w:sz w:val="24"/>
          <w:szCs w:val="24"/>
        </w:rPr>
        <w:t xml:space="preserve"> </w:t>
      </w:r>
      <w:r w:rsidR="005C248D">
        <w:rPr>
          <w:rFonts w:ascii="Times New Roman" w:hAnsi="Times New Roman" w:cs="Times New Roman"/>
          <w:sz w:val="24"/>
          <w:szCs w:val="24"/>
        </w:rPr>
        <w:t>-</w:t>
      </w:r>
      <w:r w:rsidR="00DF2027">
        <w:rPr>
          <w:rFonts w:ascii="Times New Roman" w:hAnsi="Times New Roman" w:cs="Times New Roman"/>
          <w:sz w:val="24"/>
          <w:szCs w:val="24"/>
        </w:rPr>
        <w:t xml:space="preserve"> </w:t>
      </w:r>
      <w:r w:rsidR="005C248D">
        <w:rPr>
          <w:rFonts w:ascii="Times New Roman" w:hAnsi="Times New Roman" w:cs="Times New Roman"/>
          <w:sz w:val="24"/>
          <w:szCs w:val="24"/>
        </w:rPr>
        <w:t>главный бухгалтер</w:t>
      </w:r>
      <w:r w:rsidRPr="007E2EBE">
        <w:rPr>
          <w:rFonts w:ascii="Times New Roman" w:hAnsi="Times New Roman" w:cs="Times New Roman"/>
          <w:sz w:val="24"/>
          <w:szCs w:val="24"/>
        </w:rPr>
        <w:t>.</w:t>
      </w:r>
    </w:p>
    <w:p w:rsidR="00BD58A4" w:rsidRDefault="00BD58A4" w:rsidP="00184D3B">
      <w:pPr>
        <w:pStyle w:val="ConsPlusNormal"/>
        <w:ind w:firstLine="851"/>
        <w:jc w:val="both"/>
        <w:rPr>
          <w:rFonts w:ascii="Times New Roman" w:hAnsi="Times New Roman" w:cs="Times New Roman"/>
          <w:i/>
          <w:sz w:val="24"/>
          <w:szCs w:val="24"/>
        </w:rPr>
      </w:pPr>
      <w:r w:rsidRPr="007E2EBE">
        <w:rPr>
          <w:rFonts w:ascii="Times New Roman" w:hAnsi="Times New Roman" w:cs="Times New Roman"/>
          <w:i/>
          <w:sz w:val="24"/>
          <w:szCs w:val="24"/>
        </w:rPr>
        <w:t xml:space="preserve">(Основание: </w:t>
      </w:r>
      <w:hyperlink r:id="rId151" w:history="1">
        <w:r w:rsidRPr="007E2EBE">
          <w:rPr>
            <w:rFonts w:ascii="Times New Roman" w:hAnsi="Times New Roman" w:cs="Times New Roman"/>
            <w:i/>
            <w:sz w:val="24"/>
            <w:szCs w:val="24"/>
          </w:rPr>
          <w:t>п. 6</w:t>
        </w:r>
      </w:hyperlink>
      <w:r w:rsidRPr="007E2EBE">
        <w:rPr>
          <w:rFonts w:ascii="Times New Roman" w:hAnsi="Times New Roman" w:cs="Times New Roman"/>
          <w:i/>
          <w:sz w:val="24"/>
          <w:szCs w:val="24"/>
        </w:rPr>
        <w:t xml:space="preserve"> Инструкции </w:t>
      </w:r>
      <w:r w:rsidR="007E2EBE">
        <w:rPr>
          <w:rFonts w:ascii="Times New Roman" w:hAnsi="Times New Roman" w:cs="Times New Roman"/>
          <w:i/>
          <w:sz w:val="24"/>
          <w:szCs w:val="24"/>
        </w:rPr>
        <w:t>№</w:t>
      </w:r>
      <w:r w:rsidRPr="007E2EBE">
        <w:rPr>
          <w:rFonts w:ascii="Times New Roman" w:hAnsi="Times New Roman" w:cs="Times New Roman"/>
          <w:i/>
          <w:sz w:val="24"/>
          <w:szCs w:val="24"/>
        </w:rPr>
        <w:t xml:space="preserve"> 157н)</w:t>
      </w:r>
    </w:p>
    <w:p w:rsidR="00233899" w:rsidRDefault="00233899" w:rsidP="00184D3B">
      <w:pPr>
        <w:pStyle w:val="ConsPlusNormal"/>
        <w:ind w:firstLine="851"/>
        <w:jc w:val="both"/>
        <w:rPr>
          <w:rFonts w:ascii="Times New Roman" w:hAnsi="Times New Roman" w:cs="Times New Roman"/>
          <w:i/>
          <w:sz w:val="24"/>
          <w:szCs w:val="24"/>
        </w:rPr>
      </w:pPr>
    </w:p>
    <w:p w:rsidR="00C336E0" w:rsidRDefault="00C336E0" w:rsidP="00184D3B">
      <w:pPr>
        <w:pStyle w:val="210"/>
        <w:ind w:left="0" w:firstLine="851"/>
        <w:rPr>
          <w:szCs w:val="24"/>
        </w:rPr>
      </w:pPr>
      <w:r w:rsidRPr="008D4399">
        <w:rPr>
          <w:szCs w:val="24"/>
        </w:rPr>
        <w:t xml:space="preserve">3.5. </w:t>
      </w:r>
      <w:r w:rsidRPr="006F6D5C">
        <w:rPr>
          <w:szCs w:val="24"/>
        </w:rPr>
        <w:t xml:space="preserve">Перечень должностных лиц, имеющих право подписи платежных и иных документов при совершении кассовых операций с наличными денежными средствами и операций по лицевым счетам, </w:t>
      </w:r>
      <w:r w:rsidRPr="00783DB5">
        <w:rPr>
          <w:szCs w:val="24"/>
        </w:rPr>
        <w:t xml:space="preserve">изложен в </w:t>
      </w:r>
      <w:r w:rsidRPr="005256B9">
        <w:rPr>
          <w:b/>
          <w:szCs w:val="24"/>
        </w:rPr>
        <w:t xml:space="preserve">Приложении № </w:t>
      </w:r>
      <w:r w:rsidR="00473E21" w:rsidRPr="005256B9">
        <w:rPr>
          <w:b/>
          <w:szCs w:val="24"/>
        </w:rPr>
        <w:t xml:space="preserve">15 </w:t>
      </w:r>
      <w:r w:rsidR="008D4399" w:rsidRPr="008D4399">
        <w:rPr>
          <w:szCs w:val="24"/>
        </w:rPr>
        <w:t>к настоящей Учетной политике.</w:t>
      </w:r>
    </w:p>
    <w:p w:rsidR="00233899" w:rsidRDefault="00233899" w:rsidP="00184D3B">
      <w:pPr>
        <w:pStyle w:val="210"/>
        <w:ind w:left="0" w:firstLine="851"/>
        <w:rPr>
          <w:szCs w:val="24"/>
        </w:rPr>
      </w:pPr>
    </w:p>
    <w:p w:rsidR="00233899" w:rsidRPr="007D7BEB" w:rsidRDefault="00233899" w:rsidP="00233899">
      <w:pPr>
        <w:pStyle w:val="ConsPlusNormal"/>
        <w:ind w:firstLine="851"/>
        <w:jc w:val="both"/>
        <w:outlineLvl w:val="2"/>
        <w:rPr>
          <w:rFonts w:ascii="Times New Roman" w:hAnsi="Times New Roman" w:cs="Times New Roman"/>
          <w:sz w:val="24"/>
          <w:szCs w:val="24"/>
        </w:rPr>
      </w:pPr>
      <w:r w:rsidRPr="00200637">
        <w:rPr>
          <w:rFonts w:ascii="Times New Roman" w:hAnsi="Times New Roman" w:cs="Times New Roman"/>
          <w:sz w:val="24"/>
          <w:szCs w:val="24"/>
        </w:rPr>
        <w:t xml:space="preserve">3.6. Обеспечение наличными денежными средствами, а также взнос наличных денежных средств </w:t>
      </w:r>
      <w:r w:rsidR="00995ECB" w:rsidRPr="00200637">
        <w:rPr>
          <w:rFonts w:ascii="Times New Roman" w:hAnsi="Times New Roman" w:cs="Times New Roman"/>
          <w:sz w:val="24"/>
          <w:szCs w:val="24"/>
        </w:rPr>
        <w:t xml:space="preserve">из кассы </w:t>
      </w:r>
      <w:r w:rsidRPr="00200637">
        <w:rPr>
          <w:rFonts w:ascii="Times New Roman" w:hAnsi="Times New Roman" w:cs="Times New Roman"/>
          <w:sz w:val="24"/>
          <w:szCs w:val="24"/>
        </w:rPr>
        <w:t xml:space="preserve">на счет, открытый </w:t>
      </w:r>
      <w:r w:rsidR="007D7BEB" w:rsidRPr="00200637">
        <w:rPr>
          <w:rFonts w:ascii="Times New Roman" w:hAnsi="Times New Roman" w:cs="Times New Roman"/>
          <w:sz w:val="24"/>
          <w:szCs w:val="24"/>
        </w:rPr>
        <w:t xml:space="preserve">Управлению </w:t>
      </w:r>
      <w:r w:rsidRPr="00200637">
        <w:rPr>
          <w:rFonts w:ascii="Times New Roman" w:hAnsi="Times New Roman" w:cs="Times New Roman"/>
          <w:sz w:val="24"/>
          <w:szCs w:val="24"/>
        </w:rPr>
        <w:t xml:space="preserve">в </w:t>
      </w:r>
      <w:r w:rsidR="00995ECB" w:rsidRPr="00200637">
        <w:rPr>
          <w:rFonts w:ascii="Times New Roman" w:hAnsi="Times New Roman" w:cs="Times New Roman"/>
          <w:sz w:val="24"/>
          <w:szCs w:val="24"/>
        </w:rPr>
        <w:t xml:space="preserve">кредитной организации </w:t>
      </w:r>
      <w:r w:rsidR="00541D7C" w:rsidRPr="00200637">
        <w:rPr>
          <w:rFonts w:ascii="Times New Roman" w:hAnsi="Times New Roman" w:cs="Times New Roman"/>
          <w:sz w:val="24"/>
          <w:szCs w:val="24"/>
        </w:rPr>
        <w:t xml:space="preserve">территориальным </w:t>
      </w:r>
      <w:r w:rsidRPr="00200637">
        <w:rPr>
          <w:rFonts w:ascii="Times New Roman" w:hAnsi="Times New Roman" w:cs="Times New Roman"/>
          <w:sz w:val="24"/>
          <w:szCs w:val="24"/>
        </w:rPr>
        <w:t>орган</w:t>
      </w:r>
      <w:r w:rsidR="00995ECB" w:rsidRPr="00200637">
        <w:rPr>
          <w:rFonts w:ascii="Times New Roman" w:hAnsi="Times New Roman" w:cs="Times New Roman"/>
          <w:sz w:val="24"/>
          <w:szCs w:val="24"/>
        </w:rPr>
        <w:t>ом</w:t>
      </w:r>
      <w:r w:rsidRPr="00200637">
        <w:rPr>
          <w:rFonts w:ascii="Times New Roman" w:hAnsi="Times New Roman" w:cs="Times New Roman"/>
          <w:sz w:val="24"/>
          <w:szCs w:val="24"/>
        </w:rPr>
        <w:t xml:space="preserve"> Федерального казначейства</w:t>
      </w:r>
      <w:r w:rsidR="00995ECB" w:rsidRPr="00200637">
        <w:rPr>
          <w:rFonts w:ascii="Times New Roman" w:hAnsi="Times New Roman" w:cs="Times New Roman"/>
          <w:sz w:val="24"/>
          <w:szCs w:val="24"/>
        </w:rPr>
        <w:t>,</w:t>
      </w:r>
      <w:r w:rsidRPr="00200637">
        <w:rPr>
          <w:rFonts w:ascii="Times New Roman" w:hAnsi="Times New Roman" w:cs="Times New Roman"/>
          <w:sz w:val="24"/>
          <w:szCs w:val="24"/>
        </w:rPr>
        <w:t xml:space="preserve"> </w:t>
      </w:r>
      <w:r w:rsidR="00995ECB" w:rsidRPr="00200637">
        <w:rPr>
          <w:rFonts w:ascii="Times New Roman" w:hAnsi="Times New Roman" w:cs="Times New Roman"/>
          <w:sz w:val="24"/>
          <w:szCs w:val="24"/>
        </w:rPr>
        <w:t xml:space="preserve">с использованием </w:t>
      </w:r>
      <w:r w:rsidR="00541D7C" w:rsidRPr="00200637">
        <w:rPr>
          <w:rFonts w:ascii="Times New Roman" w:hAnsi="Times New Roman" w:cs="Times New Roman"/>
          <w:sz w:val="24"/>
          <w:szCs w:val="24"/>
        </w:rPr>
        <w:t>платежных</w:t>
      </w:r>
      <w:r w:rsidR="00995ECB" w:rsidRPr="00200637">
        <w:rPr>
          <w:rFonts w:ascii="Times New Roman" w:hAnsi="Times New Roman" w:cs="Times New Roman"/>
          <w:sz w:val="24"/>
          <w:szCs w:val="24"/>
        </w:rPr>
        <w:t xml:space="preserve"> карт </w:t>
      </w:r>
      <w:r w:rsidRPr="00200637">
        <w:rPr>
          <w:rFonts w:ascii="Times New Roman" w:hAnsi="Times New Roman" w:cs="Times New Roman"/>
          <w:sz w:val="24"/>
          <w:szCs w:val="24"/>
        </w:rPr>
        <w:t>осуществляет</w:t>
      </w:r>
      <w:r w:rsidR="00995ECB" w:rsidRPr="00200637">
        <w:rPr>
          <w:rFonts w:ascii="Times New Roman" w:hAnsi="Times New Roman" w:cs="Times New Roman"/>
          <w:sz w:val="24"/>
          <w:szCs w:val="24"/>
        </w:rPr>
        <w:t xml:space="preserve">ся в соответствии </w:t>
      </w:r>
      <w:r w:rsidRPr="00200637">
        <w:rPr>
          <w:rFonts w:ascii="Times New Roman" w:hAnsi="Times New Roman" w:cs="Times New Roman"/>
          <w:sz w:val="24"/>
          <w:szCs w:val="24"/>
        </w:rPr>
        <w:t xml:space="preserve"> </w:t>
      </w:r>
      <w:r w:rsidR="00995ECB" w:rsidRPr="00200637">
        <w:rPr>
          <w:rFonts w:ascii="Times New Roman" w:hAnsi="Times New Roman" w:cs="Times New Roman"/>
          <w:sz w:val="24"/>
          <w:szCs w:val="24"/>
        </w:rPr>
        <w:t xml:space="preserve">с </w:t>
      </w:r>
      <w:r w:rsidRPr="00200637">
        <w:rPr>
          <w:rFonts w:ascii="Times New Roman" w:hAnsi="Times New Roman" w:cs="Times New Roman"/>
          <w:sz w:val="24"/>
          <w:szCs w:val="24"/>
        </w:rPr>
        <w:t xml:space="preserve">требованиями </w:t>
      </w:r>
      <w:r w:rsidR="00541D7C" w:rsidRPr="00200637">
        <w:rPr>
          <w:rFonts w:ascii="Times New Roman" w:hAnsi="Times New Roman" w:cs="Times New Roman"/>
          <w:sz w:val="24"/>
          <w:szCs w:val="24"/>
        </w:rPr>
        <w:t>п</w:t>
      </w:r>
      <w:r w:rsidR="00541D7C" w:rsidRPr="00200637">
        <w:rPr>
          <w:rFonts w:ascii="Times New Roman" w:eastAsiaTheme="minorHAnsi" w:hAnsi="Times New Roman" w:cs="Times New Roman"/>
          <w:sz w:val="24"/>
          <w:szCs w:val="24"/>
          <w:lang w:eastAsia="en-US"/>
        </w:rPr>
        <w:t xml:space="preserve">риказа Казначейства России от 30.06.2014 № 10н </w:t>
      </w:r>
      <w:r w:rsidR="00541D7C" w:rsidRPr="00200637">
        <w:rPr>
          <w:rFonts w:ascii="Times New Roman" w:hAnsi="Times New Roman" w:cs="Times New Roman"/>
          <w:sz w:val="24"/>
          <w:szCs w:val="24"/>
        </w:rPr>
        <w:t>уполномоченными должностными лицами. Ответственность за сохранность выпущенны</w:t>
      </w:r>
      <w:r w:rsidR="007D7BEB" w:rsidRPr="00200637">
        <w:rPr>
          <w:rFonts w:ascii="Times New Roman" w:hAnsi="Times New Roman" w:cs="Times New Roman"/>
          <w:sz w:val="24"/>
          <w:szCs w:val="24"/>
        </w:rPr>
        <w:t>х</w:t>
      </w:r>
      <w:r w:rsidR="00541D7C" w:rsidRPr="00200637">
        <w:rPr>
          <w:rFonts w:ascii="Times New Roman" w:hAnsi="Times New Roman" w:cs="Times New Roman"/>
          <w:sz w:val="24"/>
          <w:szCs w:val="24"/>
        </w:rPr>
        <w:t xml:space="preserve"> платежных карт несут уполномоченные должностные лица. При прекращении трудового контракта с работником</w:t>
      </w:r>
      <w:r w:rsidR="00E40D2D" w:rsidRPr="00200637">
        <w:rPr>
          <w:rFonts w:ascii="Times New Roman" w:hAnsi="Times New Roman" w:cs="Times New Roman"/>
          <w:sz w:val="24"/>
          <w:szCs w:val="24"/>
        </w:rPr>
        <w:t>,</w:t>
      </w:r>
      <w:r w:rsidR="00541D7C" w:rsidRPr="00200637">
        <w:rPr>
          <w:rFonts w:ascii="Times New Roman" w:hAnsi="Times New Roman" w:cs="Times New Roman"/>
          <w:sz w:val="24"/>
          <w:szCs w:val="24"/>
        </w:rPr>
        <w:t xml:space="preserve"> на имя которого выдана платежная карта</w:t>
      </w:r>
      <w:r w:rsidR="00E40D2D" w:rsidRPr="00200637">
        <w:rPr>
          <w:rFonts w:ascii="Times New Roman" w:hAnsi="Times New Roman" w:cs="Times New Roman"/>
          <w:sz w:val="24"/>
          <w:szCs w:val="24"/>
        </w:rPr>
        <w:t>,</w:t>
      </w:r>
      <w:r w:rsidR="00541D7C" w:rsidRPr="00200637">
        <w:rPr>
          <w:rFonts w:ascii="Times New Roman" w:hAnsi="Times New Roman" w:cs="Times New Roman"/>
          <w:sz w:val="24"/>
          <w:szCs w:val="24"/>
        </w:rPr>
        <w:t xml:space="preserve"> полномочия по осуществлению операций с их использованием  прекращаются.</w:t>
      </w:r>
      <w:r w:rsidR="00541D7C" w:rsidRPr="007D7BEB">
        <w:rPr>
          <w:rFonts w:ascii="Times New Roman" w:hAnsi="Times New Roman" w:cs="Times New Roman"/>
          <w:sz w:val="24"/>
          <w:szCs w:val="24"/>
        </w:rPr>
        <w:t xml:space="preserve">  </w:t>
      </w:r>
    </w:p>
    <w:p w:rsidR="00233899" w:rsidRDefault="00233899" w:rsidP="00184D3B">
      <w:pPr>
        <w:pStyle w:val="210"/>
        <w:ind w:left="0" w:firstLine="851"/>
        <w:rPr>
          <w:szCs w:val="24"/>
        </w:rPr>
      </w:pPr>
    </w:p>
    <w:p w:rsidR="000F7E10" w:rsidRDefault="007005E2" w:rsidP="000F7E10">
      <w:pPr>
        <w:autoSpaceDE w:val="0"/>
        <w:autoSpaceDN w:val="0"/>
        <w:adjustRightInd w:val="0"/>
        <w:ind w:firstLine="540"/>
        <w:jc w:val="both"/>
        <w:rPr>
          <w:rFonts w:eastAsiaTheme="minorHAnsi"/>
          <w:lang w:eastAsia="en-US"/>
        </w:rPr>
      </w:pPr>
      <w:r>
        <w:t xml:space="preserve">    </w:t>
      </w:r>
      <w:r w:rsidR="000F7E10">
        <w:t>3.</w:t>
      </w:r>
      <w:r>
        <w:t>7</w:t>
      </w:r>
      <w:r w:rsidR="000F7E10">
        <w:t xml:space="preserve">. </w:t>
      </w:r>
      <w:r w:rsidR="000F7E10">
        <w:rPr>
          <w:rFonts w:eastAsiaTheme="minorHAnsi"/>
          <w:lang w:eastAsia="en-US"/>
        </w:rPr>
        <w:t>Отчет о движении денежных средств, характеризующих поступление и выбытие денежных средств и эквивалентов денежных средств по их экономическому содержанию, а также изменение остатков денежных средств, составляется в разрезе КОСГУ на основании аналитических данных по видам поступлений и выбытий.</w:t>
      </w:r>
    </w:p>
    <w:p w:rsidR="00284A25" w:rsidRDefault="00284A25" w:rsidP="000F7E10">
      <w:pPr>
        <w:autoSpaceDE w:val="0"/>
        <w:autoSpaceDN w:val="0"/>
        <w:adjustRightInd w:val="0"/>
        <w:ind w:firstLine="540"/>
        <w:jc w:val="both"/>
        <w:rPr>
          <w:rFonts w:eastAsiaTheme="minorHAnsi"/>
          <w:lang w:eastAsia="en-US"/>
        </w:rPr>
      </w:pPr>
      <w:proofErr w:type="gramStart"/>
      <w:r>
        <w:rPr>
          <w:rFonts w:eastAsiaTheme="minorHAnsi"/>
          <w:lang w:eastAsia="en-US"/>
        </w:rPr>
        <w:t xml:space="preserve">Не относят к денежным потокам операции по возврату дебиторской задолженности прошлых лет, операции с денежными обеспечениями и средствами во временном распоряжении, операции по расчётам с обособленными структурными подразделениями и иные аналогические платежи и поступления, изменяющие состав денежных средств или эквивалентов денежных средств, но не изменяющие их общую сумму, в том числе получение наличных со счёта в банке, </w:t>
      </w:r>
      <w:r w:rsidR="007005E2">
        <w:rPr>
          <w:rFonts w:eastAsiaTheme="minorHAnsi"/>
          <w:lang w:eastAsia="en-US"/>
        </w:rPr>
        <w:t>перечисление денежных средств</w:t>
      </w:r>
      <w:proofErr w:type="gramEnd"/>
      <w:r w:rsidR="007005E2">
        <w:rPr>
          <w:rFonts w:eastAsiaTheme="minorHAnsi"/>
          <w:lang w:eastAsia="en-US"/>
        </w:rPr>
        <w:t xml:space="preserve"> с одного счёта на другой счёт того же субъекта отчётности.</w:t>
      </w:r>
    </w:p>
    <w:p w:rsidR="000F7E10" w:rsidRDefault="000F7E10" w:rsidP="000F7E10">
      <w:pPr>
        <w:autoSpaceDE w:val="0"/>
        <w:autoSpaceDN w:val="0"/>
        <w:adjustRightInd w:val="0"/>
        <w:ind w:firstLine="540"/>
        <w:jc w:val="both"/>
        <w:rPr>
          <w:rFonts w:eastAsiaTheme="minorHAnsi"/>
          <w:lang w:eastAsia="en-US"/>
        </w:rPr>
      </w:pPr>
      <w:proofErr w:type="gramStart"/>
      <w:r w:rsidRPr="003C5CEC">
        <w:rPr>
          <w:i/>
        </w:rPr>
        <w:t>(</w:t>
      </w:r>
      <w:r>
        <w:rPr>
          <w:i/>
        </w:rPr>
        <w:t>Основание:</w:t>
      </w:r>
      <w:proofErr w:type="gramEnd"/>
      <w:r>
        <w:rPr>
          <w:i/>
        </w:rPr>
        <w:t xml:space="preserve"> </w:t>
      </w:r>
      <w:proofErr w:type="gramStart"/>
      <w:r w:rsidR="00A57C69">
        <w:rPr>
          <w:i/>
        </w:rPr>
        <w:t>Федеральный с</w:t>
      </w:r>
      <w:r w:rsidRPr="003C5CEC">
        <w:rPr>
          <w:i/>
        </w:rPr>
        <w:t xml:space="preserve">тандарт </w:t>
      </w:r>
      <w:r w:rsidRPr="00284A25">
        <w:rPr>
          <w:i/>
        </w:rPr>
        <w:t>«</w:t>
      </w:r>
      <w:r w:rsidR="00284A25" w:rsidRPr="00284A25">
        <w:rPr>
          <w:rFonts w:eastAsiaTheme="minorHAnsi"/>
          <w:i/>
          <w:lang w:eastAsia="en-US"/>
        </w:rPr>
        <w:t>Отчёт о движении денежных средств</w:t>
      </w:r>
      <w:r w:rsidR="00284A25">
        <w:rPr>
          <w:rFonts w:eastAsiaTheme="minorHAnsi"/>
          <w:i/>
          <w:lang w:eastAsia="en-US"/>
        </w:rPr>
        <w:t>»)</w:t>
      </w:r>
      <w:proofErr w:type="gramEnd"/>
    </w:p>
    <w:p w:rsidR="000F7E10" w:rsidRDefault="000F7E10" w:rsidP="00184D3B">
      <w:pPr>
        <w:pStyle w:val="210"/>
        <w:ind w:left="0" w:firstLine="851"/>
        <w:rPr>
          <w:szCs w:val="24"/>
        </w:rPr>
      </w:pPr>
    </w:p>
    <w:p w:rsidR="0093165B" w:rsidRPr="0093165B" w:rsidRDefault="0093165B" w:rsidP="00184D3B">
      <w:pPr>
        <w:pStyle w:val="210"/>
        <w:ind w:left="0" w:firstLine="851"/>
        <w:rPr>
          <w:szCs w:val="24"/>
          <w:highlight w:val="yellow"/>
        </w:rPr>
      </w:pPr>
      <w:r>
        <w:rPr>
          <w:szCs w:val="24"/>
        </w:rPr>
        <w:t>3.</w:t>
      </w:r>
      <w:r w:rsidR="007005E2">
        <w:rPr>
          <w:szCs w:val="24"/>
        </w:rPr>
        <w:t>8</w:t>
      </w:r>
      <w:r>
        <w:rPr>
          <w:szCs w:val="24"/>
        </w:rPr>
        <w:t>. Мероприятия по обеспечению сохранности наличных денежных сре</w:t>
      </w:r>
      <w:proofErr w:type="gramStart"/>
      <w:r>
        <w:rPr>
          <w:szCs w:val="24"/>
        </w:rPr>
        <w:t>дств пр</w:t>
      </w:r>
      <w:proofErr w:type="gramEnd"/>
      <w:r>
        <w:rPr>
          <w:szCs w:val="24"/>
        </w:rPr>
        <w:t xml:space="preserve">и ведении кассовых операций изложены в </w:t>
      </w:r>
      <w:r w:rsidRPr="00200637">
        <w:rPr>
          <w:b/>
          <w:szCs w:val="24"/>
        </w:rPr>
        <w:t xml:space="preserve">Приложении № </w:t>
      </w:r>
      <w:r w:rsidR="00473E21" w:rsidRPr="00200637">
        <w:rPr>
          <w:b/>
          <w:szCs w:val="24"/>
        </w:rPr>
        <w:t>16</w:t>
      </w:r>
      <w:r w:rsidR="00473E21">
        <w:rPr>
          <w:b/>
          <w:color w:val="FF0000"/>
          <w:szCs w:val="24"/>
        </w:rPr>
        <w:t xml:space="preserve"> </w:t>
      </w:r>
      <w:r>
        <w:rPr>
          <w:szCs w:val="24"/>
        </w:rPr>
        <w:t>к настоящей Учетной политике.</w:t>
      </w:r>
    </w:p>
    <w:p w:rsidR="00E6096E" w:rsidRDefault="00E6096E" w:rsidP="00184D3B">
      <w:pPr>
        <w:pStyle w:val="ConsPlusNormal"/>
        <w:ind w:firstLine="851"/>
        <w:jc w:val="center"/>
        <w:outlineLvl w:val="2"/>
        <w:rPr>
          <w:rFonts w:ascii="Times New Roman" w:hAnsi="Times New Roman" w:cs="Times New Roman"/>
          <w:b/>
          <w:sz w:val="24"/>
          <w:szCs w:val="24"/>
        </w:rPr>
      </w:pPr>
      <w:bookmarkStart w:id="6" w:name="P320"/>
      <w:bookmarkStart w:id="7" w:name="P332"/>
      <w:bookmarkEnd w:id="6"/>
      <w:bookmarkEnd w:id="7"/>
    </w:p>
    <w:p w:rsidR="00BD58A4" w:rsidRPr="00C6328B" w:rsidRDefault="00E74A2A" w:rsidP="00184D3B">
      <w:pPr>
        <w:pStyle w:val="ConsPlusNormal"/>
        <w:ind w:firstLine="851"/>
        <w:jc w:val="center"/>
        <w:outlineLvl w:val="2"/>
        <w:rPr>
          <w:rFonts w:ascii="Times New Roman" w:hAnsi="Times New Roman" w:cs="Times New Roman"/>
          <w:sz w:val="24"/>
          <w:szCs w:val="24"/>
        </w:rPr>
      </w:pPr>
      <w:r w:rsidRPr="00B6337E">
        <w:rPr>
          <w:rFonts w:ascii="Times New Roman" w:hAnsi="Times New Roman" w:cs="Times New Roman"/>
          <w:b/>
          <w:sz w:val="24"/>
          <w:szCs w:val="24"/>
        </w:rPr>
        <w:t>4</w:t>
      </w:r>
      <w:r w:rsidR="00BD58A4" w:rsidRPr="00C6328B">
        <w:rPr>
          <w:rFonts w:ascii="Times New Roman" w:hAnsi="Times New Roman" w:cs="Times New Roman"/>
          <w:b/>
          <w:sz w:val="24"/>
          <w:szCs w:val="24"/>
        </w:rPr>
        <w:t>. Администрирование доходов</w:t>
      </w:r>
      <w:r w:rsidR="003A11BD" w:rsidRPr="00C6328B">
        <w:rPr>
          <w:rFonts w:ascii="Times New Roman" w:hAnsi="Times New Roman" w:cs="Times New Roman"/>
          <w:b/>
          <w:sz w:val="24"/>
          <w:szCs w:val="24"/>
        </w:rPr>
        <w:t xml:space="preserve"> </w:t>
      </w:r>
    </w:p>
    <w:p w:rsidR="00BD58A4" w:rsidRPr="005623B9" w:rsidRDefault="00BD58A4" w:rsidP="00184D3B">
      <w:pPr>
        <w:pStyle w:val="ConsPlusNormal"/>
        <w:ind w:firstLine="851"/>
        <w:jc w:val="both"/>
        <w:rPr>
          <w:rFonts w:ascii="Times New Roman" w:hAnsi="Times New Roman" w:cs="Times New Roman"/>
          <w:sz w:val="24"/>
          <w:szCs w:val="24"/>
          <w:highlight w:val="yellow"/>
        </w:rPr>
      </w:pPr>
    </w:p>
    <w:p w:rsidR="00C06326" w:rsidRPr="00403C03" w:rsidRDefault="00C06326" w:rsidP="00184D3B">
      <w:pPr>
        <w:ind w:right="8" w:firstLine="851"/>
        <w:jc w:val="both"/>
      </w:pPr>
      <w:proofErr w:type="gramStart"/>
      <w:r w:rsidRPr="00403C03">
        <w:t>В соответствии со статьей 160</w:t>
      </w:r>
      <w:r w:rsidRPr="00403C03">
        <w:rPr>
          <w:vertAlign w:val="superscript"/>
        </w:rPr>
        <w:t>1</w:t>
      </w:r>
      <w:r w:rsidRPr="00403C03">
        <w:t xml:space="preserve"> Бюджетного кодекса Российской Федерации</w:t>
      </w:r>
      <w:r w:rsidRPr="00403C03">
        <w:rPr>
          <w:lang w:eastAsia="en-US"/>
        </w:rPr>
        <w:t xml:space="preserve">, </w:t>
      </w:r>
      <w:r w:rsidRPr="00403C03">
        <w:t>Постановлением Правительства Российской Федерации от 29.12.2007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бюджетной системы Российской Федерации» Управление осуществляет бюджетные полномочия администратора</w:t>
      </w:r>
      <w:proofErr w:type="gramEnd"/>
      <w:r w:rsidRPr="00403C03">
        <w:t xml:space="preserve"> доходов бюджетов в отношении источников доходов бюджета субъекта Российской Федерации, местных бюджетов, входящих в консолидированный бюджет субъекта Российской Федерации, и бюджетов  территориальных государственных внебюджетных фондов, в части:</w:t>
      </w:r>
    </w:p>
    <w:p w:rsidR="00C06326" w:rsidRPr="00403C03" w:rsidRDefault="00C06326" w:rsidP="00184D3B">
      <w:pPr>
        <w:ind w:right="8" w:firstLine="851"/>
        <w:jc w:val="both"/>
      </w:pPr>
      <w:r w:rsidRPr="00403C03">
        <w:rPr>
          <w:i/>
        </w:rPr>
        <w:t xml:space="preserve">- </w:t>
      </w:r>
      <w:r w:rsidRPr="00403C03">
        <w:t>заполнения (составления) и отражения в бюджетном учете первичных документов по администрируемым доходам бюджетов в порядке, установленном Федеральной налоговой службой, согласованном Министерством финансов Р</w:t>
      </w:r>
      <w:r w:rsidR="00CE5721">
        <w:t>Ф</w:t>
      </w:r>
      <w:r w:rsidRPr="00403C03">
        <w:t>.</w:t>
      </w:r>
    </w:p>
    <w:p w:rsidR="00C06326" w:rsidRPr="00403C03" w:rsidRDefault="00C06326" w:rsidP="00184D3B">
      <w:pPr>
        <w:ind w:right="8" w:firstLine="851"/>
        <w:jc w:val="both"/>
      </w:pPr>
      <w:proofErr w:type="gramStart"/>
      <w:r w:rsidRPr="00403C03">
        <w:t xml:space="preserve">Бюджетный учет администрируемых ФНС России доходов ведется в соответствии с Бюджетным кодексом Российской Федерации, Указаниями о порядке применения бюджетной классификации Российской Федерации, Инструкцией № 157н, приказом ФНС России от </w:t>
      </w:r>
      <w:r w:rsidR="00774421">
        <w:t>05</w:t>
      </w:r>
      <w:r w:rsidRPr="00403C03">
        <w:t>.</w:t>
      </w:r>
      <w:r w:rsidR="00774421">
        <w:t>06</w:t>
      </w:r>
      <w:r w:rsidRPr="00403C03">
        <w:t>.201</w:t>
      </w:r>
      <w:r w:rsidR="00774421">
        <w:t>8</w:t>
      </w:r>
      <w:r w:rsidRPr="00403C03">
        <w:t xml:space="preserve"> № ММВ-7-</w:t>
      </w:r>
      <w:r w:rsidR="00774421">
        <w:t>8</w:t>
      </w:r>
      <w:r w:rsidRPr="00403C03">
        <w:t>/</w:t>
      </w:r>
      <w:r w:rsidR="00774421">
        <w:t>3</w:t>
      </w:r>
      <w:r w:rsidRPr="00403C03">
        <w:t>73@ «Об осуществлении бюджетных полномочий главного администратора доходов федерального бюджета Федеральной налоговой службой, администраторов доходов федерального бюджета территориальными органами Федеральной налоговой службы», а также иными нормативными актами Российской Федерации с</w:t>
      </w:r>
      <w:proofErr w:type="gramEnd"/>
      <w:r w:rsidRPr="00403C03">
        <w:t xml:space="preserve"> учетом отдельных  особенностей</w:t>
      </w:r>
      <w:r w:rsidR="005E76CE">
        <w:t>, Федеральным стандартом «Доходы»</w:t>
      </w:r>
      <w:r w:rsidRPr="00403C03">
        <w:t>.</w:t>
      </w:r>
    </w:p>
    <w:p w:rsidR="00C06326" w:rsidRPr="004676BB" w:rsidRDefault="00C06326" w:rsidP="00184D3B">
      <w:pPr>
        <w:ind w:right="8" w:firstLine="851"/>
        <w:jc w:val="both"/>
        <w:rPr>
          <w:color w:val="FF0000"/>
        </w:rPr>
      </w:pPr>
      <w:proofErr w:type="gramStart"/>
      <w:r w:rsidRPr="00403C03">
        <w:t>Б</w:t>
      </w:r>
      <w:r w:rsidR="00545656">
        <w:t>юджетный</w:t>
      </w:r>
      <w:r w:rsidRPr="00403C03">
        <w:t xml:space="preserve"> учет доходов бюджетов осуществляется в соответствии с требованиями Инструкции № 157н, Инструкции № 162н, Приказа № </w:t>
      </w:r>
      <w:r w:rsidR="00462AF7">
        <w:t>8</w:t>
      </w:r>
      <w:r w:rsidRPr="00403C03">
        <w:t>5н и Рабочим планом счетов бюджетного учета, применяемым УФНС России по Иркутской области</w:t>
      </w:r>
      <w:r w:rsidR="00545656">
        <w:t>, посредством программных продуктов</w:t>
      </w:r>
      <w:r w:rsidRPr="00403C03">
        <w:t xml:space="preserve"> «1С</w:t>
      </w:r>
      <w:r w:rsidR="00BE6A1B">
        <w:t>-</w:t>
      </w:r>
      <w:r w:rsidRPr="00403C03">
        <w:t>Предприятие»</w:t>
      </w:r>
      <w:r w:rsidR="00545656">
        <w:t xml:space="preserve"> и «ДКС»</w:t>
      </w:r>
      <w:r w:rsidRPr="00403C03">
        <w:t>, в</w:t>
      </w:r>
      <w:r w:rsidRPr="00403C03">
        <w:rPr>
          <w:snapToGrid w:val="0"/>
          <w:color w:val="000000"/>
        </w:rPr>
        <w:t xml:space="preserve"> Журналах операций расчетов с дебиторами по доходам и  </w:t>
      </w:r>
      <w:r w:rsidRPr="00403C03">
        <w:t xml:space="preserve">по прочим операциям </w:t>
      </w:r>
      <w:hyperlink r:id="rId152" w:history="1">
        <w:r w:rsidRPr="00403C03">
          <w:t>(ф. 0504071)</w:t>
        </w:r>
      </w:hyperlink>
      <w:r w:rsidRPr="00403C03">
        <w:t xml:space="preserve"> на основании переданных профильными отдела</w:t>
      </w:r>
      <w:r w:rsidR="001329A5">
        <w:t>ми сводных первичных документов</w:t>
      </w:r>
      <w:r w:rsidRPr="001329A5">
        <w:t>:</w:t>
      </w:r>
      <w:proofErr w:type="gramEnd"/>
    </w:p>
    <w:p w:rsidR="00C06326" w:rsidRPr="00403C03" w:rsidRDefault="00C06326" w:rsidP="00184D3B">
      <w:pPr>
        <w:ind w:right="8" w:firstLine="851"/>
        <w:jc w:val="both"/>
      </w:pPr>
      <w:r w:rsidRPr="00403C03">
        <w:t>- Реестр начисленных сумм налогов, сборов, пеней, процентов и налоговых санкций,</w:t>
      </w:r>
    </w:p>
    <w:p w:rsidR="00C06326" w:rsidRPr="00403C03" w:rsidRDefault="00C06326" w:rsidP="00184D3B">
      <w:pPr>
        <w:ind w:right="8" w:firstLine="851"/>
        <w:jc w:val="both"/>
      </w:pPr>
      <w:r w:rsidRPr="00403C03">
        <w:t>- Реестр сумм задолженности по доходам бюджетов, администрируемых ФНС России,</w:t>
      </w:r>
    </w:p>
    <w:p w:rsidR="00C06326" w:rsidRPr="00403C03" w:rsidRDefault="00C06326" w:rsidP="00184D3B">
      <w:pPr>
        <w:ind w:right="8" w:firstLine="851"/>
        <w:jc w:val="both"/>
      </w:pPr>
      <w:r w:rsidRPr="00403C03">
        <w:t xml:space="preserve">- Реестр сумм платежей, по которым начисления по декларациям (расчетам, сведениям из регистрирующих органов) отсутствуют, </w:t>
      </w:r>
    </w:p>
    <w:p w:rsidR="00C06326" w:rsidRPr="00403C03" w:rsidRDefault="00C06326" w:rsidP="00184D3B">
      <w:pPr>
        <w:ind w:right="8" w:firstLine="851"/>
        <w:jc w:val="both"/>
      </w:pPr>
      <w:r w:rsidRPr="00403C03">
        <w:t>- Реестр о поступлении в бюджеты,</w:t>
      </w:r>
    </w:p>
    <w:p w:rsidR="00C06326" w:rsidRPr="00403C03" w:rsidRDefault="00C06326" w:rsidP="00184D3B">
      <w:pPr>
        <w:ind w:right="8" w:firstLine="851"/>
        <w:jc w:val="both"/>
      </w:pPr>
      <w:r w:rsidRPr="00403C03">
        <w:t>- Реестр сумм списанной задолженности, нереальной к взысканию</w:t>
      </w:r>
      <w:r w:rsidR="00E043FC" w:rsidRPr="00403C03">
        <w:t>,</w:t>
      </w:r>
    </w:p>
    <w:p w:rsidR="00E043FC" w:rsidRDefault="002E2E90" w:rsidP="00184D3B">
      <w:pPr>
        <w:ind w:right="8" w:firstLine="851"/>
        <w:jc w:val="both"/>
      </w:pPr>
      <w:r>
        <w:lastRenderedPageBreak/>
        <w:t xml:space="preserve">- </w:t>
      </w:r>
      <w:r w:rsidR="00E043FC" w:rsidRPr="00403C03">
        <w:t>Реестр платежей, отнесённых налоговыми органами к невыясненным поступлениям.</w:t>
      </w:r>
    </w:p>
    <w:p w:rsidR="00C06326" w:rsidRPr="00403C03" w:rsidRDefault="00C06326" w:rsidP="00184D3B">
      <w:pPr>
        <w:ind w:right="8" w:firstLine="851"/>
        <w:jc w:val="both"/>
      </w:pPr>
      <w:r w:rsidRPr="00403C03">
        <w:t>На основании Реестров, выгруженных в электронном виде и предоставленных на бумажных носителях, заполняются регистры бюджетного учета и форм</w:t>
      </w:r>
      <w:r w:rsidR="00E65FE5">
        <w:t>ы</w:t>
      </w:r>
      <w:r w:rsidRPr="00403C03">
        <w:t xml:space="preserve"> бюджетной отчетности.</w:t>
      </w:r>
    </w:p>
    <w:p w:rsidR="00C06326" w:rsidRPr="00403C03" w:rsidRDefault="00C06326" w:rsidP="00184D3B">
      <w:pPr>
        <w:autoSpaceDE w:val="0"/>
        <w:autoSpaceDN w:val="0"/>
        <w:adjustRightInd w:val="0"/>
        <w:ind w:firstLine="851"/>
        <w:jc w:val="both"/>
      </w:pPr>
      <w:r w:rsidRPr="00403C03">
        <w:t>Формы регистров бухгалтерского учета, учитывающие специфику исполнения соответствующего бюджета бюджетной системы РФ, а также правила их ведения</w:t>
      </w:r>
      <w:r w:rsidR="00E65FE5">
        <w:t>,</w:t>
      </w:r>
      <w:r w:rsidRPr="00403C03">
        <w:t xml:space="preserve"> утверждаются ФНС России.</w:t>
      </w:r>
    </w:p>
    <w:p w:rsidR="00BD6C25" w:rsidRDefault="00C06326" w:rsidP="00184D3B">
      <w:pPr>
        <w:ind w:firstLine="851"/>
        <w:jc w:val="both"/>
      </w:pPr>
      <w:r w:rsidRPr="00403C03">
        <w:t xml:space="preserve">Инвентаризация расчётов </w:t>
      </w:r>
      <w:r w:rsidR="001230D2">
        <w:t xml:space="preserve">с бюджетом </w:t>
      </w:r>
      <w:r w:rsidRPr="00403C03">
        <w:t xml:space="preserve">по </w:t>
      </w:r>
      <w:r w:rsidR="00E65FE5">
        <w:t>доходам</w:t>
      </w:r>
      <w:r w:rsidRPr="00403C03">
        <w:rPr>
          <w:color w:val="3366FF"/>
        </w:rPr>
        <w:t xml:space="preserve"> </w:t>
      </w:r>
      <w:r w:rsidRPr="00403C03">
        <w:t xml:space="preserve">проводится </w:t>
      </w:r>
      <w:r w:rsidR="00E65FE5">
        <w:t xml:space="preserve">постоянно действующей комиссией в соответствии с </w:t>
      </w:r>
      <w:r w:rsidR="00153561">
        <w:t>Указаниями по инвентаризации расчётов по доходам, по которым за Федеральной налоговой службой в установленном порядке закреплены полномочия главного администратора доходов бюджетов бюджетной системы Российской Федерации, утверждё</w:t>
      </w:r>
      <w:r w:rsidR="00153561" w:rsidRPr="0056157A">
        <w:t>нн</w:t>
      </w:r>
      <w:r w:rsidR="00153561">
        <w:t>ы</w:t>
      </w:r>
      <w:r w:rsidR="00153561" w:rsidRPr="0056157A">
        <w:t>м</w:t>
      </w:r>
      <w:r w:rsidR="00153561">
        <w:t>и</w:t>
      </w:r>
      <w:r w:rsidR="00153561" w:rsidRPr="0056157A">
        <w:t xml:space="preserve"> приказом ФНС России от 2</w:t>
      </w:r>
      <w:r w:rsidR="00153561">
        <w:t>2</w:t>
      </w:r>
      <w:r w:rsidR="00153561" w:rsidRPr="0056157A">
        <w:t xml:space="preserve">.06.2018 № </w:t>
      </w:r>
      <w:r w:rsidR="00153561">
        <w:t>ММВ-7-5</w:t>
      </w:r>
      <w:r w:rsidR="00153561" w:rsidRPr="0056157A">
        <w:t>/</w:t>
      </w:r>
      <w:r w:rsidR="00153561">
        <w:t>410</w:t>
      </w:r>
      <w:r w:rsidR="00153561" w:rsidRPr="004F00B7">
        <w:t>@</w:t>
      </w:r>
      <w:r w:rsidR="00153561" w:rsidRPr="0056157A">
        <w:t>.</w:t>
      </w:r>
    </w:p>
    <w:p w:rsidR="00B37D95" w:rsidRPr="00C7343E" w:rsidRDefault="00B37D95" w:rsidP="00184D3B">
      <w:pPr>
        <w:ind w:firstLine="851"/>
        <w:jc w:val="both"/>
      </w:pPr>
      <w:r w:rsidRPr="00B37D95">
        <w:rPr>
          <w:rFonts w:cs="Calibri"/>
        </w:rPr>
        <w:t>Порядок и сроки передачи первичных учетных документов</w:t>
      </w:r>
      <w:r w:rsidR="00BF2BA9">
        <w:rPr>
          <w:rFonts w:cs="Calibri"/>
        </w:rPr>
        <w:t xml:space="preserve"> по учету доходов бюджетов</w:t>
      </w:r>
      <w:r w:rsidRPr="00B37D95">
        <w:rPr>
          <w:rFonts w:cs="Calibri"/>
        </w:rPr>
        <w:t xml:space="preserve"> </w:t>
      </w:r>
      <w:r w:rsidR="00BF2BA9">
        <w:rPr>
          <w:rFonts w:cs="Calibri"/>
        </w:rPr>
        <w:t>в целях бюджетного учета</w:t>
      </w:r>
      <w:r w:rsidRPr="00B37D95">
        <w:rPr>
          <w:rFonts w:cs="Calibri"/>
        </w:rPr>
        <w:t xml:space="preserve"> устанавливаются в соответствии с График</w:t>
      </w:r>
      <w:r w:rsidR="00BF2BA9">
        <w:rPr>
          <w:rFonts w:cs="Calibri"/>
        </w:rPr>
        <w:t>ом</w:t>
      </w:r>
      <w:r w:rsidRPr="00B37D95">
        <w:rPr>
          <w:rFonts w:cs="Calibri"/>
        </w:rPr>
        <w:t xml:space="preserve"> документооборота</w:t>
      </w:r>
      <w:r w:rsidRPr="00B37D95">
        <w:t xml:space="preserve"> по операциям учета доходов, администрируемых ФНС России </w:t>
      </w:r>
      <w:r w:rsidRPr="006B445F">
        <w:t>(Приложени</w:t>
      </w:r>
      <w:r w:rsidR="00C7343E" w:rsidRPr="006B445F">
        <w:t>е</w:t>
      </w:r>
      <w:r w:rsidRPr="006B445F">
        <w:t xml:space="preserve"> № 1</w:t>
      </w:r>
      <w:r w:rsidR="00431A5E" w:rsidRPr="006B445F">
        <w:t>2</w:t>
      </w:r>
      <w:r w:rsidRPr="006B445F">
        <w:t>).</w:t>
      </w:r>
    </w:p>
    <w:p w:rsidR="00455DB7" w:rsidRDefault="00455DB7" w:rsidP="00184D3B">
      <w:pPr>
        <w:pStyle w:val="ConsPlusNormal"/>
        <w:ind w:firstLine="851"/>
        <w:jc w:val="center"/>
        <w:outlineLvl w:val="2"/>
        <w:rPr>
          <w:rFonts w:ascii="Times New Roman" w:hAnsi="Times New Roman" w:cs="Times New Roman"/>
          <w:b/>
          <w:sz w:val="24"/>
          <w:szCs w:val="24"/>
        </w:rPr>
      </w:pPr>
      <w:bookmarkStart w:id="8" w:name="P347"/>
      <w:bookmarkEnd w:id="8"/>
    </w:p>
    <w:p w:rsidR="00BD58A4" w:rsidRPr="009F66A4" w:rsidRDefault="003929E0" w:rsidP="00184D3B">
      <w:pPr>
        <w:pStyle w:val="ConsPlusNormal"/>
        <w:ind w:firstLine="851"/>
        <w:jc w:val="center"/>
        <w:outlineLvl w:val="2"/>
        <w:rPr>
          <w:rFonts w:ascii="Times New Roman" w:hAnsi="Times New Roman" w:cs="Times New Roman"/>
          <w:sz w:val="24"/>
          <w:szCs w:val="24"/>
        </w:rPr>
      </w:pPr>
      <w:r w:rsidRPr="009F66A4">
        <w:rPr>
          <w:rFonts w:ascii="Times New Roman" w:hAnsi="Times New Roman" w:cs="Times New Roman"/>
          <w:b/>
          <w:sz w:val="24"/>
          <w:szCs w:val="24"/>
        </w:rPr>
        <w:t>5</w:t>
      </w:r>
      <w:r w:rsidR="00BD58A4" w:rsidRPr="009F66A4">
        <w:rPr>
          <w:rFonts w:ascii="Times New Roman" w:hAnsi="Times New Roman" w:cs="Times New Roman"/>
          <w:b/>
          <w:sz w:val="24"/>
          <w:szCs w:val="24"/>
        </w:rPr>
        <w:t>. Расчеты по обязательствам</w:t>
      </w:r>
    </w:p>
    <w:p w:rsidR="00BD58A4" w:rsidRPr="00153234" w:rsidRDefault="00BD58A4" w:rsidP="00184D3B">
      <w:pPr>
        <w:pStyle w:val="ConsPlusNormal"/>
        <w:ind w:firstLine="851"/>
        <w:jc w:val="both"/>
        <w:rPr>
          <w:rFonts w:ascii="Times New Roman" w:hAnsi="Times New Roman" w:cs="Times New Roman"/>
          <w:color w:val="FF0000"/>
          <w:sz w:val="24"/>
          <w:szCs w:val="24"/>
        </w:rPr>
      </w:pPr>
    </w:p>
    <w:p w:rsidR="00453B1F" w:rsidRPr="00453B1F" w:rsidRDefault="00926828" w:rsidP="00184D3B">
      <w:pPr>
        <w:ind w:firstLine="851"/>
        <w:jc w:val="both"/>
      </w:pPr>
      <w:r>
        <w:t>5</w:t>
      </w:r>
      <w:r w:rsidR="00BD58A4" w:rsidRPr="00133C68">
        <w:t>.</w:t>
      </w:r>
      <w:r w:rsidR="009F66A4">
        <w:t>1</w:t>
      </w:r>
      <w:r w:rsidR="00BD58A4" w:rsidRPr="00133C68">
        <w:t xml:space="preserve">. </w:t>
      </w:r>
      <w:r w:rsidR="00453B1F" w:rsidRPr="00133C68">
        <w:t>В</w:t>
      </w:r>
      <w:r w:rsidR="00453B1F" w:rsidRPr="00453B1F">
        <w:t xml:space="preserve"> соответствии с Т</w:t>
      </w:r>
      <w:r w:rsidR="00555C63">
        <w:t>К РФ</w:t>
      </w:r>
      <w:r w:rsidR="00453B1F" w:rsidRPr="00453B1F">
        <w:t xml:space="preserve"> и Постановлениями Правительства Российской Федерации от 24.12.2007 № 922 и от 06.09.2007 № 562  денежное содержание работника рассчитывается исходя из фактически отработанного времени. </w:t>
      </w:r>
    </w:p>
    <w:p w:rsidR="00557B19" w:rsidRPr="00444E5F" w:rsidRDefault="00453B1F" w:rsidP="00557B19">
      <w:pPr>
        <w:autoSpaceDE w:val="0"/>
        <w:autoSpaceDN w:val="0"/>
        <w:adjustRightInd w:val="0"/>
        <w:ind w:firstLine="540"/>
        <w:jc w:val="both"/>
        <w:rPr>
          <w:rFonts w:ascii="Arial" w:eastAsiaTheme="minorHAnsi" w:hAnsi="Arial" w:cs="Arial"/>
          <w:sz w:val="20"/>
          <w:szCs w:val="20"/>
          <w:u w:val="single"/>
          <w:lang w:eastAsia="en-US"/>
        </w:rPr>
      </w:pPr>
      <w:r w:rsidRPr="00444E5F">
        <w:t xml:space="preserve">Для учета различных случаев отклонений от нормального использования рабочего времени применяется Табель учета использования рабочего времени </w:t>
      </w:r>
      <w:hyperlink r:id="rId153" w:history="1">
        <w:r w:rsidRPr="00444E5F">
          <w:t>(ф. 0504421)</w:t>
        </w:r>
      </w:hyperlink>
      <w:r w:rsidRPr="00444E5F">
        <w:t xml:space="preserve">, который </w:t>
      </w:r>
      <w:r w:rsidR="0075032D" w:rsidRPr="00444E5F">
        <w:t>составляется</w:t>
      </w:r>
      <w:r w:rsidRPr="00444E5F">
        <w:t xml:space="preserve"> </w:t>
      </w:r>
      <w:r w:rsidR="0075032D" w:rsidRPr="00444E5F">
        <w:rPr>
          <w:rFonts w:eastAsiaTheme="minorHAnsi"/>
          <w:lang w:eastAsia="en-US"/>
        </w:rPr>
        <w:t>в одном экземпляре уполномоченным на это лицом, подписывается начальником отдела, работником кадровой службы и передаётся в бухгалтерию.</w:t>
      </w:r>
      <w:r w:rsidR="00557B19" w:rsidRPr="00444E5F">
        <w:rPr>
          <w:rFonts w:eastAsiaTheme="minorHAnsi"/>
          <w:lang w:eastAsia="en-US"/>
        </w:rPr>
        <w:t xml:space="preserve"> </w:t>
      </w:r>
    </w:p>
    <w:p w:rsidR="00453B1F" w:rsidRPr="00453B1F" w:rsidRDefault="00453B1F" w:rsidP="00184D3B">
      <w:pPr>
        <w:autoSpaceDE w:val="0"/>
        <w:autoSpaceDN w:val="0"/>
        <w:adjustRightInd w:val="0"/>
        <w:ind w:firstLine="851"/>
        <w:jc w:val="both"/>
      </w:pPr>
      <w:r w:rsidRPr="00453B1F">
        <w:t>При заполнении Табеля учета использования рабочего времени применяются условные обозначения, обозначенные в Методических указаниях № 52н.</w:t>
      </w:r>
    </w:p>
    <w:p w:rsidR="00453B1F" w:rsidRPr="00092827" w:rsidRDefault="00D43656" w:rsidP="00184D3B">
      <w:pPr>
        <w:autoSpaceDE w:val="0"/>
        <w:autoSpaceDN w:val="0"/>
        <w:adjustRightInd w:val="0"/>
        <w:ind w:firstLine="851"/>
        <w:jc w:val="both"/>
      </w:pPr>
      <w:r>
        <w:t>П</w:t>
      </w:r>
      <w:r w:rsidR="00453B1F" w:rsidRPr="00453B1F">
        <w:t xml:space="preserve">рименяемые условные обозначения </w:t>
      </w:r>
      <w:r>
        <w:t xml:space="preserve">дополняются </w:t>
      </w:r>
      <w:r w:rsidR="00453B1F" w:rsidRPr="00453B1F">
        <w:t>следующими кодами:</w:t>
      </w:r>
    </w:p>
    <w:p w:rsidR="00453B1F" w:rsidRPr="00453B1F" w:rsidRDefault="00453B1F" w:rsidP="00453B1F">
      <w:pPr>
        <w:autoSpaceDE w:val="0"/>
        <w:autoSpaceDN w:val="0"/>
        <w:adjustRightInd w:val="0"/>
        <w:ind w:firstLine="540"/>
        <w:jc w:val="both"/>
        <w:outlineLvl w:val="0"/>
      </w:pPr>
    </w:p>
    <w:tbl>
      <w:tblPr>
        <w:tblStyle w:val="aa"/>
        <w:tblW w:w="0" w:type="auto"/>
        <w:tblInd w:w="675" w:type="dxa"/>
        <w:tblLayout w:type="fixed"/>
        <w:tblLook w:val="0000" w:firstRow="0" w:lastRow="0" w:firstColumn="0" w:lastColumn="0" w:noHBand="0" w:noVBand="0"/>
      </w:tblPr>
      <w:tblGrid>
        <w:gridCol w:w="5245"/>
        <w:gridCol w:w="2126"/>
      </w:tblGrid>
      <w:tr w:rsidR="00453B1F" w:rsidRPr="00453B1F" w:rsidTr="00576042">
        <w:tc>
          <w:tcPr>
            <w:tcW w:w="5245" w:type="dxa"/>
          </w:tcPr>
          <w:p w:rsidR="00453B1F" w:rsidRPr="00453B1F" w:rsidRDefault="00453B1F" w:rsidP="00EC572B">
            <w:pPr>
              <w:autoSpaceDE w:val="0"/>
              <w:autoSpaceDN w:val="0"/>
              <w:adjustRightInd w:val="0"/>
              <w:jc w:val="center"/>
            </w:pPr>
            <w:r w:rsidRPr="00453B1F">
              <w:t>Наименование показателя</w:t>
            </w:r>
          </w:p>
          <w:p w:rsidR="00453B1F" w:rsidRPr="00453B1F" w:rsidRDefault="00453B1F" w:rsidP="00EC572B">
            <w:pPr>
              <w:autoSpaceDE w:val="0"/>
              <w:autoSpaceDN w:val="0"/>
              <w:adjustRightInd w:val="0"/>
              <w:jc w:val="center"/>
            </w:pPr>
          </w:p>
        </w:tc>
        <w:tc>
          <w:tcPr>
            <w:tcW w:w="2126" w:type="dxa"/>
          </w:tcPr>
          <w:p w:rsidR="00453B1F" w:rsidRPr="00453B1F" w:rsidRDefault="00453B1F" w:rsidP="00EC572B">
            <w:pPr>
              <w:autoSpaceDE w:val="0"/>
              <w:autoSpaceDN w:val="0"/>
              <w:adjustRightInd w:val="0"/>
              <w:jc w:val="center"/>
            </w:pPr>
            <w:r w:rsidRPr="00453B1F">
              <w:t>Код показателя</w:t>
            </w:r>
          </w:p>
        </w:tc>
      </w:tr>
      <w:tr w:rsidR="00453B1F" w:rsidRPr="00453B1F" w:rsidTr="00576042">
        <w:tc>
          <w:tcPr>
            <w:tcW w:w="5245" w:type="dxa"/>
          </w:tcPr>
          <w:p w:rsidR="00453B1F" w:rsidRPr="00453B1F" w:rsidRDefault="00453B1F" w:rsidP="00EC572B">
            <w:pPr>
              <w:autoSpaceDE w:val="0"/>
              <w:autoSpaceDN w:val="0"/>
              <w:adjustRightInd w:val="0"/>
            </w:pPr>
            <w:r w:rsidRPr="00453B1F">
              <w:t>Дополнительные выходные дни по уходу за детьми-инвалидами</w:t>
            </w:r>
          </w:p>
        </w:tc>
        <w:tc>
          <w:tcPr>
            <w:tcW w:w="2126" w:type="dxa"/>
          </w:tcPr>
          <w:p w:rsidR="00453B1F" w:rsidRPr="00453B1F" w:rsidRDefault="00453B1F" w:rsidP="00EC572B">
            <w:pPr>
              <w:autoSpaceDE w:val="0"/>
              <w:autoSpaceDN w:val="0"/>
              <w:adjustRightInd w:val="0"/>
              <w:jc w:val="center"/>
            </w:pPr>
            <w:r w:rsidRPr="00453B1F">
              <w:t>ВО</w:t>
            </w:r>
          </w:p>
        </w:tc>
      </w:tr>
      <w:tr w:rsidR="00453B1F" w:rsidRPr="00453B1F" w:rsidTr="00576042">
        <w:tc>
          <w:tcPr>
            <w:tcW w:w="5245" w:type="dxa"/>
          </w:tcPr>
          <w:p w:rsidR="00453B1F" w:rsidRPr="00453B1F" w:rsidRDefault="00453B1F" w:rsidP="00EC572B">
            <w:pPr>
              <w:autoSpaceDE w:val="0"/>
              <w:autoSpaceDN w:val="0"/>
              <w:adjustRightInd w:val="0"/>
            </w:pPr>
            <w:r w:rsidRPr="00453B1F">
              <w:t xml:space="preserve">Дни отпуска, выпадающие на выходные дни </w:t>
            </w:r>
          </w:p>
        </w:tc>
        <w:tc>
          <w:tcPr>
            <w:tcW w:w="2126" w:type="dxa"/>
          </w:tcPr>
          <w:p w:rsidR="00453B1F" w:rsidRPr="00453B1F" w:rsidRDefault="00453B1F" w:rsidP="00EC572B">
            <w:pPr>
              <w:autoSpaceDE w:val="0"/>
              <w:autoSpaceDN w:val="0"/>
              <w:adjustRightInd w:val="0"/>
              <w:jc w:val="center"/>
            </w:pPr>
            <w:r w:rsidRPr="00453B1F">
              <w:t>ОВ</w:t>
            </w:r>
          </w:p>
        </w:tc>
      </w:tr>
    </w:tbl>
    <w:p w:rsidR="00453B1F" w:rsidRPr="00453B1F" w:rsidRDefault="00453B1F" w:rsidP="00453B1F">
      <w:pPr>
        <w:tabs>
          <w:tab w:val="left" w:pos="7088"/>
        </w:tabs>
        <w:ind w:firstLine="567"/>
        <w:jc w:val="both"/>
      </w:pPr>
    </w:p>
    <w:p w:rsidR="00453B1F" w:rsidRPr="00453B1F" w:rsidRDefault="00453B1F" w:rsidP="00184D3B">
      <w:pPr>
        <w:ind w:firstLine="851"/>
        <w:jc w:val="both"/>
      </w:pPr>
      <w:r w:rsidRPr="00453B1F">
        <w:t>Для учета всех видов начислений и выплат применяется произвольная форма «Расчётная ведомость» с наличием обязательных к заполнению реквизитов.</w:t>
      </w:r>
    </w:p>
    <w:p w:rsidR="00453B1F" w:rsidRPr="00453B1F" w:rsidRDefault="00453B1F" w:rsidP="00184D3B">
      <w:pPr>
        <w:ind w:firstLine="851"/>
        <w:jc w:val="both"/>
      </w:pPr>
      <w:r w:rsidRPr="00453B1F">
        <w:t xml:space="preserve">В соответствии со Служебным распорядком и Правилами внутреннего трудового распорядка перечисление заработной платы производится два раза в месяц на банковские карты сотрудников (работников). </w:t>
      </w:r>
    </w:p>
    <w:p w:rsidR="00453B1F" w:rsidRPr="00453B1F" w:rsidRDefault="00453B1F" w:rsidP="00453B1F">
      <w:pPr>
        <w:autoSpaceDE w:val="0"/>
        <w:autoSpaceDN w:val="0"/>
        <w:adjustRightInd w:val="0"/>
        <w:ind w:firstLine="540"/>
        <w:jc w:val="both"/>
      </w:pPr>
      <w:r w:rsidRPr="00453B1F">
        <w:t>Операции по перечислению отражаются бухгалтерскими записями:</w:t>
      </w:r>
    </w:p>
    <w:p w:rsidR="00453B1F" w:rsidRPr="00453B1F" w:rsidRDefault="00453B1F" w:rsidP="00453B1F">
      <w:pPr>
        <w:autoSpaceDE w:val="0"/>
        <w:autoSpaceDN w:val="0"/>
        <w:adjustRightInd w:val="0"/>
        <w:jc w:val="both"/>
        <w:outlineLvl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1"/>
        <w:gridCol w:w="3830"/>
        <w:gridCol w:w="2678"/>
        <w:gridCol w:w="2381"/>
      </w:tblGrid>
      <w:tr w:rsidR="00453B1F" w:rsidRPr="00453B1F" w:rsidTr="00EC572B">
        <w:tc>
          <w:tcPr>
            <w:tcW w:w="691" w:type="dxa"/>
            <w:tcBorders>
              <w:top w:val="single" w:sz="4" w:space="0" w:color="auto"/>
              <w:left w:val="single" w:sz="4" w:space="0" w:color="auto"/>
              <w:bottom w:val="single" w:sz="4" w:space="0" w:color="auto"/>
              <w:right w:val="single" w:sz="4" w:space="0" w:color="auto"/>
            </w:tcBorders>
          </w:tcPr>
          <w:p w:rsidR="00453B1F" w:rsidRPr="00453B1F" w:rsidRDefault="00453B1F" w:rsidP="00EC572B">
            <w:pPr>
              <w:autoSpaceDE w:val="0"/>
              <w:autoSpaceDN w:val="0"/>
              <w:adjustRightInd w:val="0"/>
            </w:pPr>
            <w:r w:rsidRPr="00453B1F">
              <w:t xml:space="preserve">N </w:t>
            </w:r>
            <w:proofErr w:type="gramStart"/>
            <w:r w:rsidRPr="00453B1F">
              <w:t>п</w:t>
            </w:r>
            <w:proofErr w:type="gramEnd"/>
            <w:r w:rsidRPr="00453B1F">
              <w:t>/п</w:t>
            </w:r>
          </w:p>
        </w:tc>
        <w:tc>
          <w:tcPr>
            <w:tcW w:w="3830" w:type="dxa"/>
            <w:tcBorders>
              <w:top w:val="single" w:sz="4" w:space="0" w:color="auto"/>
              <w:left w:val="single" w:sz="4" w:space="0" w:color="auto"/>
              <w:bottom w:val="single" w:sz="4" w:space="0" w:color="auto"/>
              <w:right w:val="single" w:sz="4" w:space="0" w:color="auto"/>
            </w:tcBorders>
          </w:tcPr>
          <w:p w:rsidR="00453B1F" w:rsidRPr="00453B1F" w:rsidRDefault="00453B1F" w:rsidP="00EC572B">
            <w:pPr>
              <w:autoSpaceDE w:val="0"/>
              <w:autoSpaceDN w:val="0"/>
              <w:adjustRightInd w:val="0"/>
              <w:jc w:val="center"/>
            </w:pPr>
            <w:r w:rsidRPr="00453B1F">
              <w:t>Наименование операции</w:t>
            </w:r>
          </w:p>
        </w:tc>
        <w:tc>
          <w:tcPr>
            <w:tcW w:w="2678" w:type="dxa"/>
            <w:tcBorders>
              <w:top w:val="single" w:sz="4" w:space="0" w:color="auto"/>
              <w:left w:val="single" w:sz="4" w:space="0" w:color="auto"/>
              <w:bottom w:val="single" w:sz="4" w:space="0" w:color="auto"/>
              <w:right w:val="single" w:sz="4" w:space="0" w:color="auto"/>
            </w:tcBorders>
          </w:tcPr>
          <w:p w:rsidR="00453B1F" w:rsidRPr="00453B1F" w:rsidRDefault="00453B1F" w:rsidP="00EC572B">
            <w:pPr>
              <w:autoSpaceDE w:val="0"/>
              <w:autoSpaceDN w:val="0"/>
              <w:adjustRightInd w:val="0"/>
              <w:jc w:val="center"/>
            </w:pPr>
            <w:r w:rsidRPr="00453B1F">
              <w:t>Дебет</w:t>
            </w:r>
          </w:p>
        </w:tc>
        <w:tc>
          <w:tcPr>
            <w:tcW w:w="2381" w:type="dxa"/>
            <w:tcBorders>
              <w:top w:val="single" w:sz="4" w:space="0" w:color="auto"/>
              <w:left w:val="single" w:sz="4" w:space="0" w:color="auto"/>
              <w:bottom w:val="single" w:sz="4" w:space="0" w:color="auto"/>
              <w:right w:val="single" w:sz="4" w:space="0" w:color="auto"/>
            </w:tcBorders>
          </w:tcPr>
          <w:p w:rsidR="00453B1F" w:rsidRPr="00453B1F" w:rsidRDefault="00453B1F" w:rsidP="00EC572B">
            <w:pPr>
              <w:autoSpaceDE w:val="0"/>
              <w:autoSpaceDN w:val="0"/>
              <w:adjustRightInd w:val="0"/>
              <w:jc w:val="center"/>
            </w:pPr>
            <w:r w:rsidRPr="00453B1F">
              <w:t>Кредит</w:t>
            </w:r>
          </w:p>
        </w:tc>
      </w:tr>
      <w:tr w:rsidR="00453B1F" w:rsidRPr="00453B1F" w:rsidTr="00EC572B">
        <w:tc>
          <w:tcPr>
            <w:tcW w:w="691" w:type="dxa"/>
            <w:tcBorders>
              <w:top w:val="single" w:sz="4" w:space="0" w:color="auto"/>
              <w:left w:val="single" w:sz="4" w:space="0" w:color="auto"/>
              <w:bottom w:val="single" w:sz="4" w:space="0" w:color="auto"/>
              <w:right w:val="single" w:sz="4" w:space="0" w:color="auto"/>
            </w:tcBorders>
          </w:tcPr>
          <w:p w:rsidR="00453B1F" w:rsidRPr="00453B1F" w:rsidRDefault="00453B1F" w:rsidP="00EC572B">
            <w:pPr>
              <w:autoSpaceDE w:val="0"/>
              <w:autoSpaceDN w:val="0"/>
              <w:adjustRightInd w:val="0"/>
              <w:jc w:val="center"/>
            </w:pPr>
            <w:r w:rsidRPr="00453B1F">
              <w:t>1</w:t>
            </w:r>
          </w:p>
        </w:tc>
        <w:tc>
          <w:tcPr>
            <w:tcW w:w="3830" w:type="dxa"/>
            <w:tcBorders>
              <w:top w:val="single" w:sz="4" w:space="0" w:color="auto"/>
              <w:left w:val="single" w:sz="4" w:space="0" w:color="auto"/>
              <w:bottom w:val="single" w:sz="4" w:space="0" w:color="auto"/>
              <w:right w:val="single" w:sz="4" w:space="0" w:color="auto"/>
            </w:tcBorders>
          </w:tcPr>
          <w:p w:rsidR="00453B1F" w:rsidRPr="00453B1F" w:rsidRDefault="00453B1F" w:rsidP="00EC572B">
            <w:pPr>
              <w:autoSpaceDE w:val="0"/>
              <w:autoSpaceDN w:val="0"/>
              <w:adjustRightInd w:val="0"/>
              <w:jc w:val="center"/>
            </w:pPr>
            <w:r w:rsidRPr="00453B1F">
              <w:t>2</w:t>
            </w:r>
          </w:p>
        </w:tc>
        <w:tc>
          <w:tcPr>
            <w:tcW w:w="2678" w:type="dxa"/>
            <w:tcBorders>
              <w:top w:val="single" w:sz="4" w:space="0" w:color="auto"/>
              <w:left w:val="single" w:sz="4" w:space="0" w:color="auto"/>
              <w:bottom w:val="single" w:sz="4" w:space="0" w:color="auto"/>
              <w:right w:val="single" w:sz="4" w:space="0" w:color="auto"/>
            </w:tcBorders>
          </w:tcPr>
          <w:p w:rsidR="00453B1F" w:rsidRPr="00453B1F" w:rsidRDefault="00453B1F" w:rsidP="00EC572B">
            <w:pPr>
              <w:autoSpaceDE w:val="0"/>
              <w:autoSpaceDN w:val="0"/>
              <w:adjustRightInd w:val="0"/>
              <w:jc w:val="center"/>
            </w:pPr>
            <w:r w:rsidRPr="00453B1F">
              <w:t>3</w:t>
            </w:r>
          </w:p>
        </w:tc>
        <w:tc>
          <w:tcPr>
            <w:tcW w:w="2381" w:type="dxa"/>
            <w:tcBorders>
              <w:top w:val="single" w:sz="4" w:space="0" w:color="auto"/>
              <w:left w:val="single" w:sz="4" w:space="0" w:color="auto"/>
              <w:bottom w:val="single" w:sz="4" w:space="0" w:color="auto"/>
              <w:right w:val="single" w:sz="4" w:space="0" w:color="auto"/>
            </w:tcBorders>
          </w:tcPr>
          <w:p w:rsidR="00453B1F" w:rsidRPr="00453B1F" w:rsidRDefault="00453B1F" w:rsidP="00EC572B">
            <w:pPr>
              <w:autoSpaceDE w:val="0"/>
              <w:autoSpaceDN w:val="0"/>
              <w:adjustRightInd w:val="0"/>
              <w:jc w:val="center"/>
            </w:pPr>
            <w:r w:rsidRPr="00453B1F">
              <w:t>4</w:t>
            </w:r>
          </w:p>
        </w:tc>
      </w:tr>
      <w:tr w:rsidR="00453B1F" w:rsidRPr="00453B1F" w:rsidTr="00EC572B">
        <w:tc>
          <w:tcPr>
            <w:tcW w:w="691" w:type="dxa"/>
            <w:tcBorders>
              <w:top w:val="single" w:sz="4" w:space="0" w:color="auto"/>
              <w:left w:val="single" w:sz="4" w:space="0" w:color="auto"/>
              <w:bottom w:val="single" w:sz="4" w:space="0" w:color="auto"/>
              <w:right w:val="single" w:sz="4" w:space="0" w:color="auto"/>
            </w:tcBorders>
          </w:tcPr>
          <w:p w:rsidR="00453B1F" w:rsidRPr="00453B1F" w:rsidRDefault="00453B1F" w:rsidP="00EC572B">
            <w:pPr>
              <w:autoSpaceDE w:val="0"/>
              <w:autoSpaceDN w:val="0"/>
              <w:adjustRightInd w:val="0"/>
              <w:jc w:val="center"/>
            </w:pPr>
            <w:r w:rsidRPr="00453B1F">
              <w:t>1.</w:t>
            </w:r>
          </w:p>
        </w:tc>
        <w:tc>
          <w:tcPr>
            <w:tcW w:w="3830" w:type="dxa"/>
            <w:tcBorders>
              <w:top w:val="single" w:sz="4" w:space="0" w:color="auto"/>
              <w:left w:val="single" w:sz="4" w:space="0" w:color="auto"/>
              <w:bottom w:val="single" w:sz="4" w:space="0" w:color="auto"/>
              <w:right w:val="single" w:sz="4" w:space="0" w:color="auto"/>
            </w:tcBorders>
          </w:tcPr>
          <w:p w:rsidR="00453B1F" w:rsidRPr="00453B1F" w:rsidRDefault="00453B1F" w:rsidP="00EC572B">
            <w:pPr>
              <w:autoSpaceDE w:val="0"/>
              <w:autoSpaceDN w:val="0"/>
              <w:adjustRightInd w:val="0"/>
              <w:jc w:val="both"/>
            </w:pPr>
            <w:r w:rsidRPr="00453B1F">
              <w:t>Начислена заработная плата работникам (сотрудникам)</w:t>
            </w:r>
          </w:p>
        </w:tc>
        <w:tc>
          <w:tcPr>
            <w:tcW w:w="2678" w:type="dxa"/>
            <w:tcBorders>
              <w:top w:val="single" w:sz="4" w:space="0" w:color="auto"/>
              <w:left w:val="single" w:sz="4" w:space="0" w:color="auto"/>
              <w:bottom w:val="single" w:sz="4" w:space="0" w:color="auto"/>
              <w:right w:val="single" w:sz="4" w:space="0" w:color="auto"/>
            </w:tcBorders>
            <w:vAlign w:val="center"/>
          </w:tcPr>
          <w:p w:rsidR="00453B1F" w:rsidRPr="009F66A4" w:rsidRDefault="00453B1F" w:rsidP="00EC572B">
            <w:pPr>
              <w:autoSpaceDE w:val="0"/>
              <w:autoSpaceDN w:val="0"/>
              <w:adjustRightInd w:val="0"/>
              <w:jc w:val="center"/>
            </w:pPr>
            <w:r w:rsidRPr="009F66A4">
              <w:t>КРБ 1 401 20 211</w:t>
            </w:r>
          </w:p>
        </w:tc>
        <w:tc>
          <w:tcPr>
            <w:tcW w:w="2381" w:type="dxa"/>
            <w:tcBorders>
              <w:top w:val="single" w:sz="4" w:space="0" w:color="auto"/>
              <w:left w:val="single" w:sz="4" w:space="0" w:color="auto"/>
              <w:bottom w:val="single" w:sz="4" w:space="0" w:color="auto"/>
              <w:right w:val="single" w:sz="4" w:space="0" w:color="auto"/>
            </w:tcBorders>
            <w:vAlign w:val="center"/>
          </w:tcPr>
          <w:p w:rsidR="00453B1F" w:rsidRPr="009F66A4" w:rsidRDefault="00453B1F" w:rsidP="00EC572B">
            <w:pPr>
              <w:autoSpaceDE w:val="0"/>
              <w:autoSpaceDN w:val="0"/>
              <w:adjustRightInd w:val="0"/>
              <w:jc w:val="center"/>
            </w:pPr>
            <w:r w:rsidRPr="009F66A4">
              <w:t>КРБ 1 302 11 730</w:t>
            </w:r>
          </w:p>
        </w:tc>
      </w:tr>
      <w:tr w:rsidR="00453B1F" w:rsidRPr="00453B1F" w:rsidTr="00EC572B">
        <w:tc>
          <w:tcPr>
            <w:tcW w:w="691" w:type="dxa"/>
            <w:tcBorders>
              <w:top w:val="single" w:sz="4" w:space="0" w:color="auto"/>
              <w:left w:val="single" w:sz="4" w:space="0" w:color="auto"/>
              <w:bottom w:val="single" w:sz="4" w:space="0" w:color="auto"/>
              <w:right w:val="single" w:sz="4" w:space="0" w:color="auto"/>
            </w:tcBorders>
          </w:tcPr>
          <w:p w:rsidR="00453B1F" w:rsidRPr="00453B1F" w:rsidRDefault="00453B1F" w:rsidP="00EC572B">
            <w:pPr>
              <w:autoSpaceDE w:val="0"/>
              <w:autoSpaceDN w:val="0"/>
              <w:adjustRightInd w:val="0"/>
              <w:jc w:val="center"/>
            </w:pPr>
            <w:r w:rsidRPr="00453B1F">
              <w:t>2.</w:t>
            </w:r>
          </w:p>
        </w:tc>
        <w:tc>
          <w:tcPr>
            <w:tcW w:w="3830" w:type="dxa"/>
            <w:tcBorders>
              <w:top w:val="single" w:sz="4" w:space="0" w:color="auto"/>
              <w:left w:val="single" w:sz="4" w:space="0" w:color="auto"/>
              <w:bottom w:val="single" w:sz="4" w:space="0" w:color="auto"/>
              <w:right w:val="single" w:sz="4" w:space="0" w:color="auto"/>
            </w:tcBorders>
          </w:tcPr>
          <w:p w:rsidR="00453B1F" w:rsidRPr="00453B1F" w:rsidRDefault="00453B1F" w:rsidP="00EC572B">
            <w:pPr>
              <w:autoSpaceDE w:val="0"/>
              <w:autoSpaceDN w:val="0"/>
              <w:adjustRightInd w:val="0"/>
              <w:jc w:val="both"/>
            </w:pPr>
            <w:r w:rsidRPr="00453B1F">
              <w:t>Перечислена заработная на банковские карты работников (сотрудников)</w:t>
            </w:r>
          </w:p>
        </w:tc>
        <w:tc>
          <w:tcPr>
            <w:tcW w:w="2678" w:type="dxa"/>
            <w:tcBorders>
              <w:top w:val="single" w:sz="4" w:space="0" w:color="auto"/>
              <w:left w:val="single" w:sz="4" w:space="0" w:color="auto"/>
              <w:bottom w:val="single" w:sz="4" w:space="0" w:color="auto"/>
              <w:right w:val="single" w:sz="4" w:space="0" w:color="auto"/>
            </w:tcBorders>
            <w:vAlign w:val="center"/>
          </w:tcPr>
          <w:p w:rsidR="00453B1F" w:rsidRPr="009F66A4" w:rsidRDefault="00453B1F" w:rsidP="00EC572B">
            <w:pPr>
              <w:autoSpaceDE w:val="0"/>
              <w:autoSpaceDN w:val="0"/>
              <w:adjustRightInd w:val="0"/>
              <w:jc w:val="center"/>
            </w:pPr>
            <w:r w:rsidRPr="009F66A4">
              <w:t>КРБ 1 302 11 830</w:t>
            </w:r>
          </w:p>
        </w:tc>
        <w:tc>
          <w:tcPr>
            <w:tcW w:w="2381" w:type="dxa"/>
            <w:tcBorders>
              <w:top w:val="single" w:sz="4" w:space="0" w:color="auto"/>
              <w:left w:val="single" w:sz="4" w:space="0" w:color="auto"/>
              <w:bottom w:val="single" w:sz="4" w:space="0" w:color="auto"/>
              <w:right w:val="single" w:sz="4" w:space="0" w:color="auto"/>
            </w:tcBorders>
            <w:vAlign w:val="center"/>
          </w:tcPr>
          <w:p w:rsidR="00453B1F" w:rsidRPr="009F66A4" w:rsidRDefault="00453B1F" w:rsidP="00EC572B">
            <w:pPr>
              <w:autoSpaceDE w:val="0"/>
              <w:autoSpaceDN w:val="0"/>
              <w:adjustRightInd w:val="0"/>
              <w:jc w:val="center"/>
            </w:pPr>
            <w:r w:rsidRPr="009F66A4">
              <w:t>КРБ 1 304 05 211</w:t>
            </w:r>
          </w:p>
        </w:tc>
      </w:tr>
    </w:tbl>
    <w:p w:rsidR="00AD0C2D" w:rsidRDefault="00AD0C2D" w:rsidP="00184D3B">
      <w:pPr>
        <w:ind w:firstLine="851"/>
        <w:jc w:val="both"/>
      </w:pPr>
    </w:p>
    <w:p w:rsidR="00453B1F" w:rsidRPr="00453B1F" w:rsidRDefault="00926828" w:rsidP="00184D3B">
      <w:pPr>
        <w:ind w:firstLine="851"/>
        <w:jc w:val="both"/>
      </w:pPr>
      <w:r w:rsidRPr="00C32225">
        <w:t>5</w:t>
      </w:r>
      <w:r w:rsidR="009C61EE" w:rsidRPr="00C32225">
        <w:t>.</w:t>
      </w:r>
      <w:r w:rsidR="009F66A4" w:rsidRPr="00C32225">
        <w:t>2</w:t>
      </w:r>
      <w:r w:rsidR="009C61EE" w:rsidRPr="00C32225">
        <w:t>. Аналитический учет расчетов с работниками по оплате труда</w:t>
      </w:r>
      <w:r w:rsidR="00805CCA" w:rsidRPr="00C32225">
        <w:t xml:space="preserve"> отражаются в Журнале операций расчетов по оплате труда </w:t>
      </w:r>
      <w:hyperlink r:id="rId154" w:history="1">
        <w:r w:rsidR="00805CCA" w:rsidRPr="00C32225">
          <w:t>(ф. 0504071)</w:t>
        </w:r>
      </w:hyperlink>
      <w:r w:rsidR="00C32225" w:rsidRPr="00C32225">
        <w:t xml:space="preserve">; </w:t>
      </w:r>
      <w:r w:rsidR="00453B1F" w:rsidRPr="00C32225">
        <w:t>пособи</w:t>
      </w:r>
      <w:r w:rsidR="009C61EE" w:rsidRPr="00C32225">
        <w:t>й</w:t>
      </w:r>
      <w:r w:rsidR="00453B1F" w:rsidRPr="00C32225">
        <w:t xml:space="preserve"> по временной нетрудоспособности, по беременности и родам, вознаграждени</w:t>
      </w:r>
      <w:r w:rsidR="009C61EE" w:rsidRPr="00C32225">
        <w:t>й</w:t>
      </w:r>
      <w:r w:rsidR="00453B1F" w:rsidRPr="00C32225">
        <w:t xml:space="preserve"> лицам по договорам гражданско-правового характера, компенсационных выплат гражданам, находящимся в отпуске по уходу за ребенком до достижения им 3-летнего возраста, </w:t>
      </w:r>
      <w:r w:rsidR="009C61EE" w:rsidRPr="00C32225">
        <w:t xml:space="preserve">прочим выплатам и </w:t>
      </w:r>
      <w:r w:rsidR="00453B1F" w:rsidRPr="00C32225">
        <w:t>о</w:t>
      </w:r>
      <w:r w:rsidR="009C61EE" w:rsidRPr="00C32225">
        <w:t>перациям</w:t>
      </w:r>
      <w:r w:rsidR="00453B1F" w:rsidRPr="00C32225">
        <w:t xml:space="preserve"> по начислению сумм налогов и страховых платежей отражаются </w:t>
      </w:r>
      <w:r w:rsidR="00C32225" w:rsidRPr="00C32225">
        <w:t xml:space="preserve">- </w:t>
      </w:r>
      <w:r w:rsidR="00453B1F" w:rsidRPr="00C32225">
        <w:t xml:space="preserve">в </w:t>
      </w:r>
      <w:r w:rsidR="00805CCA" w:rsidRPr="00C32225">
        <w:rPr>
          <w:rFonts w:eastAsiaTheme="minorHAnsi"/>
          <w:bCs/>
          <w:lang w:eastAsia="en-US"/>
        </w:rPr>
        <w:t>Журнале по прочим операциям</w:t>
      </w:r>
      <w:r w:rsidR="007806E2">
        <w:rPr>
          <w:rFonts w:eastAsiaTheme="minorHAnsi"/>
          <w:bCs/>
          <w:lang w:eastAsia="en-US"/>
        </w:rPr>
        <w:t xml:space="preserve"> </w:t>
      </w:r>
      <w:hyperlink r:id="rId155" w:history="1">
        <w:r w:rsidR="007806E2" w:rsidRPr="00C32225">
          <w:t>(ф. 0504071)</w:t>
        </w:r>
      </w:hyperlink>
      <w:r w:rsidR="00453B1F" w:rsidRPr="00C32225">
        <w:t>.</w:t>
      </w:r>
    </w:p>
    <w:p w:rsidR="00BD58A4" w:rsidRPr="009C61EE" w:rsidRDefault="00453B1F" w:rsidP="00184D3B">
      <w:pPr>
        <w:pStyle w:val="ConsPlusNormal"/>
        <w:ind w:firstLine="851"/>
        <w:jc w:val="both"/>
        <w:rPr>
          <w:rFonts w:ascii="Times New Roman" w:hAnsi="Times New Roman" w:cs="Times New Roman"/>
          <w:sz w:val="24"/>
          <w:szCs w:val="24"/>
        </w:rPr>
      </w:pPr>
      <w:r w:rsidRPr="009C61EE">
        <w:rPr>
          <w:rFonts w:ascii="Times New Roman" w:hAnsi="Times New Roman" w:cs="Times New Roman"/>
          <w:i/>
          <w:sz w:val="24"/>
          <w:szCs w:val="24"/>
        </w:rPr>
        <w:t xml:space="preserve"> </w:t>
      </w:r>
      <w:proofErr w:type="gramStart"/>
      <w:r w:rsidR="00BD58A4" w:rsidRPr="009C61EE">
        <w:rPr>
          <w:rFonts w:ascii="Times New Roman" w:hAnsi="Times New Roman" w:cs="Times New Roman"/>
          <w:i/>
          <w:sz w:val="24"/>
          <w:szCs w:val="24"/>
        </w:rPr>
        <w:t>(Основание:</w:t>
      </w:r>
      <w:proofErr w:type="gramEnd"/>
      <w:r w:rsidR="00BD58A4" w:rsidRPr="009C61EE">
        <w:rPr>
          <w:rFonts w:ascii="Times New Roman" w:hAnsi="Times New Roman" w:cs="Times New Roman"/>
          <w:i/>
          <w:sz w:val="24"/>
          <w:szCs w:val="24"/>
        </w:rPr>
        <w:t xml:space="preserve"> </w:t>
      </w:r>
      <w:proofErr w:type="gramStart"/>
      <w:r w:rsidR="00BD58A4" w:rsidRPr="009C61EE">
        <w:rPr>
          <w:rFonts w:ascii="Times New Roman" w:hAnsi="Times New Roman" w:cs="Times New Roman"/>
          <w:i/>
          <w:sz w:val="24"/>
          <w:szCs w:val="24"/>
        </w:rPr>
        <w:t xml:space="preserve">Методические </w:t>
      </w:r>
      <w:hyperlink r:id="rId156" w:history="1">
        <w:r w:rsidR="00BD58A4" w:rsidRPr="009C61EE">
          <w:rPr>
            <w:rFonts w:ascii="Times New Roman" w:hAnsi="Times New Roman" w:cs="Times New Roman"/>
            <w:i/>
            <w:sz w:val="24"/>
            <w:szCs w:val="24"/>
          </w:rPr>
          <w:t>указания</w:t>
        </w:r>
      </w:hyperlink>
      <w:r w:rsidR="00BD58A4" w:rsidRPr="009C61EE">
        <w:rPr>
          <w:rFonts w:ascii="Times New Roman" w:hAnsi="Times New Roman" w:cs="Times New Roman"/>
          <w:i/>
          <w:sz w:val="24"/>
          <w:szCs w:val="24"/>
        </w:rPr>
        <w:t xml:space="preserve"> </w:t>
      </w:r>
      <w:r w:rsidR="00153234" w:rsidRPr="009C61EE">
        <w:rPr>
          <w:rFonts w:ascii="Times New Roman" w:hAnsi="Times New Roman" w:cs="Times New Roman"/>
          <w:i/>
          <w:sz w:val="24"/>
          <w:szCs w:val="24"/>
        </w:rPr>
        <w:t>№</w:t>
      </w:r>
      <w:r w:rsidR="00BD58A4" w:rsidRPr="009C61EE">
        <w:rPr>
          <w:rFonts w:ascii="Times New Roman" w:hAnsi="Times New Roman" w:cs="Times New Roman"/>
          <w:i/>
          <w:sz w:val="24"/>
          <w:szCs w:val="24"/>
        </w:rPr>
        <w:t xml:space="preserve"> 52н</w:t>
      </w:r>
      <w:r w:rsidR="009C61EE" w:rsidRPr="009C61EE">
        <w:rPr>
          <w:rFonts w:ascii="Times New Roman" w:hAnsi="Times New Roman" w:cs="Times New Roman"/>
          <w:i/>
          <w:sz w:val="24"/>
          <w:szCs w:val="24"/>
        </w:rPr>
        <w:t xml:space="preserve">, </w:t>
      </w:r>
      <w:hyperlink r:id="rId157" w:history="1">
        <w:r w:rsidR="009C61EE" w:rsidRPr="009C61EE">
          <w:rPr>
            <w:rFonts w:ascii="Times New Roman" w:hAnsi="Times New Roman" w:cs="Times New Roman"/>
            <w:i/>
            <w:sz w:val="24"/>
            <w:szCs w:val="24"/>
          </w:rPr>
          <w:t>п. 257</w:t>
        </w:r>
      </w:hyperlink>
      <w:r w:rsidR="00C36E0C">
        <w:rPr>
          <w:rFonts w:ascii="Times New Roman" w:hAnsi="Times New Roman" w:cs="Times New Roman"/>
          <w:i/>
          <w:sz w:val="24"/>
          <w:szCs w:val="24"/>
        </w:rPr>
        <w:t>, 258</w:t>
      </w:r>
      <w:r w:rsidR="009C61EE" w:rsidRPr="009C61EE">
        <w:rPr>
          <w:rFonts w:ascii="Times New Roman" w:hAnsi="Times New Roman" w:cs="Times New Roman"/>
          <w:i/>
          <w:sz w:val="24"/>
          <w:szCs w:val="24"/>
        </w:rPr>
        <w:t xml:space="preserve"> Инструкции № 157н</w:t>
      </w:r>
      <w:r w:rsidR="00BD58A4" w:rsidRPr="009C61EE">
        <w:rPr>
          <w:rFonts w:ascii="Times New Roman" w:hAnsi="Times New Roman" w:cs="Times New Roman"/>
          <w:i/>
          <w:sz w:val="24"/>
          <w:szCs w:val="24"/>
        </w:rPr>
        <w:t>)</w:t>
      </w:r>
      <w:proofErr w:type="gramEnd"/>
    </w:p>
    <w:p w:rsidR="00A72F08" w:rsidRDefault="00A72F08">
      <w:pPr>
        <w:pStyle w:val="ConsPlusNormal"/>
        <w:jc w:val="center"/>
        <w:outlineLvl w:val="2"/>
        <w:rPr>
          <w:rFonts w:ascii="Times New Roman" w:hAnsi="Times New Roman" w:cs="Times New Roman"/>
          <w:b/>
          <w:sz w:val="24"/>
          <w:szCs w:val="24"/>
        </w:rPr>
      </w:pPr>
      <w:bookmarkStart w:id="9" w:name="P365"/>
      <w:bookmarkEnd w:id="9"/>
    </w:p>
    <w:p w:rsidR="00BD58A4" w:rsidRPr="00D23982" w:rsidRDefault="002D42DD">
      <w:pPr>
        <w:pStyle w:val="ConsPlusNormal"/>
        <w:jc w:val="center"/>
        <w:outlineLvl w:val="2"/>
        <w:rPr>
          <w:rFonts w:ascii="Times New Roman" w:hAnsi="Times New Roman" w:cs="Times New Roman"/>
          <w:sz w:val="24"/>
          <w:szCs w:val="24"/>
        </w:rPr>
      </w:pPr>
      <w:r w:rsidRPr="00AF72C1">
        <w:rPr>
          <w:rFonts w:ascii="Times New Roman" w:hAnsi="Times New Roman" w:cs="Times New Roman"/>
          <w:b/>
          <w:sz w:val="24"/>
          <w:szCs w:val="24"/>
        </w:rPr>
        <w:t>6</w:t>
      </w:r>
      <w:r w:rsidR="00BD58A4" w:rsidRPr="00D23982">
        <w:rPr>
          <w:rFonts w:ascii="Times New Roman" w:hAnsi="Times New Roman" w:cs="Times New Roman"/>
          <w:b/>
          <w:sz w:val="24"/>
          <w:szCs w:val="24"/>
        </w:rPr>
        <w:t>. Финансовый результат</w:t>
      </w:r>
    </w:p>
    <w:p w:rsidR="00BD58A4" w:rsidRPr="00D23982" w:rsidRDefault="00BD58A4">
      <w:pPr>
        <w:pStyle w:val="ConsPlusNormal"/>
        <w:jc w:val="both"/>
        <w:rPr>
          <w:rFonts w:ascii="Times New Roman" w:hAnsi="Times New Roman" w:cs="Times New Roman"/>
          <w:sz w:val="24"/>
          <w:szCs w:val="24"/>
        </w:rPr>
      </w:pPr>
    </w:p>
    <w:p w:rsidR="00C06326" w:rsidRPr="00E246B3" w:rsidRDefault="00C06326" w:rsidP="00184D3B">
      <w:pPr>
        <w:ind w:right="8" w:firstLine="851"/>
        <w:jc w:val="both"/>
      </w:pPr>
      <w:r w:rsidRPr="00E246B3">
        <w:t xml:space="preserve">Управление ведет учет финансовых результатов в соответствии с Федеральным законом о федеральном бюджете на текущий финансовый год, определяющим полномочия Федеральной налоговой службы по администрированию доходов федерального бюджета, и </w:t>
      </w:r>
      <w:r w:rsidR="00AD0C2D">
        <w:t>приказом</w:t>
      </w:r>
      <w:r w:rsidRPr="00E246B3">
        <w:t xml:space="preserve"> № </w:t>
      </w:r>
      <w:r w:rsidR="00AD0C2D">
        <w:t>8</w:t>
      </w:r>
      <w:r w:rsidRPr="00E246B3">
        <w:t>5н (с изменениями и дополнениями).</w:t>
      </w:r>
    </w:p>
    <w:p w:rsidR="006A0190" w:rsidRDefault="006A0190" w:rsidP="00184D3B">
      <w:pPr>
        <w:pStyle w:val="ConsPlusNormal"/>
        <w:ind w:firstLine="851"/>
        <w:jc w:val="both"/>
        <w:rPr>
          <w:rFonts w:ascii="Times New Roman" w:hAnsi="Times New Roman" w:cs="Times New Roman"/>
          <w:sz w:val="24"/>
          <w:szCs w:val="24"/>
        </w:rPr>
      </w:pPr>
    </w:p>
    <w:p w:rsidR="00BD58A4" w:rsidRPr="00E246B3" w:rsidRDefault="00926828"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6</w:t>
      </w:r>
      <w:r w:rsidR="00C06326" w:rsidRPr="00E246B3">
        <w:rPr>
          <w:rFonts w:ascii="Times New Roman" w:hAnsi="Times New Roman" w:cs="Times New Roman"/>
          <w:sz w:val="24"/>
          <w:szCs w:val="24"/>
        </w:rPr>
        <w:t>.1.</w:t>
      </w:r>
      <w:r w:rsidR="001D3639">
        <w:rPr>
          <w:rFonts w:ascii="Times New Roman" w:hAnsi="Times New Roman" w:cs="Times New Roman"/>
          <w:sz w:val="24"/>
          <w:szCs w:val="24"/>
        </w:rPr>
        <w:t xml:space="preserve"> </w:t>
      </w:r>
      <w:r w:rsidR="00BD58A4" w:rsidRPr="00E246B3">
        <w:rPr>
          <w:rFonts w:ascii="Times New Roman" w:hAnsi="Times New Roman" w:cs="Times New Roman"/>
          <w:sz w:val="24"/>
          <w:szCs w:val="24"/>
        </w:rPr>
        <w:t>В составе расходов будущих периодов на счете 040150 000 отражаются расходы:</w:t>
      </w:r>
    </w:p>
    <w:p w:rsidR="00BD58A4" w:rsidRPr="00E246B3" w:rsidRDefault="00BD58A4" w:rsidP="00184D3B">
      <w:pPr>
        <w:pStyle w:val="ConsPlusNormal"/>
        <w:ind w:firstLine="851"/>
        <w:jc w:val="both"/>
        <w:rPr>
          <w:rFonts w:ascii="Times New Roman" w:hAnsi="Times New Roman" w:cs="Times New Roman"/>
          <w:sz w:val="24"/>
          <w:szCs w:val="24"/>
        </w:rPr>
      </w:pPr>
      <w:r w:rsidRPr="00E246B3">
        <w:rPr>
          <w:rFonts w:ascii="Times New Roman" w:hAnsi="Times New Roman" w:cs="Times New Roman"/>
          <w:sz w:val="24"/>
          <w:szCs w:val="24"/>
        </w:rPr>
        <w:t>- по страхованию имущества, гражданской ответственности;</w:t>
      </w:r>
    </w:p>
    <w:p w:rsidR="00BD58A4" w:rsidRDefault="00BD58A4" w:rsidP="00184D3B">
      <w:pPr>
        <w:pStyle w:val="ConsPlusNormal"/>
        <w:ind w:firstLine="851"/>
        <w:jc w:val="both"/>
        <w:rPr>
          <w:rFonts w:ascii="Times New Roman" w:hAnsi="Times New Roman" w:cs="Times New Roman"/>
          <w:sz w:val="24"/>
          <w:szCs w:val="24"/>
        </w:rPr>
      </w:pPr>
      <w:r w:rsidRPr="00E246B3">
        <w:rPr>
          <w:rFonts w:ascii="Times New Roman" w:hAnsi="Times New Roman" w:cs="Times New Roman"/>
          <w:sz w:val="24"/>
          <w:szCs w:val="24"/>
        </w:rPr>
        <w:t>- приобретению неисключительного права пользования нематериальными активами в течение нескольких отчетных периодов</w:t>
      </w:r>
      <w:r w:rsidR="00151DA8">
        <w:rPr>
          <w:rFonts w:ascii="Times New Roman" w:hAnsi="Times New Roman" w:cs="Times New Roman"/>
          <w:sz w:val="24"/>
          <w:szCs w:val="24"/>
        </w:rPr>
        <w:t>.</w:t>
      </w:r>
    </w:p>
    <w:p w:rsidR="008D37DA" w:rsidRDefault="00BD58A4" w:rsidP="00184D3B">
      <w:pPr>
        <w:pStyle w:val="ConsPlusNormal"/>
        <w:ind w:firstLine="851"/>
        <w:jc w:val="both"/>
        <w:rPr>
          <w:rFonts w:ascii="Times New Roman" w:hAnsi="Times New Roman" w:cs="Times New Roman"/>
          <w:i/>
          <w:sz w:val="24"/>
          <w:szCs w:val="24"/>
        </w:rPr>
      </w:pPr>
      <w:r w:rsidRPr="001D3639">
        <w:rPr>
          <w:rFonts w:ascii="Times New Roman" w:hAnsi="Times New Roman" w:cs="Times New Roman"/>
          <w:i/>
          <w:sz w:val="24"/>
          <w:szCs w:val="24"/>
        </w:rPr>
        <w:t xml:space="preserve">(Основание: </w:t>
      </w:r>
      <w:hyperlink r:id="rId158" w:history="1">
        <w:r w:rsidRPr="001D3639">
          <w:rPr>
            <w:rFonts w:ascii="Times New Roman" w:hAnsi="Times New Roman" w:cs="Times New Roman"/>
            <w:i/>
            <w:sz w:val="24"/>
            <w:szCs w:val="24"/>
          </w:rPr>
          <w:t>п. 302</w:t>
        </w:r>
      </w:hyperlink>
      <w:r w:rsidRPr="001D3639">
        <w:rPr>
          <w:rFonts w:ascii="Times New Roman" w:hAnsi="Times New Roman" w:cs="Times New Roman"/>
          <w:i/>
          <w:sz w:val="24"/>
          <w:szCs w:val="24"/>
        </w:rPr>
        <w:t xml:space="preserve"> Инструкции </w:t>
      </w:r>
      <w:r w:rsidR="0053393E" w:rsidRPr="001D3639">
        <w:rPr>
          <w:rFonts w:ascii="Times New Roman" w:hAnsi="Times New Roman" w:cs="Times New Roman"/>
          <w:i/>
          <w:sz w:val="24"/>
          <w:szCs w:val="24"/>
        </w:rPr>
        <w:t>№</w:t>
      </w:r>
      <w:r w:rsidRPr="001D3639">
        <w:rPr>
          <w:rFonts w:ascii="Times New Roman" w:hAnsi="Times New Roman" w:cs="Times New Roman"/>
          <w:i/>
          <w:sz w:val="24"/>
          <w:szCs w:val="24"/>
        </w:rPr>
        <w:t xml:space="preserve"> 157н</w:t>
      </w:r>
      <w:r w:rsidR="008D37DA">
        <w:rPr>
          <w:rFonts w:ascii="Times New Roman" w:hAnsi="Times New Roman" w:cs="Times New Roman"/>
          <w:i/>
          <w:sz w:val="24"/>
          <w:szCs w:val="24"/>
        </w:rPr>
        <w:t>)</w:t>
      </w:r>
    </w:p>
    <w:p w:rsidR="00BD58A4" w:rsidRPr="001D3639" w:rsidRDefault="008D37DA" w:rsidP="00184D3B">
      <w:pPr>
        <w:pStyle w:val="ConsPlusNormal"/>
        <w:ind w:firstLine="851"/>
        <w:jc w:val="both"/>
        <w:rPr>
          <w:rFonts w:ascii="Times New Roman" w:hAnsi="Times New Roman" w:cs="Times New Roman"/>
          <w:sz w:val="24"/>
          <w:szCs w:val="24"/>
          <w:highlight w:val="yellow"/>
        </w:rPr>
      </w:pPr>
      <w:r w:rsidRPr="001D3639">
        <w:rPr>
          <w:rFonts w:ascii="Times New Roman" w:hAnsi="Times New Roman" w:cs="Times New Roman"/>
          <w:sz w:val="24"/>
          <w:szCs w:val="24"/>
          <w:highlight w:val="yellow"/>
        </w:rPr>
        <w:t xml:space="preserve"> </w:t>
      </w:r>
    </w:p>
    <w:p w:rsidR="00BD58A4" w:rsidRPr="001D3639" w:rsidRDefault="00926828"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6</w:t>
      </w:r>
      <w:r w:rsidR="00BD58A4" w:rsidRPr="001D3639">
        <w:rPr>
          <w:rFonts w:ascii="Times New Roman" w:hAnsi="Times New Roman" w:cs="Times New Roman"/>
          <w:sz w:val="24"/>
          <w:szCs w:val="24"/>
        </w:rPr>
        <w:t>.2. Расходы будущих периодов списываются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 расходов.</w:t>
      </w:r>
    </w:p>
    <w:p w:rsidR="00BD58A4" w:rsidRPr="001D3639" w:rsidRDefault="00BD58A4" w:rsidP="00184D3B">
      <w:pPr>
        <w:pStyle w:val="ConsPlusNormal"/>
        <w:ind w:firstLine="851"/>
        <w:jc w:val="both"/>
        <w:rPr>
          <w:rFonts w:ascii="Times New Roman" w:hAnsi="Times New Roman" w:cs="Times New Roman"/>
          <w:sz w:val="24"/>
          <w:szCs w:val="24"/>
        </w:rPr>
      </w:pPr>
      <w:r w:rsidRPr="001D3639">
        <w:rPr>
          <w:rFonts w:ascii="Times New Roman" w:hAnsi="Times New Roman" w:cs="Times New Roman"/>
          <w:i/>
          <w:sz w:val="24"/>
          <w:szCs w:val="24"/>
        </w:rPr>
        <w:t xml:space="preserve">(Основание: </w:t>
      </w:r>
      <w:hyperlink r:id="rId159" w:history="1">
        <w:r w:rsidRPr="001D3639">
          <w:rPr>
            <w:rFonts w:ascii="Times New Roman" w:hAnsi="Times New Roman" w:cs="Times New Roman"/>
            <w:i/>
            <w:sz w:val="24"/>
            <w:szCs w:val="24"/>
          </w:rPr>
          <w:t>п. 302</w:t>
        </w:r>
      </w:hyperlink>
      <w:r w:rsidRPr="001D3639">
        <w:rPr>
          <w:rFonts w:ascii="Times New Roman" w:hAnsi="Times New Roman" w:cs="Times New Roman"/>
          <w:i/>
          <w:sz w:val="24"/>
          <w:szCs w:val="24"/>
        </w:rPr>
        <w:t xml:space="preserve"> Инструкции </w:t>
      </w:r>
      <w:r w:rsidR="00E246B3" w:rsidRPr="001D3639">
        <w:rPr>
          <w:rFonts w:ascii="Times New Roman" w:hAnsi="Times New Roman" w:cs="Times New Roman"/>
          <w:i/>
          <w:sz w:val="24"/>
          <w:szCs w:val="24"/>
        </w:rPr>
        <w:t>№</w:t>
      </w:r>
      <w:r w:rsidRPr="001D3639">
        <w:rPr>
          <w:rFonts w:ascii="Times New Roman" w:hAnsi="Times New Roman" w:cs="Times New Roman"/>
          <w:i/>
          <w:sz w:val="24"/>
          <w:szCs w:val="24"/>
        </w:rPr>
        <w:t xml:space="preserve"> 157н)</w:t>
      </w:r>
    </w:p>
    <w:p w:rsidR="00474D08" w:rsidRPr="00E44479" w:rsidRDefault="00474D08" w:rsidP="00474D08">
      <w:pPr>
        <w:autoSpaceDE w:val="0"/>
        <w:autoSpaceDN w:val="0"/>
        <w:adjustRightInd w:val="0"/>
        <w:ind w:firstLine="540"/>
        <w:jc w:val="both"/>
        <w:rPr>
          <w:i/>
          <w:highlight w:val="yellow"/>
        </w:rPr>
      </w:pPr>
    </w:p>
    <w:p w:rsidR="00474D08" w:rsidRPr="00ED7D88" w:rsidRDefault="000963D1" w:rsidP="00474D08">
      <w:pPr>
        <w:pStyle w:val="ConsPlusNormal"/>
        <w:ind w:firstLine="539"/>
        <w:jc w:val="both"/>
        <w:rPr>
          <w:rFonts w:ascii="Times New Roman" w:hAnsi="Times New Roman" w:cs="Times New Roman"/>
          <w:sz w:val="24"/>
          <w:szCs w:val="24"/>
        </w:rPr>
      </w:pPr>
      <w:r>
        <w:t xml:space="preserve">       </w:t>
      </w:r>
      <w:r w:rsidRPr="00ED7D88">
        <w:rPr>
          <w:rFonts w:ascii="Times New Roman" w:hAnsi="Times New Roman" w:cs="Times New Roman"/>
          <w:sz w:val="24"/>
          <w:szCs w:val="24"/>
        </w:rPr>
        <w:t xml:space="preserve">6.3. </w:t>
      </w:r>
      <w:hyperlink r:id="rId160" w:history="1">
        <w:r w:rsidRPr="00ED7D88">
          <w:rPr>
            <w:rFonts w:ascii="Times New Roman" w:hAnsi="Times New Roman" w:cs="Times New Roman"/>
            <w:sz w:val="24"/>
            <w:szCs w:val="24"/>
          </w:rPr>
          <w:t>Ф</w:t>
        </w:r>
        <w:r w:rsidR="00474D08" w:rsidRPr="00ED7D88">
          <w:rPr>
            <w:rFonts w:ascii="Times New Roman" w:hAnsi="Times New Roman" w:cs="Times New Roman"/>
            <w:sz w:val="24"/>
            <w:szCs w:val="24"/>
          </w:rPr>
          <w:t>ормиру</w:t>
        </w:r>
        <w:r w:rsidRPr="00ED7D88">
          <w:rPr>
            <w:rFonts w:ascii="Times New Roman" w:hAnsi="Times New Roman" w:cs="Times New Roman"/>
            <w:sz w:val="24"/>
            <w:szCs w:val="24"/>
          </w:rPr>
          <w:t xml:space="preserve">ются </w:t>
        </w:r>
        <w:r w:rsidR="00474D08" w:rsidRPr="00ED7D88">
          <w:rPr>
            <w:rFonts w:ascii="Times New Roman" w:hAnsi="Times New Roman" w:cs="Times New Roman"/>
            <w:sz w:val="24"/>
            <w:szCs w:val="24"/>
          </w:rPr>
          <w:t>резерв</w:t>
        </w:r>
      </w:hyperlink>
      <w:r w:rsidR="00474D08" w:rsidRPr="00ED7D88">
        <w:rPr>
          <w:rFonts w:ascii="Times New Roman" w:hAnsi="Times New Roman" w:cs="Times New Roman"/>
          <w:sz w:val="24"/>
          <w:szCs w:val="24"/>
        </w:rPr>
        <w:t xml:space="preserve">ы под расходы </w:t>
      </w:r>
      <w:r w:rsidR="00474D08" w:rsidRPr="00ED7D88">
        <w:rPr>
          <w:rFonts w:ascii="Times New Roman" w:hAnsi="Times New Roman" w:cs="Times New Roman"/>
          <w:sz w:val="24"/>
        </w:rPr>
        <w:t>по требованиям, по которым не наступил срок погашения (предъявления)</w:t>
      </w:r>
      <w:r w:rsidR="00474D08" w:rsidRPr="00ED7D88">
        <w:rPr>
          <w:rFonts w:ascii="Times New Roman" w:hAnsi="Times New Roman" w:cs="Times New Roman"/>
          <w:sz w:val="24"/>
          <w:szCs w:val="24"/>
        </w:rPr>
        <w:t>:</w:t>
      </w:r>
    </w:p>
    <w:p w:rsidR="00474D08" w:rsidRPr="00ED7D88" w:rsidRDefault="00474D08" w:rsidP="00474D08">
      <w:pPr>
        <w:pStyle w:val="ConsPlusNormal"/>
        <w:ind w:firstLine="539"/>
        <w:jc w:val="both"/>
        <w:rPr>
          <w:rFonts w:ascii="Times New Roman" w:hAnsi="Times New Roman" w:cs="Times New Roman"/>
          <w:sz w:val="24"/>
          <w:szCs w:val="24"/>
        </w:rPr>
      </w:pPr>
      <w:r w:rsidRPr="00ED7D88">
        <w:rPr>
          <w:rFonts w:ascii="Times New Roman" w:hAnsi="Times New Roman" w:cs="Times New Roman"/>
          <w:sz w:val="24"/>
          <w:szCs w:val="24"/>
        </w:rPr>
        <w:t xml:space="preserve">- по претензиям, искам - </w:t>
      </w:r>
      <w:hyperlink r:id="rId161" w:history="1">
        <w:proofErr w:type="gramStart"/>
        <w:r w:rsidRPr="00ED7D88">
          <w:rPr>
            <w:rFonts w:ascii="Times New Roman" w:hAnsi="Times New Roman" w:cs="Times New Roman"/>
            <w:sz w:val="24"/>
          </w:rPr>
          <w:t>принимают</w:t>
        </w:r>
      </w:hyperlink>
      <w:r w:rsidRPr="00ED7D88">
        <w:rPr>
          <w:rFonts w:ascii="Times New Roman" w:hAnsi="Times New Roman" w:cs="Times New Roman"/>
          <w:sz w:val="24"/>
        </w:rPr>
        <w:t>ся</w:t>
      </w:r>
      <w:proofErr w:type="gramEnd"/>
      <w:r w:rsidRPr="00ED7D88">
        <w:rPr>
          <w:rFonts w:ascii="Times New Roman" w:hAnsi="Times New Roman" w:cs="Times New Roman"/>
          <w:sz w:val="24"/>
        </w:rPr>
        <w:t xml:space="preserve"> к учету на основании предъявленных претензий, исков</w:t>
      </w:r>
      <w:r w:rsidRPr="00ED7D88">
        <w:rPr>
          <w:rFonts w:ascii="Times New Roman" w:hAnsi="Times New Roman" w:cs="Times New Roman"/>
          <w:sz w:val="24"/>
          <w:szCs w:val="24"/>
        </w:rPr>
        <w:t>;</w:t>
      </w:r>
    </w:p>
    <w:p w:rsidR="00474D08" w:rsidRPr="00ED7D88" w:rsidRDefault="00474D08" w:rsidP="00474D08">
      <w:pPr>
        <w:autoSpaceDE w:val="0"/>
        <w:autoSpaceDN w:val="0"/>
        <w:adjustRightInd w:val="0"/>
        <w:ind w:firstLine="540"/>
        <w:jc w:val="both"/>
        <w:rPr>
          <w:rFonts w:eastAsiaTheme="minorHAnsi"/>
          <w:iCs/>
          <w:lang w:eastAsia="en-US"/>
        </w:rPr>
      </w:pPr>
      <w:r w:rsidRPr="00ED7D88">
        <w:t xml:space="preserve">- резерв по отпускам – сумма расходов на оплату </w:t>
      </w:r>
      <w:r w:rsidRPr="00ED7D88">
        <w:rPr>
          <w:rFonts w:eastAsiaTheme="minorHAnsi"/>
          <w:iCs/>
          <w:lang w:eastAsia="en-US"/>
        </w:rPr>
        <w:t>предстоящих отпусков за фактически отработанное время, включая платежи на обязательное социальное страхование.</w:t>
      </w:r>
    </w:p>
    <w:p w:rsidR="00474D08" w:rsidRPr="00ED7D88" w:rsidRDefault="00474D08" w:rsidP="00474D08">
      <w:pPr>
        <w:autoSpaceDE w:val="0"/>
        <w:autoSpaceDN w:val="0"/>
        <w:adjustRightInd w:val="0"/>
        <w:ind w:firstLine="539"/>
        <w:jc w:val="both"/>
      </w:pPr>
      <w:r w:rsidRPr="00ED7D88">
        <w:t>Суммы резервов ежегодно пересматриваются и при необходимости корректируются.</w:t>
      </w:r>
    </w:p>
    <w:p w:rsidR="000963D1" w:rsidRPr="000963D1" w:rsidRDefault="000963D1" w:rsidP="000963D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0963D1">
        <w:rPr>
          <w:rFonts w:ascii="Times New Roman" w:hAnsi="Times New Roman" w:cs="Times New Roman"/>
          <w:sz w:val="24"/>
          <w:szCs w:val="24"/>
        </w:rPr>
        <w:t xml:space="preserve">Порядок формирования резервов предстоящих расходов и их использования приведен в </w:t>
      </w:r>
      <w:hyperlink w:anchor="P3125" w:history="1">
        <w:r w:rsidRPr="000963D1">
          <w:rPr>
            <w:rFonts w:ascii="Times New Roman" w:hAnsi="Times New Roman" w:cs="Times New Roman"/>
            <w:b/>
            <w:sz w:val="24"/>
            <w:szCs w:val="24"/>
          </w:rPr>
          <w:t xml:space="preserve">Приложении № </w:t>
        </w:r>
      </w:hyperlink>
      <w:r w:rsidRPr="000963D1">
        <w:rPr>
          <w:rFonts w:ascii="Times New Roman" w:hAnsi="Times New Roman" w:cs="Times New Roman"/>
          <w:b/>
          <w:sz w:val="24"/>
          <w:szCs w:val="24"/>
        </w:rPr>
        <w:t xml:space="preserve">17 </w:t>
      </w:r>
      <w:r w:rsidRPr="000963D1">
        <w:rPr>
          <w:rFonts w:ascii="Times New Roman" w:hAnsi="Times New Roman" w:cs="Times New Roman"/>
          <w:sz w:val="24"/>
          <w:szCs w:val="24"/>
        </w:rPr>
        <w:t>к настоящей Учетной политике.</w:t>
      </w:r>
    </w:p>
    <w:p w:rsidR="000963D1" w:rsidRPr="00F05E16" w:rsidRDefault="00CE1A92" w:rsidP="000963D1">
      <w:pPr>
        <w:autoSpaceDE w:val="0"/>
        <w:autoSpaceDN w:val="0"/>
        <w:adjustRightInd w:val="0"/>
        <w:ind w:firstLine="709"/>
        <w:jc w:val="both"/>
        <w:rPr>
          <w:rFonts w:eastAsiaTheme="minorHAnsi"/>
          <w:b/>
          <w:i/>
          <w:lang w:eastAsia="en-US"/>
        </w:rPr>
      </w:pPr>
      <w:proofErr w:type="gramStart"/>
      <w:r>
        <w:rPr>
          <w:i/>
        </w:rPr>
        <w:t>(Основание:</w:t>
      </w:r>
      <w:proofErr w:type="gramEnd"/>
      <w:r>
        <w:rPr>
          <w:i/>
        </w:rPr>
        <w:t xml:space="preserve"> С</w:t>
      </w:r>
      <w:r w:rsidR="000963D1" w:rsidRPr="000963D1">
        <w:rPr>
          <w:rFonts w:eastAsiaTheme="minorHAnsi"/>
          <w:i/>
          <w:lang w:eastAsia="en-US"/>
        </w:rPr>
        <w:t xml:space="preserve">тандарты «Резервы. </w:t>
      </w:r>
      <w:proofErr w:type="gramStart"/>
      <w:r w:rsidR="000963D1" w:rsidRPr="000963D1">
        <w:rPr>
          <w:rFonts w:eastAsiaTheme="minorHAnsi"/>
          <w:i/>
          <w:lang w:eastAsia="en-US"/>
        </w:rPr>
        <w:t>Раскрытие информации об условных обязательствах и условных активах», "Концептуальные основы бухгалтерского учета и отчетности организаций государственного сектора"</w:t>
      </w:r>
      <w:r w:rsidR="000963D1">
        <w:rPr>
          <w:rFonts w:eastAsiaTheme="minorHAnsi"/>
          <w:i/>
          <w:lang w:eastAsia="en-US"/>
        </w:rPr>
        <w:t>,</w:t>
      </w:r>
      <w:r w:rsidR="000963D1" w:rsidRPr="000963D1">
        <w:rPr>
          <w:rFonts w:eastAsiaTheme="minorHAnsi"/>
          <w:i/>
          <w:lang w:eastAsia="en-US"/>
        </w:rPr>
        <w:t xml:space="preserve"> п.  302.1 Инструкции № 157н)</w:t>
      </w:r>
      <w:proofErr w:type="gramEnd"/>
    </w:p>
    <w:p w:rsidR="00474D08" w:rsidRDefault="00474D08" w:rsidP="00474D08">
      <w:pPr>
        <w:spacing w:after="1" w:line="240" w:lineRule="atLeast"/>
        <w:ind w:firstLine="540"/>
        <w:jc w:val="both"/>
      </w:pPr>
    </w:p>
    <w:p w:rsidR="00BD58A4" w:rsidRPr="002D42DD" w:rsidRDefault="00926828"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6</w:t>
      </w:r>
      <w:r w:rsidR="00BD58A4" w:rsidRPr="002D42DD">
        <w:rPr>
          <w:rFonts w:ascii="Times New Roman" w:hAnsi="Times New Roman" w:cs="Times New Roman"/>
          <w:sz w:val="24"/>
          <w:szCs w:val="24"/>
        </w:rPr>
        <w:t xml:space="preserve">.4. Начисление доходов от возмещения ущерба отражается </w:t>
      </w:r>
      <w:r w:rsidR="004A4F9B" w:rsidRPr="00E246B3">
        <w:rPr>
          <w:rFonts w:ascii="Times New Roman" w:hAnsi="Times New Roman" w:cs="Times New Roman"/>
          <w:sz w:val="24"/>
          <w:szCs w:val="24"/>
        </w:rPr>
        <w:t xml:space="preserve">на счете 0 401 </w:t>
      </w:r>
      <w:r w:rsidR="004A4F9B" w:rsidRPr="004A4F9B">
        <w:rPr>
          <w:rFonts w:ascii="Times New Roman" w:hAnsi="Times New Roman" w:cs="Times New Roman"/>
          <w:sz w:val="24"/>
          <w:szCs w:val="24"/>
        </w:rPr>
        <w:t>6</w:t>
      </w:r>
      <w:r w:rsidR="004A4F9B" w:rsidRPr="00E246B3">
        <w:rPr>
          <w:rFonts w:ascii="Times New Roman" w:hAnsi="Times New Roman" w:cs="Times New Roman"/>
          <w:sz w:val="24"/>
          <w:szCs w:val="24"/>
        </w:rPr>
        <w:t>0</w:t>
      </w:r>
      <w:r w:rsidR="004A4F9B">
        <w:rPr>
          <w:rFonts w:ascii="Times New Roman" w:hAnsi="Times New Roman" w:cs="Times New Roman"/>
          <w:sz w:val="24"/>
          <w:szCs w:val="24"/>
        </w:rPr>
        <w:t> </w:t>
      </w:r>
      <w:r w:rsidR="004A4F9B" w:rsidRPr="004A4F9B">
        <w:rPr>
          <w:rFonts w:ascii="Times New Roman" w:hAnsi="Times New Roman" w:cs="Times New Roman"/>
          <w:sz w:val="24"/>
          <w:szCs w:val="24"/>
        </w:rPr>
        <w:t xml:space="preserve">000 </w:t>
      </w:r>
      <w:r w:rsidR="00BD58A4" w:rsidRPr="002D42DD">
        <w:rPr>
          <w:rFonts w:ascii="Times New Roman" w:hAnsi="Times New Roman" w:cs="Times New Roman"/>
          <w:sz w:val="24"/>
          <w:szCs w:val="24"/>
        </w:rPr>
        <w:t>исходя из текущей восстановительной стоимости материальных ценностей, которая определяется комиссией по поступлению и выбытию активов.</w:t>
      </w:r>
    </w:p>
    <w:p w:rsidR="00BD58A4" w:rsidRDefault="00BD58A4" w:rsidP="00184D3B">
      <w:pPr>
        <w:pStyle w:val="ConsPlusNormal"/>
        <w:ind w:firstLine="851"/>
        <w:jc w:val="both"/>
        <w:rPr>
          <w:rFonts w:ascii="Times New Roman" w:hAnsi="Times New Roman" w:cs="Times New Roman"/>
          <w:i/>
          <w:sz w:val="24"/>
          <w:szCs w:val="24"/>
        </w:rPr>
      </w:pPr>
      <w:r w:rsidRPr="002D42DD">
        <w:rPr>
          <w:rFonts w:ascii="Times New Roman" w:hAnsi="Times New Roman" w:cs="Times New Roman"/>
          <w:i/>
          <w:sz w:val="24"/>
          <w:szCs w:val="24"/>
        </w:rPr>
        <w:t xml:space="preserve">(Основание: </w:t>
      </w:r>
      <w:hyperlink r:id="rId162" w:history="1">
        <w:r w:rsidRPr="002D42DD">
          <w:rPr>
            <w:rFonts w:ascii="Times New Roman" w:hAnsi="Times New Roman" w:cs="Times New Roman"/>
            <w:i/>
            <w:sz w:val="24"/>
            <w:szCs w:val="24"/>
          </w:rPr>
          <w:t>п. 220</w:t>
        </w:r>
      </w:hyperlink>
      <w:r w:rsidRPr="002D42DD">
        <w:rPr>
          <w:rFonts w:ascii="Times New Roman" w:hAnsi="Times New Roman" w:cs="Times New Roman"/>
          <w:i/>
          <w:sz w:val="24"/>
          <w:szCs w:val="24"/>
        </w:rPr>
        <w:t xml:space="preserve"> Инструкции </w:t>
      </w:r>
      <w:r w:rsidR="0053393E" w:rsidRPr="002D42DD">
        <w:rPr>
          <w:rFonts w:ascii="Times New Roman" w:hAnsi="Times New Roman" w:cs="Times New Roman"/>
          <w:i/>
          <w:sz w:val="24"/>
          <w:szCs w:val="24"/>
        </w:rPr>
        <w:t xml:space="preserve">№ </w:t>
      </w:r>
      <w:r w:rsidRPr="002D42DD">
        <w:rPr>
          <w:rFonts w:ascii="Times New Roman" w:hAnsi="Times New Roman" w:cs="Times New Roman"/>
          <w:i/>
          <w:sz w:val="24"/>
          <w:szCs w:val="24"/>
        </w:rPr>
        <w:t>157н)</w:t>
      </w:r>
    </w:p>
    <w:p w:rsidR="00545656" w:rsidRDefault="00545656" w:rsidP="00184D3B">
      <w:pPr>
        <w:pStyle w:val="ConsPlusNormal"/>
        <w:ind w:firstLine="851"/>
        <w:jc w:val="both"/>
        <w:rPr>
          <w:rFonts w:ascii="Times New Roman" w:hAnsi="Times New Roman" w:cs="Times New Roman"/>
          <w:sz w:val="24"/>
          <w:szCs w:val="24"/>
        </w:rPr>
      </w:pPr>
    </w:p>
    <w:p w:rsidR="00545656" w:rsidRDefault="00545656"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6.5. Инвентаризация доходов будущих периодов и расходов будущих периодов производится </w:t>
      </w:r>
      <w:r w:rsidR="00E70955">
        <w:rPr>
          <w:rFonts w:ascii="Times New Roman" w:hAnsi="Times New Roman" w:cs="Times New Roman"/>
          <w:sz w:val="24"/>
          <w:szCs w:val="24"/>
        </w:rPr>
        <w:t>в соответствии с Положением о проведении инвентаризации (Приложение № 8 к Учетной политике) один раз в год перед составлением годовой бюджетной отчетности. Сроки проведения инвентаризации определяются приказом Руководителя Управления.</w:t>
      </w:r>
    </w:p>
    <w:p w:rsidR="0025004E" w:rsidRDefault="0025004E" w:rsidP="0025004E">
      <w:pPr>
        <w:pStyle w:val="ConsPlusNormal"/>
        <w:ind w:firstLine="851"/>
        <w:jc w:val="both"/>
        <w:rPr>
          <w:rFonts w:ascii="Times New Roman" w:hAnsi="Times New Roman" w:cs="Times New Roman"/>
          <w:sz w:val="24"/>
          <w:szCs w:val="24"/>
        </w:rPr>
      </w:pPr>
    </w:p>
    <w:p w:rsidR="0025004E" w:rsidRDefault="0025004E" w:rsidP="0025004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6.6. Расходы на оплату взносов в фонд капитального ремонта административных помещений в многоквартирном доме относятся к расходам текущего года (отражаются на счетах финансового результата текущей деятельности).</w:t>
      </w:r>
    </w:p>
    <w:p w:rsidR="007436F6" w:rsidRPr="00F05E16" w:rsidRDefault="007436F6" w:rsidP="007436F6">
      <w:pPr>
        <w:autoSpaceDE w:val="0"/>
        <w:autoSpaceDN w:val="0"/>
        <w:adjustRightInd w:val="0"/>
        <w:ind w:firstLine="709"/>
        <w:jc w:val="both"/>
        <w:rPr>
          <w:rFonts w:eastAsiaTheme="minorHAnsi"/>
          <w:b/>
          <w:i/>
          <w:lang w:eastAsia="en-US"/>
        </w:rPr>
      </w:pPr>
      <w:r>
        <w:rPr>
          <w:i/>
        </w:rPr>
        <w:t>(Основание: письмо Минфина России от 01.11.2019 № 02-07-10/84492</w:t>
      </w:r>
      <w:r w:rsidR="00D775DB">
        <w:rPr>
          <w:i/>
        </w:rPr>
        <w:t>)</w:t>
      </w:r>
    </w:p>
    <w:p w:rsidR="00C63AC6" w:rsidRDefault="00C63AC6" w:rsidP="009C2817">
      <w:pPr>
        <w:pStyle w:val="ConsPlusNormal"/>
        <w:ind w:firstLine="851"/>
        <w:jc w:val="center"/>
        <w:outlineLvl w:val="2"/>
        <w:rPr>
          <w:rFonts w:ascii="Times New Roman" w:hAnsi="Times New Roman" w:cs="Times New Roman"/>
          <w:b/>
          <w:sz w:val="24"/>
          <w:szCs w:val="24"/>
        </w:rPr>
      </w:pPr>
      <w:bookmarkStart w:id="10" w:name="P382"/>
      <w:bookmarkEnd w:id="10"/>
    </w:p>
    <w:p w:rsidR="00BD58A4" w:rsidRPr="00D23982" w:rsidRDefault="003821E9" w:rsidP="009C2817">
      <w:pPr>
        <w:pStyle w:val="ConsPlusNormal"/>
        <w:ind w:firstLine="851"/>
        <w:jc w:val="center"/>
        <w:outlineLvl w:val="2"/>
        <w:rPr>
          <w:rFonts w:ascii="Times New Roman" w:hAnsi="Times New Roman" w:cs="Times New Roman"/>
          <w:sz w:val="24"/>
          <w:szCs w:val="24"/>
        </w:rPr>
      </w:pPr>
      <w:r>
        <w:rPr>
          <w:rFonts w:ascii="Times New Roman" w:hAnsi="Times New Roman" w:cs="Times New Roman"/>
          <w:b/>
          <w:sz w:val="24"/>
          <w:szCs w:val="24"/>
        </w:rPr>
        <w:t>7</w:t>
      </w:r>
      <w:r w:rsidR="00BD58A4" w:rsidRPr="00D23982">
        <w:rPr>
          <w:rFonts w:ascii="Times New Roman" w:hAnsi="Times New Roman" w:cs="Times New Roman"/>
          <w:b/>
          <w:sz w:val="24"/>
          <w:szCs w:val="24"/>
        </w:rPr>
        <w:t>. Санкционирование расходов</w:t>
      </w:r>
    </w:p>
    <w:p w:rsidR="00BD58A4" w:rsidRPr="0053393E" w:rsidRDefault="00BD58A4" w:rsidP="00184D3B">
      <w:pPr>
        <w:pStyle w:val="ConsPlusNormal"/>
        <w:ind w:firstLine="851"/>
        <w:jc w:val="both"/>
        <w:rPr>
          <w:rFonts w:ascii="Times New Roman" w:hAnsi="Times New Roman" w:cs="Times New Roman"/>
          <w:sz w:val="24"/>
          <w:szCs w:val="24"/>
          <w:highlight w:val="yellow"/>
        </w:rPr>
      </w:pPr>
    </w:p>
    <w:p w:rsidR="00BD58A4" w:rsidRPr="00EE0B1C" w:rsidRDefault="00926828" w:rsidP="00184D3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7</w:t>
      </w:r>
      <w:r w:rsidR="00BD58A4" w:rsidRPr="00EE0B1C">
        <w:rPr>
          <w:rFonts w:ascii="Times New Roman" w:hAnsi="Times New Roman" w:cs="Times New Roman"/>
          <w:sz w:val="24"/>
          <w:szCs w:val="24"/>
        </w:rPr>
        <w:t xml:space="preserve">.1. Бюджетные обязательства принимаются к учету в пределах доведенных ЛБО в </w:t>
      </w:r>
      <w:hyperlink w:anchor="P389" w:history="1">
        <w:r w:rsidR="00BD58A4" w:rsidRPr="00EE0B1C">
          <w:rPr>
            <w:rFonts w:ascii="Times New Roman" w:hAnsi="Times New Roman" w:cs="Times New Roman"/>
            <w:sz w:val="24"/>
            <w:szCs w:val="24"/>
          </w:rPr>
          <w:t>Порядке</w:t>
        </w:r>
      </w:hyperlink>
      <w:r w:rsidR="00BD58A4" w:rsidRPr="00EE0B1C">
        <w:rPr>
          <w:rFonts w:ascii="Times New Roman" w:hAnsi="Times New Roman" w:cs="Times New Roman"/>
          <w:sz w:val="24"/>
          <w:szCs w:val="24"/>
        </w:rPr>
        <w:t xml:space="preserve">, приведенном в таблице </w:t>
      </w:r>
      <w:r w:rsidR="0053393E" w:rsidRPr="00EE0B1C">
        <w:rPr>
          <w:rFonts w:ascii="Times New Roman" w:hAnsi="Times New Roman" w:cs="Times New Roman"/>
          <w:sz w:val="24"/>
          <w:szCs w:val="24"/>
        </w:rPr>
        <w:t>№</w:t>
      </w:r>
      <w:r w:rsidR="00BD58A4" w:rsidRPr="00EE0B1C">
        <w:rPr>
          <w:rFonts w:ascii="Times New Roman" w:hAnsi="Times New Roman" w:cs="Times New Roman"/>
          <w:sz w:val="24"/>
          <w:szCs w:val="24"/>
        </w:rPr>
        <w:t xml:space="preserve"> 1.</w:t>
      </w:r>
    </w:p>
    <w:p w:rsidR="00BD58A4" w:rsidRPr="00EE0B1C" w:rsidRDefault="00BD58A4" w:rsidP="00184D3B">
      <w:pPr>
        <w:pStyle w:val="ConsPlusNormal"/>
        <w:ind w:firstLine="851"/>
        <w:jc w:val="both"/>
        <w:rPr>
          <w:rFonts w:ascii="Times New Roman" w:hAnsi="Times New Roman" w:cs="Times New Roman"/>
          <w:sz w:val="24"/>
          <w:szCs w:val="24"/>
        </w:rPr>
      </w:pPr>
      <w:r w:rsidRPr="00EE0B1C">
        <w:rPr>
          <w:rFonts w:ascii="Times New Roman" w:hAnsi="Times New Roman" w:cs="Times New Roman"/>
          <w:i/>
          <w:sz w:val="24"/>
          <w:szCs w:val="24"/>
        </w:rPr>
        <w:t xml:space="preserve">(Основание: </w:t>
      </w:r>
      <w:hyperlink r:id="rId163" w:history="1">
        <w:r w:rsidRPr="00EE0B1C">
          <w:rPr>
            <w:rFonts w:ascii="Times New Roman" w:hAnsi="Times New Roman" w:cs="Times New Roman"/>
            <w:i/>
            <w:sz w:val="24"/>
            <w:szCs w:val="24"/>
          </w:rPr>
          <w:t>п. 3 ст. 219</w:t>
        </w:r>
      </w:hyperlink>
      <w:r w:rsidRPr="00EE0B1C">
        <w:rPr>
          <w:rFonts w:ascii="Times New Roman" w:hAnsi="Times New Roman" w:cs="Times New Roman"/>
          <w:i/>
          <w:sz w:val="24"/>
          <w:szCs w:val="24"/>
        </w:rPr>
        <w:t xml:space="preserve"> БК РФ, </w:t>
      </w:r>
      <w:hyperlink r:id="rId164" w:history="1">
        <w:r w:rsidRPr="00EE0B1C">
          <w:rPr>
            <w:rFonts w:ascii="Times New Roman" w:hAnsi="Times New Roman" w:cs="Times New Roman"/>
            <w:i/>
            <w:sz w:val="24"/>
            <w:szCs w:val="24"/>
          </w:rPr>
          <w:t>п. п. 6</w:t>
        </w:r>
      </w:hyperlink>
      <w:r w:rsidRPr="00EE0B1C">
        <w:rPr>
          <w:rFonts w:ascii="Times New Roman" w:hAnsi="Times New Roman" w:cs="Times New Roman"/>
          <w:i/>
          <w:sz w:val="24"/>
          <w:szCs w:val="24"/>
        </w:rPr>
        <w:t xml:space="preserve">, </w:t>
      </w:r>
      <w:hyperlink r:id="rId165" w:history="1">
        <w:r w:rsidRPr="00EE0B1C">
          <w:rPr>
            <w:rFonts w:ascii="Times New Roman" w:hAnsi="Times New Roman" w:cs="Times New Roman"/>
            <w:i/>
            <w:sz w:val="24"/>
            <w:szCs w:val="24"/>
          </w:rPr>
          <w:t>318</w:t>
        </w:r>
      </w:hyperlink>
      <w:r w:rsidRPr="00EE0B1C">
        <w:rPr>
          <w:rFonts w:ascii="Times New Roman" w:hAnsi="Times New Roman" w:cs="Times New Roman"/>
          <w:i/>
          <w:sz w:val="24"/>
          <w:szCs w:val="24"/>
        </w:rPr>
        <w:t xml:space="preserve"> Инструкции </w:t>
      </w:r>
      <w:r w:rsidR="0053393E" w:rsidRPr="00EE0B1C">
        <w:rPr>
          <w:rFonts w:ascii="Times New Roman" w:hAnsi="Times New Roman" w:cs="Times New Roman"/>
          <w:i/>
          <w:sz w:val="24"/>
          <w:szCs w:val="24"/>
        </w:rPr>
        <w:t>№</w:t>
      </w:r>
      <w:r w:rsidRPr="00EE0B1C">
        <w:rPr>
          <w:rFonts w:ascii="Times New Roman" w:hAnsi="Times New Roman" w:cs="Times New Roman"/>
          <w:i/>
          <w:sz w:val="24"/>
          <w:szCs w:val="24"/>
        </w:rPr>
        <w:t xml:space="preserve"> 157н, </w:t>
      </w:r>
      <w:hyperlink r:id="rId166" w:history="1">
        <w:r w:rsidRPr="00EE0B1C">
          <w:rPr>
            <w:rFonts w:ascii="Times New Roman" w:hAnsi="Times New Roman" w:cs="Times New Roman"/>
            <w:i/>
            <w:sz w:val="24"/>
            <w:szCs w:val="24"/>
          </w:rPr>
          <w:t>Письмо</w:t>
        </w:r>
      </w:hyperlink>
      <w:r w:rsidRPr="00EE0B1C">
        <w:rPr>
          <w:rFonts w:ascii="Times New Roman" w:hAnsi="Times New Roman" w:cs="Times New Roman"/>
          <w:i/>
          <w:sz w:val="24"/>
          <w:szCs w:val="24"/>
        </w:rPr>
        <w:t xml:space="preserve"> Минфина России от 21.01.2013 </w:t>
      </w:r>
      <w:r w:rsidR="0053393E" w:rsidRPr="00EE0B1C">
        <w:rPr>
          <w:rFonts w:ascii="Times New Roman" w:hAnsi="Times New Roman" w:cs="Times New Roman"/>
          <w:i/>
          <w:sz w:val="24"/>
          <w:szCs w:val="24"/>
        </w:rPr>
        <w:t>№</w:t>
      </w:r>
      <w:r w:rsidRPr="00EE0B1C">
        <w:rPr>
          <w:rFonts w:ascii="Times New Roman" w:hAnsi="Times New Roman" w:cs="Times New Roman"/>
          <w:i/>
          <w:sz w:val="24"/>
          <w:szCs w:val="24"/>
        </w:rPr>
        <w:t xml:space="preserve"> 02-06-07/155)</w:t>
      </w:r>
    </w:p>
    <w:p w:rsidR="00BD58A4" w:rsidRPr="00C678A1" w:rsidRDefault="00BD58A4" w:rsidP="006B445F">
      <w:pPr>
        <w:pStyle w:val="ConsPlusNormal"/>
        <w:ind w:firstLine="851"/>
        <w:jc w:val="right"/>
        <w:outlineLvl w:val="3"/>
        <w:rPr>
          <w:rFonts w:ascii="Times New Roman" w:hAnsi="Times New Roman" w:cs="Times New Roman"/>
          <w:sz w:val="24"/>
          <w:szCs w:val="24"/>
        </w:rPr>
      </w:pPr>
      <w:r w:rsidRPr="00C678A1">
        <w:rPr>
          <w:rFonts w:ascii="Times New Roman" w:hAnsi="Times New Roman" w:cs="Times New Roman"/>
          <w:sz w:val="24"/>
          <w:szCs w:val="24"/>
        </w:rPr>
        <w:t xml:space="preserve">Таблица </w:t>
      </w:r>
      <w:r w:rsidR="00991A97" w:rsidRPr="00C678A1">
        <w:rPr>
          <w:rFonts w:ascii="Times New Roman" w:hAnsi="Times New Roman" w:cs="Times New Roman"/>
          <w:sz w:val="24"/>
          <w:szCs w:val="24"/>
        </w:rPr>
        <w:t>№</w:t>
      </w:r>
      <w:r w:rsidRPr="00C678A1">
        <w:rPr>
          <w:rFonts w:ascii="Times New Roman" w:hAnsi="Times New Roman" w:cs="Times New Roman"/>
          <w:sz w:val="24"/>
          <w:szCs w:val="24"/>
        </w:rPr>
        <w:t xml:space="preserve"> </w:t>
      </w:r>
      <w:r w:rsidR="00A718DD">
        <w:rPr>
          <w:rFonts w:ascii="Times New Roman" w:hAnsi="Times New Roman" w:cs="Times New Roman"/>
          <w:sz w:val="24"/>
          <w:szCs w:val="24"/>
          <w:lang w:val="en-US"/>
        </w:rPr>
        <w:t>1</w:t>
      </w:r>
    </w:p>
    <w:p w:rsidR="00BD58A4" w:rsidRDefault="00BD58A4" w:rsidP="00184D3B">
      <w:pPr>
        <w:pStyle w:val="ConsPlusNormal"/>
        <w:ind w:firstLine="851"/>
        <w:jc w:val="center"/>
        <w:rPr>
          <w:rFonts w:ascii="Times New Roman" w:hAnsi="Times New Roman" w:cs="Times New Roman"/>
          <w:b/>
          <w:sz w:val="24"/>
          <w:szCs w:val="24"/>
        </w:rPr>
      </w:pPr>
      <w:bookmarkStart w:id="11" w:name="P389"/>
      <w:bookmarkEnd w:id="11"/>
      <w:r w:rsidRPr="00C678A1">
        <w:rPr>
          <w:rFonts w:ascii="Times New Roman" w:hAnsi="Times New Roman" w:cs="Times New Roman"/>
          <w:b/>
          <w:sz w:val="24"/>
          <w:szCs w:val="24"/>
        </w:rPr>
        <w:t>Порядок принятия бюджетных обязательств</w:t>
      </w:r>
    </w:p>
    <w:tbl>
      <w:tblPr>
        <w:tblW w:w="90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4"/>
        <w:gridCol w:w="3537"/>
        <w:gridCol w:w="425"/>
        <w:gridCol w:w="2127"/>
        <w:gridCol w:w="2409"/>
      </w:tblGrid>
      <w:tr w:rsidR="00BD58A4" w:rsidRPr="00C678A1" w:rsidTr="00AD0C2D">
        <w:tc>
          <w:tcPr>
            <w:tcW w:w="574" w:type="dxa"/>
          </w:tcPr>
          <w:p w:rsidR="00BD58A4" w:rsidRPr="00C678A1" w:rsidRDefault="00BD58A4">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 xml:space="preserve">N </w:t>
            </w:r>
            <w:proofErr w:type="gramStart"/>
            <w:r w:rsidRPr="00C678A1">
              <w:rPr>
                <w:rFonts w:ascii="Times New Roman" w:hAnsi="Times New Roman" w:cs="Times New Roman"/>
                <w:sz w:val="24"/>
                <w:szCs w:val="24"/>
              </w:rPr>
              <w:t>п</w:t>
            </w:r>
            <w:proofErr w:type="gramEnd"/>
            <w:r w:rsidRPr="00C678A1">
              <w:rPr>
                <w:rFonts w:ascii="Times New Roman" w:hAnsi="Times New Roman" w:cs="Times New Roman"/>
                <w:sz w:val="24"/>
                <w:szCs w:val="24"/>
              </w:rPr>
              <w:t>/п</w:t>
            </w:r>
          </w:p>
        </w:tc>
        <w:tc>
          <w:tcPr>
            <w:tcW w:w="3962" w:type="dxa"/>
            <w:gridSpan w:val="2"/>
          </w:tcPr>
          <w:p w:rsidR="00BD58A4" w:rsidRPr="00C678A1" w:rsidRDefault="00BD58A4">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Документ-основание</w:t>
            </w:r>
          </w:p>
        </w:tc>
        <w:tc>
          <w:tcPr>
            <w:tcW w:w="2127" w:type="dxa"/>
          </w:tcPr>
          <w:p w:rsidR="00BD58A4" w:rsidRPr="00C678A1" w:rsidRDefault="00BD58A4">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Дата принятия обязательств</w:t>
            </w:r>
          </w:p>
        </w:tc>
        <w:tc>
          <w:tcPr>
            <w:tcW w:w="2409" w:type="dxa"/>
          </w:tcPr>
          <w:p w:rsidR="00BD58A4" w:rsidRPr="00C678A1" w:rsidRDefault="00BD58A4">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Общий объем принятия обязательств</w:t>
            </w:r>
          </w:p>
        </w:tc>
      </w:tr>
      <w:tr w:rsidR="00BD58A4" w:rsidRPr="00C678A1" w:rsidTr="002A213D">
        <w:tc>
          <w:tcPr>
            <w:tcW w:w="574" w:type="dxa"/>
            <w:vMerge w:val="restart"/>
          </w:tcPr>
          <w:p w:rsidR="00BD58A4" w:rsidRPr="00C678A1" w:rsidRDefault="00BD58A4">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1</w:t>
            </w:r>
          </w:p>
        </w:tc>
        <w:tc>
          <w:tcPr>
            <w:tcW w:w="8498" w:type="dxa"/>
            <w:gridSpan w:val="4"/>
          </w:tcPr>
          <w:p w:rsidR="00BD58A4" w:rsidRPr="00C678A1" w:rsidRDefault="00BD58A4">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Расчеты по выплате денежного содержания (денежного вознаграждения), расчеты по начислениям на указанные выплаты</w:t>
            </w:r>
          </w:p>
        </w:tc>
      </w:tr>
      <w:tr w:rsidR="00BD58A4" w:rsidRPr="00C678A1" w:rsidTr="00AD0C2D">
        <w:tc>
          <w:tcPr>
            <w:tcW w:w="574" w:type="dxa"/>
            <w:vMerge/>
          </w:tcPr>
          <w:p w:rsidR="00BD58A4" w:rsidRPr="00C678A1" w:rsidRDefault="00BD58A4"/>
        </w:tc>
        <w:tc>
          <w:tcPr>
            <w:tcW w:w="3962" w:type="dxa"/>
            <w:gridSpan w:val="2"/>
          </w:tcPr>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 xml:space="preserve">Уведомление о лимитах бюджетных обязательств (бюджетных ассигнованиях) </w:t>
            </w:r>
            <w:hyperlink r:id="rId167" w:history="1">
              <w:r w:rsidRPr="00C678A1">
                <w:rPr>
                  <w:rFonts w:ascii="Times New Roman" w:hAnsi="Times New Roman" w:cs="Times New Roman"/>
                  <w:sz w:val="24"/>
                  <w:szCs w:val="24"/>
                </w:rPr>
                <w:t>(ф. 0504822)</w:t>
              </w:r>
            </w:hyperlink>
            <w:r w:rsidRPr="00C678A1">
              <w:rPr>
                <w:rFonts w:ascii="Times New Roman" w:hAnsi="Times New Roman" w:cs="Times New Roman"/>
                <w:sz w:val="24"/>
                <w:szCs w:val="24"/>
              </w:rPr>
              <w:t>, утвержденное финансовым органом</w:t>
            </w:r>
            <w:r w:rsidR="003918B3" w:rsidRPr="00C678A1">
              <w:rPr>
                <w:rFonts w:ascii="Times New Roman" w:hAnsi="Times New Roman" w:cs="Times New Roman"/>
                <w:sz w:val="24"/>
                <w:szCs w:val="24"/>
              </w:rPr>
              <w:t xml:space="preserve"> </w:t>
            </w:r>
          </w:p>
        </w:tc>
        <w:tc>
          <w:tcPr>
            <w:tcW w:w="2127" w:type="dxa"/>
          </w:tcPr>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Первый рабочий день текущего финансового года</w:t>
            </w:r>
          </w:p>
        </w:tc>
        <w:tc>
          <w:tcPr>
            <w:tcW w:w="2409" w:type="dxa"/>
          </w:tcPr>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 xml:space="preserve">Объем </w:t>
            </w:r>
            <w:proofErr w:type="gramStart"/>
            <w:r w:rsidRPr="00C678A1">
              <w:rPr>
                <w:rFonts w:ascii="Times New Roman" w:hAnsi="Times New Roman" w:cs="Times New Roman"/>
                <w:sz w:val="24"/>
                <w:szCs w:val="24"/>
              </w:rPr>
              <w:t>утвержденных</w:t>
            </w:r>
            <w:proofErr w:type="gramEnd"/>
            <w:r w:rsidRPr="00C678A1">
              <w:rPr>
                <w:rFonts w:ascii="Times New Roman" w:hAnsi="Times New Roman" w:cs="Times New Roman"/>
                <w:sz w:val="24"/>
                <w:szCs w:val="24"/>
              </w:rPr>
              <w:t xml:space="preserve"> ЛБО</w:t>
            </w:r>
          </w:p>
        </w:tc>
      </w:tr>
      <w:tr w:rsidR="00BD58A4" w:rsidRPr="00C678A1" w:rsidTr="002A213D">
        <w:tc>
          <w:tcPr>
            <w:tcW w:w="574" w:type="dxa"/>
            <w:vMerge w:val="restart"/>
          </w:tcPr>
          <w:p w:rsidR="00BD58A4" w:rsidRPr="00C678A1" w:rsidRDefault="00BD58A4">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2</w:t>
            </w:r>
          </w:p>
        </w:tc>
        <w:tc>
          <w:tcPr>
            <w:tcW w:w="8498" w:type="dxa"/>
            <w:gridSpan w:val="4"/>
          </w:tcPr>
          <w:p w:rsidR="00BD58A4" w:rsidRPr="00C678A1" w:rsidRDefault="00BD58A4">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Расчеты с подотчетными лицами (в том числе командировочные расходы)</w:t>
            </w:r>
          </w:p>
        </w:tc>
      </w:tr>
      <w:tr w:rsidR="00BD58A4" w:rsidRPr="00C678A1" w:rsidTr="00AD0C2D">
        <w:tc>
          <w:tcPr>
            <w:tcW w:w="574" w:type="dxa"/>
            <w:vMerge/>
          </w:tcPr>
          <w:p w:rsidR="00BD58A4" w:rsidRPr="00C678A1" w:rsidRDefault="00BD58A4"/>
        </w:tc>
        <w:tc>
          <w:tcPr>
            <w:tcW w:w="3962" w:type="dxa"/>
            <w:gridSpan w:val="2"/>
          </w:tcPr>
          <w:p w:rsidR="00BD58A4" w:rsidRPr="00C678A1" w:rsidRDefault="00FD606A">
            <w:pPr>
              <w:pStyle w:val="ConsPlusNormal"/>
              <w:rPr>
                <w:rFonts w:ascii="Times New Roman" w:hAnsi="Times New Roman" w:cs="Times New Roman"/>
                <w:sz w:val="24"/>
                <w:szCs w:val="24"/>
              </w:rPr>
            </w:pPr>
            <w:r w:rsidRPr="00C678A1">
              <w:rPr>
                <w:rFonts w:ascii="Times New Roman" w:hAnsi="Times New Roman" w:cs="Times New Roman"/>
                <w:sz w:val="24"/>
                <w:szCs w:val="24"/>
              </w:rPr>
              <w:t xml:space="preserve">Приказ </w:t>
            </w:r>
            <w:r w:rsidR="00BD58A4" w:rsidRPr="00C678A1">
              <w:rPr>
                <w:rFonts w:ascii="Times New Roman" w:hAnsi="Times New Roman" w:cs="Times New Roman"/>
                <w:sz w:val="24"/>
                <w:szCs w:val="24"/>
              </w:rPr>
              <w:t>о командировке - при направлении сотрудника в командировку;</w:t>
            </w:r>
          </w:p>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 xml:space="preserve">служебная записка на выдачу денежных средств под отчет, утвержденная </w:t>
            </w:r>
            <w:r w:rsidR="00166D44" w:rsidRPr="00C678A1">
              <w:rPr>
                <w:rFonts w:ascii="Times New Roman" w:hAnsi="Times New Roman" w:cs="Times New Roman"/>
                <w:sz w:val="24"/>
                <w:szCs w:val="24"/>
              </w:rPr>
              <w:t>уполномоченным лицом</w:t>
            </w:r>
            <w:r w:rsidRPr="00C678A1">
              <w:rPr>
                <w:rFonts w:ascii="Times New Roman" w:hAnsi="Times New Roman" w:cs="Times New Roman"/>
                <w:sz w:val="24"/>
                <w:szCs w:val="24"/>
              </w:rPr>
              <w:t>.</w:t>
            </w:r>
          </w:p>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 xml:space="preserve">При необходимости ранее принятые бюджетные обязательства корректируются на основании авансового отчета </w:t>
            </w:r>
            <w:hyperlink r:id="rId168" w:history="1">
              <w:r w:rsidRPr="00C678A1">
                <w:rPr>
                  <w:rFonts w:ascii="Times New Roman" w:hAnsi="Times New Roman" w:cs="Times New Roman"/>
                  <w:sz w:val="24"/>
                  <w:szCs w:val="24"/>
                </w:rPr>
                <w:t>(ф. 0504505)</w:t>
              </w:r>
            </w:hyperlink>
            <w:r w:rsidRPr="00C678A1">
              <w:rPr>
                <w:rFonts w:ascii="Times New Roman" w:hAnsi="Times New Roman" w:cs="Times New Roman"/>
                <w:sz w:val="24"/>
                <w:szCs w:val="24"/>
              </w:rPr>
              <w:t>:</w:t>
            </w:r>
          </w:p>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 при перерасходе - в сторону увеличения;</w:t>
            </w:r>
          </w:p>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 при остатке - в сторону уменьшения</w:t>
            </w:r>
          </w:p>
        </w:tc>
        <w:tc>
          <w:tcPr>
            <w:tcW w:w="2127" w:type="dxa"/>
          </w:tcPr>
          <w:p w:rsidR="00BD58A4" w:rsidRPr="00C678A1" w:rsidRDefault="00BD58A4" w:rsidP="00FD606A">
            <w:pPr>
              <w:pStyle w:val="ConsPlusNormal"/>
              <w:rPr>
                <w:rFonts w:ascii="Times New Roman" w:hAnsi="Times New Roman" w:cs="Times New Roman"/>
                <w:sz w:val="24"/>
                <w:szCs w:val="24"/>
              </w:rPr>
            </w:pPr>
            <w:r w:rsidRPr="00C678A1">
              <w:rPr>
                <w:rFonts w:ascii="Times New Roman" w:hAnsi="Times New Roman" w:cs="Times New Roman"/>
                <w:sz w:val="24"/>
                <w:szCs w:val="24"/>
              </w:rPr>
              <w:t>Дата подписания приказа</w:t>
            </w:r>
          </w:p>
        </w:tc>
        <w:tc>
          <w:tcPr>
            <w:tcW w:w="2409" w:type="dxa"/>
          </w:tcPr>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Сумма начисленных обязательств (выплат)</w:t>
            </w:r>
          </w:p>
        </w:tc>
      </w:tr>
      <w:tr w:rsidR="00BD58A4" w:rsidRPr="00EE4CED" w:rsidTr="002A213D">
        <w:tc>
          <w:tcPr>
            <w:tcW w:w="574" w:type="dxa"/>
            <w:vMerge w:val="restart"/>
          </w:tcPr>
          <w:p w:rsidR="00BD58A4" w:rsidRPr="00C678A1" w:rsidRDefault="00BD58A4">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3</w:t>
            </w:r>
          </w:p>
        </w:tc>
        <w:tc>
          <w:tcPr>
            <w:tcW w:w="8498" w:type="dxa"/>
            <w:gridSpan w:val="4"/>
          </w:tcPr>
          <w:p w:rsidR="00BD58A4" w:rsidRPr="00C678A1" w:rsidRDefault="00BD58A4" w:rsidP="00166D44">
            <w:pPr>
              <w:pStyle w:val="ConsPlusNormal"/>
              <w:jc w:val="center"/>
              <w:rPr>
                <w:rFonts w:ascii="Times New Roman" w:hAnsi="Times New Roman" w:cs="Times New Roman"/>
                <w:sz w:val="24"/>
                <w:szCs w:val="24"/>
              </w:rPr>
            </w:pPr>
            <w:r w:rsidRPr="00EE0B1C">
              <w:rPr>
                <w:rFonts w:ascii="Times New Roman" w:hAnsi="Times New Roman" w:cs="Times New Roman"/>
                <w:sz w:val="24"/>
                <w:szCs w:val="24"/>
              </w:rPr>
              <w:t xml:space="preserve">Выплаты служащим, а также лицам, замещающим должности </w:t>
            </w:r>
            <w:r w:rsidR="00166D44" w:rsidRPr="00EE0B1C">
              <w:rPr>
                <w:rFonts w:ascii="Times New Roman" w:hAnsi="Times New Roman" w:cs="Times New Roman"/>
                <w:sz w:val="24"/>
                <w:szCs w:val="24"/>
              </w:rPr>
              <w:t>аппарата Управления</w:t>
            </w:r>
            <w:r w:rsidRPr="00EE0B1C">
              <w:rPr>
                <w:rFonts w:ascii="Times New Roman" w:hAnsi="Times New Roman" w:cs="Times New Roman"/>
                <w:sz w:val="24"/>
                <w:szCs w:val="24"/>
              </w:rPr>
              <w:t xml:space="preserve"> (не относящиеся </w:t>
            </w:r>
            <w:proofErr w:type="gramStart"/>
            <w:r w:rsidRPr="00EE0B1C">
              <w:rPr>
                <w:rFonts w:ascii="Times New Roman" w:hAnsi="Times New Roman" w:cs="Times New Roman"/>
                <w:sz w:val="24"/>
                <w:szCs w:val="24"/>
              </w:rPr>
              <w:t>к</w:t>
            </w:r>
            <w:proofErr w:type="gramEnd"/>
            <w:r w:rsidRPr="00EE0B1C">
              <w:rPr>
                <w:rFonts w:ascii="Times New Roman" w:hAnsi="Times New Roman" w:cs="Times New Roman"/>
                <w:sz w:val="24"/>
                <w:szCs w:val="24"/>
              </w:rPr>
              <w:t xml:space="preserve"> публичным нормативным)</w:t>
            </w:r>
          </w:p>
        </w:tc>
      </w:tr>
      <w:tr w:rsidR="00BD58A4" w:rsidRPr="00EE4CED" w:rsidTr="00AD0C2D">
        <w:tc>
          <w:tcPr>
            <w:tcW w:w="574" w:type="dxa"/>
            <w:vMerge/>
          </w:tcPr>
          <w:p w:rsidR="00BD58A4" w:rsidRPr="00C678A1" w:rsidRDefault="00BD58A4"/>
        </w:tc>
        <w:tc>
          <w:tcPr>
            <w:tcW w:w="3962" w:type="dxa"/>
            <w:gridSpan w:val="2"/>
          </w:tcPr>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 xml:space="preserve">Договор (контракт), реестр выплат, Бухгалтерская справка </w:t>
            </w:r>
            <w:hyperlink r:id="rId169" w:history="1">
              <w:r w:rsidRPr="00C678A1">
                <w:rPr>
                  <w:rFonts w:ascii="Times New Roman" w:hAnsi="Times New Roman" w:cs="Times New Roman"/>
                  <w:sz w:val="24"/>
                  <w:szCs w:val="24"/>
                </w:rPr>
                <w:t>(ф. 0504833)</w:t>
              </w:r>
            </w:hyperlink>
            <w:r w:rsidRPr="00C678A1">
              <w:rPr>
                <w:rFonts w:ascii="Times New Roman" w:hAnsi="Times New Roman" w:cs="Times New Roman"/>
                <w:sz w:val="24"/>
                <w:szCs w:val="24"/>
              </w:rPr>
              <w:t xml:space="preserve"> с указанием документов, на основании которых осуществляются выплаты</w:t>
            </w:r>
          </w:p>
        </w:tc>
        <w:tc>
          <w:tcPr>
            <w:tcW w:w="2127" w:type="dxa"/>
          </w:tcPr>
          <w:p w:rsidR="00BD58A4" w:rsidRPr="00C678A1" w:rsidRDefault="00BD58A4" w:rsidP="00FD606A">
            <w:pPr>
              <w:pStyle w:val="ConsPlusNormal"/>
              <w:rPr>
                <w:rFonts w:ascii="Times New Roman" w:hAnsi="Times New Roman" w:cs="Times New Roman"/>
                <w:sz w:val="24"/>
                <w:szCs w:val="24"/>
              </w:rPr>
            </w:pPr>
            <w:r w:rsidRPr="00C678A1">
              <w:rPr>
                <w:rFonts w:ascii="Times New Roman" w:hAnsi="Times New Roman" w:cs="Times New Roman"/>
                <w:sz w:val="24"/>
                <w:szCs w:val="24"/>
              </w:rPr>
              <w:t xml:space="preserve">Дата поступления документов в отдел </w:t>
            </w:r>
            <w:r w:rsidR="00FD606A" w:rsidRPr="00C678A1">
              <w:rPr>
                <w:rFonts w:ascii="Times New Roman" w:hAnsi="Times New Roman" w:cs="Times New Roman"/>
                <w:sz w:val="24"/>
                <w:szCs w:val="24"/>
              </w:rPr>
              <w:t>обеспечения</w:t>
            </w:r>
          </w:p>
        </w:tc>
        <w:tc>
          <w:tcPr>
            <w:tcW w:w="2409" w:type="dxa"/>
          </w:tcPr>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Сумма начисленных обязательств (выплат)</w:t>
            </w:r>
          </w:p>
        </w:tc>
      </w:tr>
      <w:tr w:rsidR="00BD58A4" w:rsidRPr="00EE4CED" w:rsidTr="002A213D">
        <w:tc>
          <w:tcPr>
            <w:tcW w:w="574" w:type="dxa"/>
            <w:vMerge w:val="restart"/>
          </w:tcPr>
          <w:p w:rsidR="00BD58A4" w:rsidRPr="00C678A1" w:rsidRDefault="00BD58A4">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4</w:t>
            </w:r>
          </w:p>
        </w:tc>
        <w:tc>
          <w:tcPr>
            <w:tcW w:w="8498" w:type="dxa"/>
            <w:gridSpan w:val="4"/>
          </w:tcPr>
          <w:p w:rsidR="00BD58A4" w:rsidRPr="00887323" w:rsidRDefault="00BD58A4" w:rsidP="00166D44">
            <w:pPr>
              <w:pStyle w:val="ConsPlusNormal"/>
              <w:jc w:val="center"/>
              <w:rPr>
                <w:rFonts w:ascii="Times New Roman" w:hAnsi="Times New Roman" w:cs="Times New Roman"/>
                <w:sz w:val="24"/>
                <w:szCs w:val="24"/>
              </w:rPr>
            </w:pPr>
            <w:r w:rsidRPr="00887323">
              <w:rPr>
                <w:rFonts w:ascii="Times New Roman" w:hAnsi="Times New Roman" w:cs="Times New Roman"/>
                <w:sz w:val="24"/>
                <w:szCs w:val="24"/>
              </w:rPr>
              <w:t>Расчеты по контрактам (договорам) на выполнение работ, оказание услуг, поставку материальных ценностей</w:t>
            </w:r>
          </w:p>
        </w:tc>
      </w:tr>
      <w:tr w:rsidR="00BD58A4" w:rsidRPr="00EE4CED" w:rsidTr="00CE5721">
        <w:tc>
          <w:tcPr>
            <w:tcW w:w="574" w:type="dxa"/>
            <w:vMerge/>
          </w:tcPr>
          <w:p w:rsidR="00BD58A4" w:rsidRPr="00C678A1" w:rsidRDefault="00BD58A4"/>
        </w:tc>
        <w:tc>
          <w:tcPr>
            <w:tcW w:w="3537" w:type="dxa"/>
          </w:tcPr>
          <w:p w:rsidR="00BD58A4" w:rsidRPr="00887323" w:rsidRDefault="00166D44">
            <w:pPr>
              <w:pStyle w:val="ConsPlusNormal"/>
              <w:rPr>
                <w:rFonts w:ascii="Times New Roman" w:hAnsi="Times New Roman" w:cs="Times New Roman"/>
                <w:sz w:val="24"/>
                <w:szCs w:val="24"/>
              </w:rPr>
            </w:pPr>
            <w:r w:rsidRPr="00887323">
              <w:rPr>
                <w:rFonts w:ascii="Times New Roman" w:hAnsi="Times New Roman" w:cs="Times New Roman"/>
                <w:sz w:val="24"/>
                <w:szCs w:val="24"/>
              </w:rPr>
              <w:t xml:space="preserve">Государственные </w:t>
            </w:r>
            <w:r w:rsidR="00BD58A4" w:rsidRPr="00887323">
              <w:rPr>
                <w:rFonts w:ascii="Times New Roman" w:hAnsi="Times New Roman" w:cs="Times New Roman"/>
                <w:sz w:val="24"/>
                <w:szCs w:val="24"/>
              </w:rPr>
              <w:t>контракты, заключенные путем проведения конкурсных процедур</w:t>
            </w:r>
          </w:p>
        </w:tc>
        <w:tc>
          <w:tcPr>
            <w:tcW w:w="2552" w:type="dxa"/>
            <w:gridSpan w:val="2"/>
          </w:tcPr>
          <w:p w:rsidR="00BD58A4" w:rsidRPr="00887323" w:rsidRDefault="00E846DC" w:rsidP="00E846DC">
            <w:pPr>
              <w:pStyle w:val="ConsPlusNormal"/>
              <w:rPr>
                <w:rFonts w:ascii="Times New Roman" w:hAnsi="Times New Roman" w:cs="Times New Roman"/>
                <w:sz w:val="24"/>
                <w:szCs w:val="24"/>
              </w:rPr>
            </w:pPr>
            <w:r w:rsidRPr="00887323">
              <w:rPr>
                <w:rFonts w:ascii="Times New Roman" w:hAnsi="Times New Roman" w:cs="Times New Roman"/>
                <w:sz w:val="24"/>
                <w:szCs w:val="24"/>
              </w:rPr>
              <w:t xml:space="preserve">В течение трёх рабочих дней </w:t>
            </w:r>
            <w:proofErr w:type="gramStart"/>
            <w:r w:rsidRPr="00887323">
              <w:rPr>
                <w:rFonts w:ascii="Times New Roman" w:hAnsi="Times New Roman" w:cs="Times New Roman"/>
                <w:sz w:val="24"/>
                <w:szCs w:val="24"/>
              </w:rPr>
              <w:t>с д</w:t>
            </w:r>
            <w:r w:rsidR="00BD58A4" w:rsidRPr="00887323">
              <w:rPr>
                <w:rFonts w:ascii="Times New Roman" w:hAnsi="Times New Roman" w:cs="Times New Roman"/>
                <w:sz w:val="24"/>
                <w:szCs w:val="24"/>
              </w:rPr>
              <w:t>ат</w:t>
            </w:r>
            <w:r w:rsidRPr="00887323">
              <w:rPr>
                <w:rFonts w:ascii="Times New Roman" w:hAnsi="Times New Roman" w:cs="Times New Roman"/>
                <w:sz w:val="24"/>
                <w:szCs w:val="24"/>
              </w:rPr>
              <w:t>ы</w:t>
            </w:r>
            <w:r w:rsidR="00BD58A4" w:rsidRPr="00887323">
              <w:rPr>
                <w:rFonts w:ascii="Times New Roman" w:hAnsi="Times New Roman" w:cs="Times New Roman"/>
                <w:sz w:val="24"/>
                <w:szCs w:val="24"/>
              </w:rPr>
              <w:t xml:space="preserve"> </w:t>
            </w:r>
            <w:r w:rsidRPr="00887323">
              <w:rPr>
                <w:rFonts w:ascii="Times New Roman" w:hAnsi="Times New Roman" w:cs="Times New Roman"/>
                <w:sz w:val="24"/>
                <w:szCs w:val="24"/>
              </w:rPr>
              <w:t>заключен</w:t>
            </w:r>
            <w:r w:rsidR="00BD58A4" w:rsidRPr="00887323">
              <w:rPr>
                <w:rFonts w:ascii="Times New Roman" w:hAnsi="Times New Roman" w:cs="Times New Roman"/>
                <w:sz w:val="24"/>
                <w:szCs w:val="24"/>
              </w:rPr>
              <w:t>ия</w:t>
            </w:r>
            <w:proofErr w:type="gramEnd"/>
            <w:r w:rsidR="00BD58A4" w:rsidRPr="00887323">
              <w:rPr>
                <w:rFonts w:ascii="Times New Roman" w:hAnsi="Times New Roman" w:cs="Times New Roman"/>
                <w:sz w:val="24"/>
                <w:szCs w:val="24"/>
              </w:rPr>
              <w:t xml:space="preserve"> контракта</w:t>
            </w:r>
          </w:p>
        </w:tc>
        <w:tc>
          <w:tcPr>
            <w:tcW w:w="2409" w:type="dxa"/>
          </w:tcPr>
          <w:p w:rsidR="003679EB" w:rsidRPr="00887323" w:rsidRDefault="00BD58A4" w:rsidP="007E2C93">
            <w:pPr>
              <w:pStyle w:val="ConsPlusNormal"/>
              <w:rPr>
                <w:rFonts w:ascii="Times New Roman" w:hAnsi="Times New Roman" w:cs="Times New Roman"/>
                <w:sz w:val="24"/>
                <w:szCs w:val="24"/>
              </w:rPr>
            </w:pPr>
            <w:r w:rsidRPr="00887323">
              <w:rPr>
                <w:rFonts w:ascii="Times New Roman" w:hAnsi="Times New Roman" w:cs="Times New Roman"/>
                <w:sz w:val="24"/>
                <w:szCs w:val="24"/>
              </w:rPr>
              <w:t>Сумма заключенного контракта (с учетом периодов, в течение которых контракт подлежит исполнению)</w:t>
            </w:r>
          </w:p>
        </w:tc>
      </w:tr>
      <w:tr w:rsidR="00BD58A4" w:rsidRPr="00EE4CED" w:rsidTr="00CE5721">
        <w:tc>
          <w:tcPr>
            <w:tcW w:w="574" w:type="dxa"/>
            <w:vMerge/>
          </w:tcPr>
          <w:p w:rsidR="00BD58A4" w:rsidRPr="00C678A1" w:rsidRDefault="00BD58A4"/>
        </w:tc>
        <w:tc>
          <w:tcPr>
            <w:tcW w:w="3537" w:type="dxa"/>
          </w:tcPr>
          <w:p w:rsidR="00BD58A4" w:rsidRPr="00887323" w:rsidRDefault="00E846DC" w:rsidP="00E846DC">
            <w:pPr>
              <w:pStyle w:val="ConsPlusNormal"/>
              <w:rPr>
                <w:rFonts w:ascii="Times New Roman" w:hAnsi="Times New Roman" w:cs="Times New Roman"/>
                <w:sz w:val="24"/>
                <w:szCs w:val="24"/>
              </w:rPr>
            </w:pPr>
            <w:r w:rsidRPr="00887323">
              <w:rPr>
                <w:rFonts w:ascii="Times New Roman" w:hAnsi="Times New Roman" w:cs="Times New Roman"/>
                <w:sz w:val="24"/>
                <w:szCs w:val="24"/>
              </w:rPr>
              <w:t>Контракты (д</w:t>
            </w:r>
            <w:r w:rsidR="00BD58A4" w:rsidRPr="00887323">
              <w:rPr>
                <w:rFonts w:ascii="Times New Roman" w:hAnsi="Times New Roman" w:cs="Times New Roman"/>
                <w:sz w:val="24"/>
                <w:szCs w:val="24"/>
              </w:rPr>
              <w:t>оговоры</w:t>
            </w:r>
            <w:r w:rsidRPr="00887323">
              <w:rPr>
                <w:rFonts w:ascii="Times New Roman" w:hAnsi="Times New Roman" w:cs="Times New Roman"/>
                <w:sz w:val="24"/>
                <w:szCs w:val="24"/>
              </w:rPr>
              <w:t>)</w:t>
            </w:r>
            <w:r w:rsidR="00BD58A4" w:rsidRPr="00887323">
              <w:rPr>
                <w:rFonts w:ascii="Times New Roman" w:hAnsi="Times New Roman" w:cs="Times New Roman"/>
                <w:sz w:val="24"/>
                <w:szCs w:val="24"/>
              </w:rPr>
              <w:t xml:space="preserve"> на поставку </w:t>
            </w:r>
            <w:r w:rsidR="00166D44" w:rsidRPr="00887323">
              <w:rPr>
                <w:rFonts w:ascii="Times New Roman" w:hAnsi="Times New Roman" w:cs="Times New Roman"/>
                <w:sz w:val="24"/>
                <w:szCs w:val="24"/>
              </w:rPr>
              <w:t>товаров</w:t>
            </w:r>
            <w:r w:rsidR="00BD58A4" w:rsidRPr="00887323">
              <w:rPr>
                <w:rFonts w:ascii="Times New Roman" w:hAnsi="Times New Roman" w:cs="Times New Roman"/>
                <w:sz w:val="24"/>
                <w:szCs w:val="24"/>
              </w:rPr>
              <w:t xml:space="preserve">, выполнение работ, оказание услуг, заключенные без проведения конкурсных процедур закупок, в том числе с единственным поставщиком, Бухгалтерская справка </w:t>
            </w:r>
            <w:hyperlink r:id="rId170" w:history="1">
              <w:r w:rsidR="00BD58A4" w:rsidRPr="00887323">
                <w:rPr>
                  <w:rFonts w:ascii="Times New Roman" w:hAnsi="Times New Roman" w:cs="Times New Roman"/>
                  <w:sz w:val="24"/>
                  <w:szCs w:val="24"/>
                </w:rPr>
                <w:t>(ф. 0504833)</w:t>
              </w:r>
            </w:hyperlink>
          </w:p>
        </w:tc>
        <w:tc>
          <w:tcPr>
            <w:tcW w:w="2552" w:type="dxa"/>
            <w:gridSpan w:val="2"/>
          </w:tcPr>
          <w:p w:rsidR="00BD58A4" w:rsidRPr="00887323" w:rsidRDefault="00BD58A4">
            <w:pPr>
              <w:pStyle w:val="ConsPlusNormal"/>
              <w:rPr>
                <w:rFonts w:ascii="Times New Roman" w:hAnsi="Times New Roman" w:cs="Times New Roman"/>
                <w:sz w:val="24"/>
                <w:szCs w:val="24"/>
              </w:rPr>
            </w:pPr>
            <w:r w:rsidRPr="00887323">
              <w:rPr>
                <w:rFonts w:ascii="Times New Roman" w:hAnsi="Times New Roman" w:cs="Times New Roman"/>
                <w:sz w:val="24"/>
                <w:szCs w:val="24"/>
              </w:rPr>
              <w:t xml:space="preserve">Дата подписания </w:t>
            </w:r>
            <w:r w:rsidR="00415D5A" w:rsidRPr="00887323">
              <w:rPr>
                <w:rFonts w:ascii="Times New Roman" w:hAnsi="Times New Roman" w:cs="Times New Roman"/>
                <w:sz w:val="24"/>
                <w:szCs w:val="24"/>
              </w:rPr>
              <w:t>контракта (</w:t>
            </w:r>
            <w:r w:rsidRPr="00887323">
              <w:rPr>
                <w:rFonts w:ascii="Times New Roman" w:hAnsi="Times New Roman" w:cs="Times New Roman"/>
                <w:sz w:val="24"/>
                <w:szCs w:val="24"/>
              </w:rPr>
              <w:t>договора</w:t>
            </w:r>
            <w:r w:rsidR="00415D5A" w:rsidRPr="00887323">
              <w:rPr>
                <w:rFonts w:ascii="Times New Roman" w:hAnsi="Times New Roman" w:cs="Times New Roman"/>
                <w:sz w:val="24"/>
                <w:szCs w:val="24"/>
              </w:rPr>
              <w:t>)</w:t>
            </w:r>
          </w:p>
        </w:tc>
        <w:tc>
          <w:tcPr>
            <w:tcW w:w="2409" w:type="dxa"/>
          </w:tcPr>
          <w:p w:rsidR="00BD58A4" w:rsidRPr="00887323" w:rsidRDefault="00BD58A4">
            <w:pPr>
              <w:pStyle w:val="ConsPlusNormal"/>
              <w:rPr>
                <w:rFonts w:ascii="Times New Roman" w:hAnsi="Times New Roman" w:cs="Times New Roman"/>
                <w:sz w:val="24"/>
                <w:szCs w:val="24"/>
              </w:rPr>
            </w:pPr>
            <w:r w:rsidRPr="00887323">
              <w:rPr>
                <w:rFonts w:ascii="Times New Roman" w:hAnsi="Times New Roman" w:cs="Times New Roman"/>
                <w:sz w:val="24"/>
                <w:szCs w:val="24"/>
              </w:rPr>
              <w:t xml:space="preserve">Сумма заключенного </w:t>
            </w:r>
            <w:r w:rsidR="00415D5A" w:rsidRPr="00887323">
              <w:rPr>
                <w:rFonts w:ascii="Times New Roman" w:hAnsi="Times New Roman" w:cs="Times New Roman"/>
                <w:sz w:val="24"/>
                <w:szCs w:val="24"/>
              </w:rPr>
              <w:t>контракта (</w:t>
            </w:r>
            <w:r w:rsidRPr="00887323">
              <w:rPr>
                <w:rFonts w:ascii="Times New Roman" w:hAnsi="Times New Roman" w:cs="Times New Roman"/>
                <w:sz w:val="24"/>
                <w:szCs w:val="24"/>
              </w:rPr>
              <w:t>договора</w:t>
            </w:r>
            <w:r w:rsidR="00415D5A" w:rsidRPr="00887323">
              <w:rPr>
                <w:rFonts w:ascii="Times New Roman" w:hAnsi="Times New Roman" w:cs="Times New Roman"/>
                <w:sz w:val="24"/>
                <w:szCs w:val="24"/>
              </w:rPr>
              <w:t>)</w:t>
            </w:r>
            <w:r w:rsidRPr="00887323">
              <w:rPr>
                <w:rFonts w:ascii="Times New Roman" w:hAnsi="Times New Roman" w:cs="Times New Roman"/>
                <w:sz w:val="24"/>
                <w:szCs w:val="24"/>
              </w:rPr>
              <w:t xml:space="preserve"> (с учетом финансовых периодов, в течение которых контракт </w:t>
            </w:r>
            <w:r w:rsidR="00415D5A" w:rsidRPr="00887323">
              <w:rPr>
                <w:rFonts w:ascii="Times New Roman" w:hAnsi="Times New Roman" w:cs="Times New Roman"/>
                <w:sz w:val="24"/>
                <w:szCs w:val="24"/>
              </w:rPr>
              <w:t xml:space="preserve">(договор) </w:t>
            </w:r>
            <w:r w:rsidRPr="00887323">
              <w:rPr>
                <w:rFonts w:ascii="Times New Roman" w:hAnsi="Times New Roman" w:cs="Times New Roman"/>
                <w:sz w:val="24"/>
                <w:szCs w:val="24"/>
              </w:rPr>
              <w:t>подлежит исполнению)</w:t>
            </w:r>
          </w:p>
        </w:tc>
      </w:tr>
      <w:tr w:rsidR="00BD58A4" w:rsidRPr="00EE4CED" w:rsidTr="00CE5721">
        <w:tc>
          <w:tcPr>
            <w:tcW w:w="574" w:type="dxa"/>
            <w:vMerge/>
          </w:tcPr>
          <w:p w:rsidR="00BD58A4" w:rsidRPr="00C678A1" w:rsidRDefault="00BD58A4"/>
        </w:tc>
        <w:tc>
          <w:tcPr>
            <w:tcW w:w="3537" w:type="dxa"/>
          </w:tcPr>
          <w:p w:rsidR="00BD58A4" w:rsidRPr="00887323" w:rsidRDefault="00BD58A4" w:rsidP="00FD606A">
            <w:pPr>
              <w:pStyle w:val="ConsPlusNormal"/>
              <w:rPr>
                <w:rFonts w:ascii="Times New Roman" w:hAnsi="Times New Roman" w:cs="Times New Roman"/>
                <w:sz w:val="24"/>
                <w:szCs w:val="24"/>
              </w:rPr>
            </w:pPr>
            <w:r w:rsidRPr="00887323">
              <w:rPr>
                <w:rFonts w:ascii="Times New Roman" w:hAnsi="Times New Roman" w:cs="Times New Roman"/>
                <w:sz w:val="24"/>
                <w:szCs w:val="24"/>
              </w:rPr>
              <w:t>В случае если по условиям договора (контракта) принятие обязатель</w:t>
            </w:r>
            <w:proofErr w:type="gramStart"/>
            <w:r w:rsidRPr="00887323">
              <w:rPr>
                <w:rFonts w:ascii="Times New Roman" w:hAnsi="Times New Roman" w:cs="Times New Roman"/>
                <w:sz w:val="24"/>
                <w:szCs w:val="24"/>
              </w:rPr>
              <w:t>ств пр</w:t>
            </w:r>
            <w:proofErr w:type="gramEnd"/>
            <w:r w:rsidRPr="00887323">
              <w:rPr>
                <w:rFonts w:ascii="Times New Roman" w:hAnsi="Times New Roman" w:cs="Times New Roman"/>
                <w:sz w:val="24"/>
                <w:szCs w:val="24"/>
              </w:rPr>
              <w:t>оизводится по факту поставки товаров (выполнения работ, оказания услуг) - накладные, акты выполненных работ (оказанных услуг), акты приема-передачи</w:t>
            </w:r>
          </w:p>
        </w:tc>
        <w:tc>
          <w:tcPr>
            <w:tcW w:w="2552" w:type="dxa"/>
            <w:gridSpan w:val="2"/>
          </w:tcPr>
          <w:p w:rsidR="00BD58A4" w:rsidRPr="00887323" w:rsidRDefault="00563324" w:rsidP="0024378E">
            <w:pPr>
              <w:pStyle w:val="ConsPlusNormal"/>
              <w:rPr>
                <w:rFonts w:ascii="Times New Roman" w:hAnsi="Times New Roman" w:cs="Times New Roman"/>
                <w:sz w:val="24"/>
                <w:szCs w:val="24"/>
              </w:rPr>
            </w:pPr>
            <w:r>
              <w:rPr>
                <w:rFonts w:ascii="Times New Roman" w:hAnsi="Times New Roman" w:cs="Times New Roman"/>
                <w:sz w:val="24"/>
                <w:szCs w:val="24"/>
              </w:rPr>
              <w:t>Не позднее следующего дня после получения первичного учётного документа</w:t>
            </w:r>
            <w:r w:rsidR="00415D5A" w:rsidRPr="008873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7323">
              <w:rPr>
                <w:rFonts w:ascii="Times New Roman" w:hAnsi="Times New Roman" w:cs="Times New Roman"/>
                <w:sz w:val="24"/>
                <w:szCs w:val="24"/>
              </w:rPr>
              <w:t>накладные, акты</w:t>
            </w:r>
            <w:r>
              <w:rPr>
                <w:rFonts w:ascii="Times New Roman" w:hAnsi="Times New Roman" w:cs="Times New Roman"/>
                <w:sz w:val="24"/>
                <w:szCs w:val="24"/>
              </w:rPr>
              <w:t>)</w:t>
            </w:r>
          </w:p>
        </w:tc>
        <w:tc>
          <w:tcPr>
            <w:tcW w:w="2409" w:type="dxa"/>
          </w:tcPr>
          <w:p w:rsidR="00BD58A4" w:rsidRPr="00887323" w:rsidRDefault="00BD58A4">
            <w:pPr>
              <w:pStyle w:val="ConsPlusNormal"/>
              <w:rPr>
                <w:rFonts w:ascii="Times New Roman" w:hAnsi="Times New Roman" w:cs="Times New Roman"/>
                <w:sz w:val="24"/>
                <w:szCs w:val="24"/>
              </w:rPr>
            </w:pPr>
            <w:r w:rsidRPr="00887323">
              <w:rPr>
                <w:rFonts w:ascii="Times New Roman" w:hAnsi="Times New Roman" w:cs="Times New Roman"/>
                <w:sz w:val="24"/>
                <w:szCs w:val="24"/>
              </w:rPr>
              <w:t>Сумма подписанных накладных, актов</w:t>
            </w:r>
          </w:p>
        </w:tc>
      </w:tr>
      <w:tr w:rsidR="00BD58A4" w:rsidRPr="00EE4CED" w:rsidTr="002A213D">
        <w:tc>
          <w:tcPr>
            <w:tcW w:w="574" w:type="dxa"/>
            <w:vMerge w:val="restart"/>
          </w:tcPr>
          <w:p w:rsidR="00BD58A4" w:rsidRPr="00C678A1" w:rsidRDefault="00FD606A">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5</w:t>
            </w:r>
          </w:p>
        </w:tc>
        <w:tc>
          <w:tcPr>
            <w:tcW w:w="8498" w:type="dxa"/>
            <w:gridSpan w:val="4"/>
          </w:tcPr>
          <w:p w:rsidR="00BD58A4" w:rsidRPr="00C678A1" w:rsidRDefault="00BD58A4">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Расчеты по налогам и иным платежам в бюджеты</w:t>
            </w:r>
          </w:p>
        </w:tc>
      </w:tr>
      <w:tr w:rsidR="00BD58A4" w:rsidRPr="00EE4CED" w:rsidTr="00AD0C2D">
        <w:tc>
          <w:tcPr>
            <w:tcW w:w="574" w:type="dxa"/>
            <w:vMerge/>
          </w:tcPr>
          <w:p w:rsidR="00BD58A4" w:rsidRPr="00C678A1" w:rsidRDefault="00BD58A4"/>
        </w:tc>
        <w:tc>
          <w:tcPr>
            <w:tcW w:w="3962" w:type="dxa"/>
            <w:gridSpan w:val="2"/>
          </w:tcPr>
          <w:p w:rsidR="00BD58A4" w:rsidRPr="00C678A1" w:rsidRDefault="00BD58A4" w:rsidP="00D544C9">
            <w:pPr>
              <w:pStyle w:val="ConsPlusNormal"/>
              <w:rPr>
                <w:rFonts w:ascii="Times New Roman" w:hAnsi="Times New Roman" w:cs="Times New Roman"/>
                <w:sz w:val="24"/>
                <w:szCs w:val="24"/>
              </w:rPr>
            </w:pPr>
            <w:r w:rsidRPr="00C678A1">
              <w:rPr>
                <w:rFonts w:ascii="Times New Roman" w:hAnsi="Times New Roman" w:cs="Times New Roman"/>
                <w:sz w:val="24"/>
                <w:szCs w:val="24"/>
              </w:rPr>
              <w:t>Декларации</w:t>
            </w:r>
          </w:p>
        </w:tc>
        <w:tc>
          <w:tcPr>
            <w:tcW w:w="2127" w:type="dxa"/>
          </w:tcPr>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Не позднее последнего дня текущего квартала (ежеквартально)</w:t>
            </w:r>
          </w:p>
        </w:tc>
        <w:tc>
          <w:tcPr>
            <w:tcW w:w="2409" w:type="dxa"/>
          </w:tcPr>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Сумма начисленных обязательств (платежей)</w:t>
            </w:r>
          </w:p>
        </w:tc>
      </w:tr>
      <w:tr w:rsidR="00BD58A4" w:rsidRPr="00EE4CED" w:rsidTr="002A213D">
        <w:tc>
          <w:tcPr>
            <w:tcW w:w="574" w:type="dxa"/>
            <w:vMerge w:val="restart"/>
          </w:tcPr>
          <w:p w:rsidR="00BD58A4" w:rsidRPr="00C678A1" w:rsidRDefault="00FD606A">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6</w:t>
            </w:r>
          </w:p>
        </w:tc>
        <w:tc>
          <w:tcPr>
            <w:tcW w:w="8498" w:type="dxa"/>
            <w:gridSpan w:val="4"/>
          </w:tcPr>
          <w:p w:rsidR="00BD58A4" w:rsidRPr="00C678A1" w:rsidRDefault="00BD58A4">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Расчеты по уплате штрафных санкций, пеней, неустоек</w:t>
            </w:r>
          </w:p>
        </w:tc>
      </w:tr>
      <w:tr w:rsidR="00BD58A4" w:rsidRPr="00EE4CED" w:rsidTr="00AD0C2D">
        <w:tc>
          <w:tcPr>
            <w:tcW w:w="574" w:type="dxa"/>
            <w:vMerge/>
          </w:tcPr>
          <w:p w:rsidR="00BD58A4" w:rsidRPr="00C678A1" w:rsidRDefault="00BD58A4"/>
        </w:tc>
        <w:tc>
          <w:tcPr>
            <w:tcW w:w="3962" w:type="dxa"/>
            <w:gridSpan w:val="2"/>
          </w:tcPr>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 xml:space="preserve">Акты, решения, распоряжения, требования об уплате, </w:t>
            </w:r>
            <w:r w:rsidRPr="005D1C89">
              <w:rPr>
                <w:rFonts w:ascii="Times New Roman" w:hAnsi="Times New Roman" w:cs="Times New Roman"/>
                <w:sz w:val="24"/>
                <w:szCs w:val="24"/>
              </w:rPr>
              <w:t xml:space="preserve">Бухгалтерская справка </w:t>
            </w:r>
            <w:hyperlink r:id="rId171" w:history="1">
              <w:r w:rsidRPr="005D1C89">
                <w:rPr>
                  <w:rFonts w:ascii="Times New Roman" w:hAnsi="Times New Roman" w:cs="Times New Roman"/>
                  <w:sz w:val="24"/>
                  <w:szCs w:val="24"/>
                </w:rPr>
                <w:t>(ф. 0504833)</w:t>
              </w:r>
            </w:hyperlink>
            <w:r w:rsidRPr="005D1C89">
              <w:rPr>
                <w:rFonts w:ascii="Times New Roman" w:hAnsi="Times New Roman" w:cs="Times New Roman"/>
                <w:sz w:val="24"/>
                <w:szCs w:val="24"/>
              </w:rPr>
              <w:t xml:space="preserve"> с приложением расчетов</w:t>
            </w:r>
          </w:p>
        </w:tc>
        <w:tc>
          <w:tcPr>
            <w:tcW w:w="2127" w:type="dxa"/>
          </w:tcPr>
          <w:p w:rsidR="00BD58A4" w:rsidRPr="00C678A1" w:rsidRDefault="00BD58A4" w:rsidP="00166D44">
            <w:pPr>
              <w:pStyle w:val="ConsPlusNormal"/>
              <w:rPr>
                <w:rFonts w:ascii="Times New Roman" w:hAnsi="Times New Roman" w:cs="Times New Roman"/>
                <w:sz w:val="24"/>
                <w:szCs w:val="24"/>
              </w:rPr>
            </w:pPr>
            <w:r w:rsidRPr="00C678A1">
              <w:rPr>
                <w:rFonts w:ascii="Times New Roman" w:hAnsi="Times New Roman" w:cs="Times New Roman"/>
                <w:sz w:val="24"/>
                <w:szCs w:val="24"/>
              </w:rPr>
              <w:t xml:space="preserve">Дата поступления требований в отдел </w:t>
            </w:r>
          </w:p>
        </w:tc>
        <w:tc>
          <w:tcPr>
            <w:tcW w:w="2409" w:type="dxa"/>
          </w:tcPr>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Сумма начисленных обязательств (платежей)</w:t>
            </w:r>
          </w:p>
        </w:tc>
      </w:tr>
      <w:tr w:rsidR="00BD58A4" w:rsidRPr="00EE4CED" w:rsidTr="002A213D">
        <w:tc>
          <w:tcPr>
            <w:tcW w:w="574" w:type="dxa"/>
            <w:vMerge w:val="restart"/>
          </w:tcPr>
          <w:p w:rsidR="00BD58A4" w:rsidRPr="00C678A1" w:rsidRDefault="00FD606A">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7</w:t>
            </w:r>
          </w:p>
        </w:tc>
        <w:tc>
          <w:tcPr>
            <w:tcW w:w="8498" w:type="dxa"/>
            <w:gridSpan w:val="4"/>
          </w:tcPr>
          <w:p w:rsidR="00BD58A4" w:rsidRPr="00C678A1" w:rsidRDefault="00BD58A4" w:rsidP="00166D44">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Обязательства по возмещению вреда, причиненного при осуществлении деятельности</w:t>
            </w:r>
          </w:p>
        </w:tc>
      </w:tr>
      <w:tr w:rsidR="00BD58A4" w:rsidRPr="00EE4CED" w:rsidTr="00AD0C2D">
        <w:tc>
          <w:tcPr>
            <w:tcW w:w="574" w:type="dxa"/>
            <w:vMerge/>
          </w:tcPr>
          <w:p w:rsidR="00BD58A4" w:rsidRPr="00C678A1" w:rsidRDefault="00BD58A4"/>
        </w:tc>
        <w:tc>
          <w:tcPr>
            <w:tcW w:w="3962" w:type="dxa"/>
            <w:gridSpan w:val="2"/>
          </w:tcPr>
          <w:p w:rsidR="00BD58A4" w:rsidRPr="00C678A1" w:rsidRDefault="00BD58A4" w:rsidP="00166D44">
            <w:pPr>
              <w:pStyle w:val="ConsPlusNormal"/>
              <w:rPr>
                <w:rFonts w:ascii="Times New Roman" w:hAnsi="Times New Roman" w:cs="Times New Roman"/>
                <w:sz w:val="24"/>
                <w:szCs w:val="24"/>
              </w:rPr>
            </w:pPr>
            <w:r w:rsidRPr="00C678A1">
              <w:rPr>
                <w:rFonts w:ascii="Times New Roman" w:hAnsi="Times New Roman" w:cs="Times New Roman"/>
                <w:sz w:val="24"/>
                <w:szCs w:val="24"/>
              </w:rPr>
              <w:t xml:space="preserve">Исполнительные листы, судебные приказы, постановления судебных (следственных) органов, иные документы, устанавливающие обязательства </w:t>
            </w:r>
            <w:r w:rsidR="00166D44" w:rsidRPr="00C678A1">
              <w:rPr>
                <w:rFonts w:ascii="Times New Roman" w:hAnsi="Times New Roman" w:cs="Times New Roman"/>
                <w:sz w:val="24"/>
                <w:szCs w:val="24"/>
              </w:rPr>
              <w:t>Управления</w:t>
            </w:r>
          </w:p>
        </w:tc>
        <w:tc>
          <w:tcPr>
            <w:tcW w:w="2127" w:type="dxa"/>
          </w:tcPr>
          <w:p w:rsidR="00BD58A4" w:rsidRPr="00C678A1" w:rsidRDefault="00BD58A4" w:rsidP="00166D44">
            <w:pPr>
              <w:pStyle w:val="ConsPlusNormal"/>
              <w:rPr>
                <w:rFonts w:ascii="Times New Roman" w:hAnsi="Times New Roman" w:cs="Times New Roman"/>
                <w:sz w:val="24"/>
                <w:szCs w:val="24"/>
              </w:rPr>
            </w:pPr>
            <w:r w:rsidRPr="00C678A1">
              <w:rPr>
                <w:rFonts w:ascii="Times New Roman" w:hAnsi="Times New Roman" w:cs="Times New Roman"/>
                <w:sz w:val="24"/>
                <w:szCs w:val="24"/>
              </w:rPr>
              <w:t xml:space="preserve">Дата поступления исполнительных документов в отдел </w:t>
            </w:r>
            <w:r w:rsidR="00166D44" w:rsidRPr="00C678A1">
              <w:rPr>
                <w:rFonts w:ascii="Times New Roman" w:hAnsi="Times New Roman" w:cs="Times New Roman"/>
                <w:sz w:val="24"/>
                <w:szCs w:val="24"/>
              </w:rPr>
              <w:t>обеспечения из УФК</w:t>
            </w:r>
          </w:p>
        </w:tc>
        <w:tc>
          <w:tcPr>
            <w:tcW w:w="2409" w:type="dxa"/>
          </w:tcPr>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Сумма начисленных обязательств (выплат)</w:t>
            </w:r>
          </w:p>
        </w:tc>
      </w:tr>
      <w:tr w:rsidR="00BD58A4" w:rsidRPr="00EE4CED" w:rsidTr="002A213D">
        <w:tc>
          <w:tcPr>
            <w:tcW w:w="574" w:type="dxa"/>
            <w:vMerge w:val="restart"/>
          </w:tcPr>
          <w:p w:rsidR="00BD58A4" w:rsidRPr="006F1CC1" w:rsidRDefault="006F1CC1">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8498" w:type="dxa"/>
            <w:gridSpan w:val="4"/>
          </w:tcPr>
          <w:p w:rsidR="00BD58A4" w:rsidRDefault="00BD58A4">
            <w:pPr>
              <w:pStyle w:val="ConsPlusNormal"/>
              <w:jc w:val="center"/>
              <w:rPr>
                <w:rFonts w:ascii="Times New Roman" w:hAnsi="Times New Roman" w:cs="Times New Roman"/>
                <w:sz w:val="24"/>
                <w:szCs w:val="24"/>
              </w:rPr>
            </w:pPr>
            <w:r w:rsidRPr="00C678A1">
              <w:rPr>
                <w:rFonts w:ascii="Times New Roman" w:hAnsi="Times New Roman" w:cs="Times New Roman"/>
                <w:sz w:val="24"/>
                <w:szCs w:val="24"/>
              </w:rPr>
              <w:t>Иные обязательства, предусмотренные нормативными правовыми актами</w:t>
            </w:r>
          </w:p>
          <w:p w:rsidR="003679EB" w:rsidRPr="00C678A1" w:rsidRDefault="003679EB">
            <w:pPr>
              <w:pStyle w:val="ConsPlusNormal"/>
              <w:jc w:val="center"/>
              <w:rPr>
                <w:rFonts w:ascii="Times New Roman" w:hAnsi="Times New Roman" w:cs="Times New Roman"/>
                <w:sz w:val="24"/>
                <w:szCs w:val="24"/>
              </w:rPr>
            </w:pPr>
          </w:p>
        </w:tc>
      </w:tr>
      <w:tr w:rsidR="00BD58A4" w:rsidRPr="00EE4CED" w:rsidTr="00AD0C2D">
        <w:tc>
          <w:tcPr>
            <w:tcW w:w="574" w:type="dxa"/>
            <w:vMerge/>
          </w:tcPr>
          <w:p w:rsidR="00BD58A4" w:rsidRPr="00C678A1" w:rsidRDefault="00BD58A4"/>
        </w:tc>
        <w:tc>
          <w:tcPr>
            <w:tcW w:w="3962" w:type="dxa"/>
            <w:gridSpan w:val="2"/>
          </w:tcPr>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Документы, подтверждающие возникновение обязательства</w:t>
            </w:r>
          </w:p>
        </w:tc>
        <w:tc>
          <w:tcPr>
            <w:tcW w:w="2127" w:type="dxa"/>
          </w:tcPr>
          <w:p w:rsidR="00BD58A4" w:rsidRPr="00C678A1" w:rsidRDefault="00BD58A4" w:rsidP="00F22350">
            <w:pPr>
              <w:pStyle w:val="ConsPlusNormal"/>
              <w:rPr>
                <w:rFonts w:ascii="Times New Roman" w:hAnsi="Times New Roman" w:cs="Times New Roman"/>
                <w:sz w:val="24"/>
                <w:szCs w:val="24"/>
              </w:rPr>
            </w:pPr>
            <w:r w:rsidRPr="00C678A1">
              <w:rPr>
                <w:rFonts w:ascii="Times New Roman" w:hAnsi="Times New Roman" w:cs="Times New Roman"/>
                <w:sz w:val="24"/>
                <w:szCs w:val="24"/>
              </w:rPr>
              <w:t xml:space="preserve">Дата подписания (утверждения) соответствующих документов либо дата их представления в отдел </w:t>
            </w:r>
            <w:r w:rsidR="00FD606A" w:rsidRPr="00C678A1">
              <w:rPr>
                <w:rFonts w:ascii="Times New Roman" w:hAnsi="Times New Roman" w:cs="Times New Roman"/>
                <w:sz w:val="24"/>
                <w:szCs w:val="24"/>
              </w:rPr>
              <w:t>обеспечения</w:t>
            </w:r>
          </w:p>
        </w:tc>
        <w:tc>
          <w:tcPr>
            <w:tcW w:w="2409" w:type="dxa"/>
          </w:tcPr>
          <w:p w:rsidR="00BD58A4" w:rsidRPr="00C678A1" w:rsidRDefault="00BD58A4">
            <w:pPr>
              <w:pStyle w:val="ConsPlusNormal"/>
              <w:rPr>
                <w:rFonts w:ascii="Times New Roman" w:hAnsi="Times New Roman" w:cs="Times New Roman"/>
                <w:sz w:val="24"/>
                <w:szCs w:val="24"/>
              </w:rPr>
            </w:pPr>
            <w:r w:rsidRPr="00C678A1">
              <w:rPr>
                <w:rFonts w:ascii="Times New Roman" w:hAnsi="Times New Roman" w:cs="Times New Roman"/>
                <w:sz w:val="24"/>
                <w:szCs w:val="24"/>
              </w:rPr>
              <w:t>Сумма принятых обязательств</w:t>
            </w:r>
          </w:p>
        </w:tc>
      </w:tr>
    </w:tbl>
    <w:p w:rsidR="007E20EC" w:rsidRDefault="007E20EC" w:rsidP="005145DF">
      <w:pPr>
        <w:pStyle w:val="ConsPlusNormal"/>
        <w:ind w:firstLine="851"/>
        <w:jc w:val="both"/>
        <w:rPr>
          <w:rFonts w:ascii="Times New Roman" w:hAnsi="Times New Roman" w:cs="Times New Roman"/>
          <w:sz w:val="24"/>
          <w:szCs w:val="24"/>
        </w:rPr>
      </w:pPr>
    </w:p>
    <w:p w:rsidR="00BD58A4" w:rsidRPr="00EE4CED" w:rsidRDefault="00926828" w:rsidP="005145DF">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7</w:t>
      </w:r>
      <w:r w:rsidR="00BD58A4" w:rsidRPr="00EE4CED">
        <w:rPr>
          <w:rFonts w:ascii="Times New Roman" w:hAnsi="Times New Roman" w:cs="Times New Roman"/>
          <w:sz w:val="24"/>
          <w:szCs w:val="24"/>
        </w:rPr>
        <w:t xml:space="preserve">.2. Санкционирование оплаты денежных обязательств осуществляется в соответствии с порядком, установленным </w:t>
      </w:r>
      <w:r w:rsidR="00F22350" w:rsidRPr="00EE4CED">
        <w:rPr>
          <w:rFonts w:ascii="Times New Roman" w:hAnsi="Times New Roman" w:cs="Times New Roman"/>
          <w:sz w:val="24"/>
          <w:szCs w:val="24"/>
        </w:rPr>
        <w:t>Управлением</w:t>
      </w:r>
      <w:r w:rsidR="00BD58A4" w:rsidRPr="00EE4CED">
        <w:rPr>
          <w:rFonts w:ascii="Times New Roman" w:hAnsi="Times New Roman" w:cs="Times New Roman"/>
          <w:sz w:val="24"/>
          <w:szCs w:val="24"/>
        </w:rPr>
        <w:t>, организующим исполнение бюджета.</w:t>
      </w:r>
    </w:p>
    <w:p w:rsidR="00BD58A4" w:rsidRPr="00EE4CED" w:rsidRDefault="00BD58A4" w:rsidP="005145DF">
      <w:pPr>
        <w:pStyle w:val="ConsPlusNormal"/>
        <w:ind w:firstLine="851"/>
        <w:jc w:val="both"/>
        <w:rPr>
          <w:rFonts w:ascii="Times New Roman" w:hAnsi="Times New Roman" w:cs="Times New Roman"/>
          <w:sz w:val="24"/>
          <w:szCs w:val="24"/>
        </w:rPr>
      </w:pPr>
      <w:r w:rsidRPr="00EE4CED">
        <w:rPr>
          <w:rFonts w:ascii="Times New Roman" w:hAnsi="Times New Roman" w:cs="Times New Roman"/>
          <w:sz w:val="24"/>
          <w:szCs w:val="24"/>
        </w:rPr>
        <w:t xml:space="preserve">Денежные обязательства принимаются к учету в </w:t>
      </w:r>
      <w:hyperlink w:anchor="P474" w:history="1">
        <w:r w:rsidRPr="00EE4CED">
          <w:rPr>
            <w:rFonts w:ascii="Times New Roman" w:hAnsi="Times New Roman" w:cs="Times New Roman"/>
            <w:sz w:val="24"/>
            <w:szCs w:val="24"/>
          </w:rPr>
          <w:t>Порядке</w:t>
        </w:r>
      </w:hyperlink>
      <w:r w:rsidRPr="00EE4CED">
        <w:rPr>
          <w:rFonts w:ascii="Times New Roman" w:hAnsi="Times New Roman" w:cs="Times New Roman"/>
          <w:sz w:val="24"/>
          <w:szCs w:val="24"/>
        </w:rPr>
        <w:t xml:space="preserve">, приведенном в таблице </w:t>
      </w:r>
      <w:r w:rsidR="00BA081F">
        <w:rPr>
          <w:rFonts w:ascii="Times New Roman" w:hAnsi="Times New Roman" w:cs="Times New Roman"/>
          <w:sz w:val="24"/>
          <w:szCs w:val="24"/>
        </w:rPr>
        <w:t xml:space="preserve">  </w:t>
      </w:r>
      <w:r w:rsidR="00F22350" w:rsidRPr="00EE4CED">
        <w:rPr>
          <w:rFonts w:ascii="Times New Roman" w:hAnsi="Times New Roman" w:cs="Times New Roman"/>
          <w:sz w:val="24"/>
          <w:szCs w:val="24"/>
        </w:rPr>
        <w:lastRenderedPageBreak/>
        <w:t>№</w:t>
      </w:r>
      <w:r w:rsidRPr="00EE4CED">
        <w:rPr>
          <w:rFonts w:ascii="Times New Roman" w:hAnsi="Times New Roman" w:cs="Times New Roman"/>
          <w:sz w:val="24"/>
          <w:szCs w:val="24"/>
        </w:rPr>
        <w:t xml:space="preserve"> 2, независимо от того, в какой срок финансовый орган принимает их к учету.</w:t>
      </w:r>
    </w:p>
    <w:p w:rsidR="00BD58A4" w:rsidRDefault="00BD58A4" w:rsidP="005145DF">
      <w:pPr>
        <w:pStyle w:val="ConsPlusNormal"/>
        <w:ind w:firstLine="851"/>
        <w:jc w:val="both"/>
        <w:rPr>
          <w:rFonts w:ascii="Times New Roman" w:hAnsi="Times New Roman" w:cs="Times New Roman"/>
          <w:i/>
          <w:sz w:val="24"/>
          <w:szCs w:val="24"/>
        </w:rPr>
      </w:pPr>
      <w:r w:rsidRPr="00EE4CED">
        <w:rPr>
          <w:rFonts w:ascii="Times New Roman" w:hAnsi="Times New Roman" w:cs="Times New Roman"/>
          <w:i/>
          <w:sz w:val="24"/>
          <w:szCs w:val="24"/>
        </w:rPr>
        <w:t xml:space="preserve">(Основание: </w:t>
      </w:r>
      <w:hyperlink r:id="rId172" w:history="1">
        <w:r w:rsidRPr="00EE4CED">
          <w:rPr>
            <w:rFonts w:ascii="Times New Roman" w:hAnsi="Times New Roman" w:cs="Times New Roman"/>
            <w:i/>
            <w:sz w:val="24"/>
            <w:szCs w:val="24"/>
          </w:rPr>
          <w:t>п. п. 6</w:t>
        </w:r>
      </w:hyperlink>
      <w:r w:rsidRPr="00EE4CED">
        <w:rPr>
          <w:rFonts w:ascii="Times New Roman" w:hAnsi="Times New Roman" w:cs="Times New Roman"/>
          <w:i/>
          <w:sz w:val="24"/>
          <w:szCs w:val="24"/>
        </w:rPr>
        <w:t xml:space="preserve">, </w:t>
      </w:r>
      <w:hyperlink r:id="rId173" w:history="1">
        <w:r w:rsidRPr="00EE4CED">
          <w:rPr>
            <w:rFonts w:ascii="Times New Roman" w:hAnsi="Times New Roman" w:cs="Times New Roman"/>
            <w:i/>
            <w:sz w:val="24"/>
            <w:szCs w:val="24"/>
          </w:rPr>
          <w:t>318</w:t>
        </w:r>
      </w:hyperlink>
      <w:r w:rsidRPr="00EE4CED">
        <w:rPr>
          <w:rFonts w:ascii="Times New Roman" w:hAnsi="Times New Roman" w:cs="Times New Roman"/>
          <w:i/>
          <w:sz w:val="24"/>
          <w:szCs w:val="24"/>
        </w:rPr>
        <w:t xml:space="preserve"> Инструкции </w:t>
      </w:r>
      <w:r w:rsidR="00F22350" w:rsidRPr="00EE4CED">
        <w:rPr>
          <w:rFonts w:ascii="Times New Roman" w:hAnsi="Times New Roman" w:cs="Times New Roman"/>
          <w:i/>
          <w:sz w:val="24"/>
          <w:szCs w:val="24"/>
        </w:rPr>
        <w:t>№</w:t>
      </w:r>
      <w:r w:rsidRPr="00EE4CED">
        <w:rPr>
          <w:rFonts w:ascii="Times New Roman" w:hAnsi="Times New Roman" w:cs="Times New Roman"/>
          <w:i/>
          <w:sz w:val="24"/>
          <w:szCs w:val="24"/>
        </w:rPr>
        <w:t xml:space="preserve"> 157н, </w:t>
      </w:r>
      <w:hyperlink r:id="rId174" w:history="1">
        <w:r w:rsidRPr="00EE4CED">
          <w:rPr>
            <w:rFonts w:ascii="Times New Roman" w:hAnsi="Times New Roman" w:cs="Times New Roman"/>
            <w:i/>
            <w:sz w:val="24"/>
            <w:szCs w:val="24"/>
          </w:rPr>
          <w:t>Письмо</w:t>
        </w:r>
      </w:hyperlink>
      <w:r w:rsidRPr="00EE4CED">
        <w:rPr>
          <w:rFonts w:ascii="Times New Roman" w:hAnsi="Times New Roman" w:cs="Times New Roman"/>
          <w:i/>
          <w:sz w:val="24"/>
          <w:szCs w:val="24"/>
        </w:rPr>
        <w:t xml:space="preserve"> Минфина России от 21.01.2013 </w:t>
      </w:r>
      <w:r w:rsidR="00F22350" w:rsidRPr="00EE4CED">
        <w:rPr>
          <w:rFonts w:ascii="Times New Roman" w:hAnsi="Times New Roman" w:cs="Times New Roman"/>
          <w:i/>
          <w:sz w:val="24"/>
          <w:szCs w:val="24"/>
        </w:rPr>
        <w:t>№</w:t>
      </w:r>
      <w:r w:rsidRPr="00EE4CED">
        <w:rPr>
          <w:rFonts w:ascii="Times New Roman" w:hAnsi="Times New Roman" w:cs="Times New Roman"/>
          <w:i/>
          <w:sz w:val="24"/>
          <w:szCs w:val="24"/>
        </w:rPr>
        <w:t xml:space="preserve"> 02-06-07/155)</w:t>
      </w:r>
    </w:p>
    <w:p w:rsidR="00BD58A4" w:rsidRPr="00BA081F" w:rsidRDefault="00BD58A4">
      <w:pPr>
        <w:pStyle w:val="ConsPlusNormal"/>
        <w:jc w:val="right"/>
        <w:outlineLvl w:val="3"/>
        <w:rPr>
          <w:rFonts w:ascii="Times New Roman" w:hAnsi="Times New Roman" w:cs="Times New Roman"/>
          <w:sz w:val="24"/>
          <w:szCs w:val="24"/>
        </w:rPr>
      </w:pPr>
      <w:r w:rsidRPr="00BA081F">
        <w:rPr>
          <w:rFonts w:ascii="Times New Roman" w:hAnsi="Times New Roman" w:cs="Times New Roman"/>
          <w:sz w:val="24"/>
          <w:szCs w:val="24"/>
        </w:rPr>
        <w:t xml:space="preserve">Таблица </w:t>
      </w:r>
      <w:r w:rsidR="00F22350" w:rsidRPr="00BA081F">
        <w:rPr>
          <w:rFonts w:ascii="Times New Roman" w:hAnsi="Times New Roman" w:cs="Times New Roman"/>
          <w:sz w:val="24"/>
          <w:szCs w:val="24"/>
        </w:rPr>
        <w:t>№</w:t>
      </w:r>
      <w:r w:rsidRPr="00BA081F">
        <w:rPr>
          <w:rFonts w:ascii="Times New Roman" w:hAnsi="Times New Roman" w:cs="Times New Roman"/>
          <w:sz w:val="24"/>
          <w:szCs w:val="24"/>
        </w:rPr>
        <w:t xml:space="preserve"> 2</w:t>
      </w:r>
    </w:p>
    <w:p w:rsidR="00BD58A4" w:rsidRPr="00BA081F" w:rsidRDefault="00BD58A4">
      <w:pPr>
        <w:pStyle w:val="ConsPlusNormal"/>
        <w:jc w:val="both"/>
        <w:rPr>
          <w:rFonts w:ascii="Times New Roman" w:hAnsi="Times New Roman" w:cs="Times New Roman"/>
          <w:sz w:val="24"/>
          <w:szCs w:val="24"/>
        </w:rPr>
      </w:pPr>
    </w:p>
    <w:p w:rsidR="00BD58A4" w:rsidRPr="007E20EC" w:rsidRDefault="00BD58A4">
      <w:pPr>
        <w:pStyle w:val="ConsPlusNormal"/>
        <w:jc w:val="center"/>
        <w:rPr>
          <w:rFonts w:ascii="Times New Roman" w:hAnsi="Times New Roman" w:cs="Times New Roman"/>
          <w:b/>
          <w:sz w:val="24"/>
          <w:szCs w:val="24"/>
        </w:rPr>
      </w:pPr>
      <w:bookmarkStart w:id="12" w:name="P474"/>
      <w:bookmarkEnd w:id="12"/>
      <w:r w:rsidRPr="007E20EC">
        <w:rPr>
          <w:rFonts w:ascii="Times New Roman" w:hAnsi="Times New Roman" w:cs="Times New Roman"/>
          <w:b/>
          <w:sz w:val="24"/>
          <w:szCs w:val="24"/>
        </w:rPr>
        <w:t>Порядок принятия денежных обязательств</w:t>
      </w:r>
    </w:p>
    <w:p w:rsidR="00BD58A4" w:rsidRPr="00BA081F" w:rsidRDefault="00BD58A4">
      <w:pPr>
        <w:pStyle w:val="ConsPlusNormal"/>
        <w:jc w:val="both"/>
        <w:rPr>
          <w:rFonts w:ascii="Times New Roman" w:hAnsi="Times New Roman" w:cs="Times New Roman"/>
          <w:sz w:val="24"/>
          <w:szCs w:val="24"/>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798"/>
        <w:gridCol w:w="4558"/>
      </w:tblGrid>
      <w:tr w:rsidR="00BD58A4" w:rsidRPr="00BA081F" w:rsidTr="00C678A1">
        <w:tc>
          <w:tcPr>
            <w:tcW w:w="567" w:type="dxa"/>
          </w:tcPr>
          <w:p w:rsidR="00BD58A4" w:rsidRPr="00BA081F" w:rsidRDefault="00BD58A4">
            <w:pPr>
              <w:pStyle w:val="ConsPlusNormal"/>
              <w:jc w:val="center"/>
              <w:rPr>
                <w:rFonts w:ascii="Times New Roman" w:hAnsi="Times New Roman" w:cs="Times New Roman"/>
                <w:sz w:val="24"/>
                <w:szCs w:val="24"/>
              </w:rPr>
            </w:pPr>
            <w:r w:rsidRPr="00BA081F">
              <w:rPr>
                <w:rFonts w:ascii="Times New Roman" w:hAnsi="Times New Roman" w:cs="Times New Roman"/>
                <w:sz w:val="24"/>
                <w:szCs w:val="24"/>
              </w:rPr>
              <w:t xml:space="preserve">N </w:t>
            </w:r>
            <w:proofErr w:type="gramStart"/>
            <w:r w:rsidRPr="00BA081F">
              <w:rPr>
                <w:rFonts w:ascii="Times New Roman" w:hAnsi="Times New Roman" w:cs="Times New Roman"/>
                <w:sz w:val="24"/>
                <w:szCs w:val="24"/>
              </w:rPr>
              <w:t>п</w:t>
            </w:r>
            <w:proofErr w:type="gramEnd"/>
            <w:r w:rsidRPr="00BA081F">
              <w:rPr>
                <w:rFonts w:ascii="Times New Roman" w:hAnsi="Times New Roman" w:cs="Times New Roman"/>
                <w:sz w:val="24"/>
                <w:szCs w:val="24"/>
              </w:rPr>
              <w:t>/п</w:t>
            </w:r>
          </w:p>
        </w:tc>
        <w:tc>
          <w:tcPr>
            <w:tcW w:w="4798" w:type="dxa"/>
          </w:tcPr>
          <w:p w:rsidR="00BD58A4" w:rsidRPr="00BA081F" w:rsidRDefault="00BD58A4">
            <w:pPr>
              <w:pStyle w:val="ConsPlusNormal"/>
              <w:jc w:val="center"/>
              <w:rPr>
                <w:rFonts w:ascii="Times New Roman" w:hAnsi="Times New Roman" w:cs="Times New Roman"/>
                <w:sz w:val="24"/>
                <w:szCs w:val="24"/>
              </w:rPr>
            </w:pPr>
            <w:r w:rsidRPr="00BA081F">
              <w:rPr>
                <w:rFonts w:ascii="Times New Roman" w:hAnsi="Times New Roman" w:cs="Times New Roman"/>
                <w:sz w:val="24"/>
                <w:szCs w:val="24"/>
              </w:rPr>
              <w:t>Документ, подтверждающий возникновение денежного обязательства</w:t>
            </w:r>
          </w:p>
        </w:tc>
        <w:tc>
          <w:tcPr>
            <w:tcW w:w="4558" w:type="dxa"/>
          </w:tcPr>
          <w:p w:rsidR="00BD58A4" w:rsidRPr="00BA081F" w:rsidRDefault="00BD58A4">
            <w:pPr>
              <w:pStyle w:val="ConsPlusNormal"/>
              <w:jc w:val="center"/>
              <w:rPr>
                <w:rFonts w:ascii="Times New Roman" w:hAnsi="Times New Roman" w:cs="Times New Roman"/>
                <w:sz w:val="24"/>
                <w:szCs w:val="24"/>
              </w:rPr>
            </w:pPr>
            <w:r w:rsidRPr="00BA081F">
              <w:rPr>
                <w:rFonts w:ascii="Times New Roman" w:hAnsi="Times New Roman" w:cs="Times New Roman"/>
                <w:sz w:val="24"/>
                <w:szCs w:val="24"/>
              </w:rPr>
              <w:t>Дата принятия обязательства</w:t>
            </w:r>
          </w:p>
        </w:tc>
      </w:tr>
      <w:tr w:rsidR="00BD58A4" w:rsidRPr="00BA081F" w:rsidTr="00C678A1">
        <w:tc>
          <w:tcPr>
            <w:tcW w:w="567" w:type="dxa"/>
            <w:vMerge w:val="restart"/>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1</w:t>
            </w:r>
          </w:p>
        </w:tc>
        <w:tc>
          <w:tcPr>
            <w:tcW w:w="9356" w:type="dxa"/>
            <w:gridSpan w:val="2"/>
          </w:tcPr>
          <w:p w:rsidR="00BD58A4" w:rsidRPr="00BA081F" w:rsidRDefault="00BD58A4" w:rsidP="00F22350">
            <w:pPr>
              <w:pStyle w:val="ConsPlusNormal"/>
              <w:jc w:val="center"/>
              <w:rPr>
                <w:rFonts w:ascii="Times New Roman" w:hAnsi="Times New Roman" w:cs="Times New Roman"/>
                <w:sz w:val="24"/>
                <w:szCs w:val="24"/>
              </w:rPr>
            </w:pPr>
            <w:r w:rsidRPr="00BA081F">
              <w:rPr>
                <w:rFonts w:ascii="Times New Roman" w:hAnsi="Times New Roman" w:cs="Times New Roman"/>
                <w:sz w:val="24"/>
                <w:szCs w:val="24"/>
              </w:rPr>
              <w:t xml:space="preserve">Оплата </w:t>
            </w:r>
            <w:r w:rsidR="00F22350" w:rsidRPr="00BA081F">
              <w:rPr>
                <w:rFonts w:ascii="Times New Roman" w:hAnsi="Times New Roman" w:cs="Times New Roman"/>
                <w:sz w:val="24"/>
                <w:szCs w:val="24"/>
              </w:rPr>
              <w:t>государственных</w:t>
            </w:r>
            <w:r w:rsidRPr="00BA081F">
              <w:rPr>
                <w:rFonts w:ascii="Times New Roman" w:hAnsi="Times New Roman" w:cs="Times New Roman"/>
                <w:sz w:val="24"/>
                <w:szCs w:val="24"/>
              </w:rPr>
              <w:t xml:space="preserve"> контрактов (договоров) на выполнение работ, оказание услуг, поставку материальных ценностей</w:t>
            </w:r>
          </w:p>
        </w:tc>
      </w:tr>
      <w:tr w:rsidR="00BD58A4" w:rsidRPr="00BA081F" w:rsidTr="00C678A1">
        <w:tc>
          <w:tcPr>
            <w:tcW w:w="567" w:type="dxa"/>
            <w:vMerge/>
          </w:tcPr>
          <w:p w:rsidR="00BD58A4" w:rsidRPr="00BA081F" w:rsidRDefault="00BD58A4"/>
        </w:tc>
        <w:tc>
          <w:tcPr>
            <w:tcW w:w="4798" w:type="dxa"/>
          </w:tcPr>
          <w:p w:rsidR="00BD58A4" w:rsidRPr="00BA081F" w:rsidRDefault="00BD58A4">
            <w:pPr>
              <w:pStyle w:val="ConsPlusNormal"/>
              <w:rPr>
                <w:rFonts w:ascii="Times New Roman" w:hAnsi="Times New Roman" w:cs="Times New Roman"/>
                <w:sz w:val="24"/>
                <w:szCs w:val="24"/>
              </w:rPr>
            </w:pPr>
            <w:proofErr w:type="gramStart"/>
            <w:r w:rsidRPr="00BA081F">
              <w:rPr>
                <w:rFonts w:ascii="Times New Roman" w:hAnsi="Times New Roman" w:cs="Times New Roman"/>
                <w:sz w:val="24"/>
                <w:szCs w:val="24"/>
              </w:rPr>
              <w:t>Товарная накладная, акт приема-передачи, акт выполненных работ (оказанных услуг), счет, счет-фактура, УПД, чек, иной документ, подтверждающий возникновение денежного обязательства</w:t>
            </w:r>
            <w:proofErr w:type="gramEnd"/>
          </w:p>
        </w:tc>
        <w:tc>
          <w:tcPr>
            <w:tcW w:w="4558" w:type="dxa"/>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Дата подписания подтверждающих документов.</w:t>
            </w:r>
          </w:p>
          <w:p w:rsidR="00BD58A4" w:rsidRPr="00BA081F" w:rsidRDefault="00BD58A4" w:rsidP="00F22350">
            <w:pPr>
              <w:pStyle w:val="ConsPlusNormal"/>
              <w:rPr>
                <w:rFonts w:ascii="Times New Roman" w:hAnsi="Times New Roman" w:cs="Times New Roman"/>
                <w:sz w:val="24"/>
                <w:szCs w:val="24"/>
              </w:rPr>
            </w:pPr>
            <w:r w:rsidRPr="00BA081F">
              <w:rPr>
                <w:rFonts w:ascii="Times New Roman" w:hAnsi="Times New Roman" w:cs="Times New Roman"/>
                <w:sz w:val="24"/>
                <w:szCs w:val="24"/>
              </w:rPr>
              <w:t xml:space="preserve">При задержке документации - дата поступления документации в отдел </w:t>
            </w:r>
            <w:r w:rsidR="00F22350" w:rsidRPr="00BA081F">
              <w:rPr>
                <w:rFonts w:ascii="Times New Roman" w:hAnsi="Times New Roman" w:cs="Times New Roman"/>
                <w:sz w:val="24"/>
                <w:szCs w:val="24"/>
              </w:rPr>
              <w:t>обеспечения</w:t>
            </w:r>
          </w:p>
        </w:tc>
      </w:tr>
      <w:tr w:rsidR="00BD58A4" w:rsidRPr="00BA081F" w:rsidTr="00C678A1">
        <w:tc>
          <w:tcPr>
            <w:tcW w:w="567" w:type="dxa"/>
            <w:vMerge/>
          </w:tcPr>
          <w:p w:rsidR="00BD58A4" w:rsidRPr="00BA081F" w:rsidRDefault="00BD58A4"/>
        </w:tc>
        <w:tc>
          <w:tcPr>
            <w:tcW w:w="4798" w:type="dxa"/>
          </w:tcPr>
          <w:p w:rsidR="00BD58A4" w:rsidRPr="00BA081F" w:rsidRDefault="00EA391E">
            <w:pPr>
              <w:pStyle w:val="ConsPlusNormal"/>
              <w:rPr>
                <w:rFonts w:ascii="Times New Roman" w:hAnsi="Times New Roman" w:cs="Times New Roman"/>
                <w:sz w:val="24"/>
                <w:szCs w:val="24"/>
              </w:rPr>
            </w:pPr>
            <w:r w:rsidRPr="00BA081F">
              <w:rPr>
                <w:rFonts w:ascii="Times New Roman" w:hAnsi="Times New Roman" w:cs="Times New Roman"/>
                <w:sz w:val="24"/>
                <w:szCs w:val="24"/>
              </w:rPr>
              <w:t>Государствен</w:t>
            </w:r>
            <w:r w:rsidR="00BD58A4" w:rsidRPr="00BA081F">
              <w:rPr>
                <w:rFonts w:ascii="Times New Roman" w:hAnsi="Times New Roman" w:cs="Times New Roman"/>
                <w:sz w:val="24"/>
                <w:szCs w:val="24"/>
              </w:rPr>
              <w:t>ный контракт (договор) - при осуществлении авансовых платежей по условиям контракта (договора)</w:t>
            </w:r>
          </w:p>
        </w:tc>
        <w:tc>
          <w:tcPr>
            <w:tcW w:w="4558" w:type="dxa"/>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Дата, установленная контрактом (договором)</w:t>
            </w:r>
          </w:p>
        </w:tc>
      </w:tr>
      <w:tr w:rsidR="00BD58A4" w:rsidRPr="00BA081F" w:rsidTr="00C678A1">
        <w:tc>
          <w:tcPr>
            <w:tcW w:w="567" w:type="dxa"/>
            <w:vMerge w:val="restart"/>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2</w:t>
            </w:r>
          </w:p>
        </w:tc>
        <w:tc>
          <w:tcPr>
            <w:tcW w:w="9356" w:type="dxa"/>
            <w:gridSpan w:val="2"/>
          </w:tcPr>
          <w:p w:rsidR="00BD58A4" w:rsidRPr="00BA081F" w:rsidRDefault="00BD58A4" w:rsidP="00EA391E">
            <w:pPr>
              <w:pStyle w:val="ConsPlusNormal"/>
              <w:jc w:val="center"/>
              <w:rPr>
                <w:rFonts w:ascii="Times New Roman" w:hAnsi="Times New Roman" w:cs="Times New Roman"/>
                <w:sz w:val="24"/>
                <w:szCs w:val="24"/>
              </w:rPr>
            </w:pPr>
            <w:r w:rsidRPr="00BA081F">
              <w:rPr>
                <w:rFonts w:ascii="Times New Roman" w:hAnsi="Times New Roman" w:cs="Times New Roman"/>
                <w:sz w:val="24"/>
                <w:szCs w:val="24"/>
              </w:rPr>
              <w:t xml:space="preserve">Расчеты по выплате денежного содержания (денежного вознаграждения), расчеты по начислениям на указанные выплаты. Расчеты по выплатам </w:t>
            </w:r>
            <w:r w:rsidR="00EA391E" w:rsidRPr="00BA081F">
              <w:rPr>
                <w:rFonts w:ascii="Times New Roman" w:hAnsi="Times New Roman" w:cs="Times New Roman"/>
                <w:sz w:val="24"/>
                <w:szCs w:val="24"/>
              </w:rPr>
              <w:t>государственным</w:t>
            </w:r>
            <w:r w:rsidRPr="00BA081F">
              <w:rPr>
                <w:rFonts w:ascii="Times New Roman" w:hAnsi="Times New Roman" w:cs="Times New Roman"/>
                <w:sz w:val="24"/>
                <w:szCs w:val="24"/>
              </w:rPr>
              <w:t xml:space="preserve"> служащим, а также лицам, замещающим должности </w:t>
            </w:r>
            <w:r w:rsidR="00EA391E" w:rsidRPr="00BA081F">
              <w:rPr>
                <w:rFonts w:ascii="Times New Roman" w:hAnsi="Times New Roman" w:cs="Times New Roman"/>
                <w:sz w:val="24"/>
                <w:szCs w:val="24"/>
              </w:rPr>
              <w:t>Управления</w:t>
            </w:r>
            <w:r w:rsidRPr="00BA081F">
              <w:rPr>
                <w:rFonts w:ascii="Times New Roman" w:hAnsi="Times New Roman" w:cs="Times New Roman"/>
                <w:sz w:val="24"/>
                <w:szCs w:val="24"/>
              </w:rPr>
              <w:t xml:space="preserve"> (не относящиеся </w:t>
            </w:r>
            <w:proofErr w:type="gramStart"/>
            <w:r w:rsidRPr="00BA081F">
              <w:rPr>
                <w:rFonts w:ascii="Times New Roman" w:hAnsi="Times New Roman" w:cs="Times New Roman"/>
                <w:sz w:val="24"/>
                <w:szCs w:val="24"/>
              </w:rPr>
              <w:t>к</w:t>
            </w:r>
            <w:proofErr w:type="gramEnd"/>
            <w:r w:rsidRPr="00BA081F">
              <w:rPr>
                <w:rFonts w:ascii="Times New Roman" w:hAnsi="Times New Roman" w:cs="Times New Roman"/>
                <w:sz w:val="24"/>
                <w:szCs w:val="24"/>
              </w:rPr>
              <w:t xml:space="preserve"> публичным нормативным). Расчеты по уплате страховых взносов</w:t>
            </w:r>
          </w:p>
        </w:tc>
      </w:tr>
      <w:tr w:rsidR="00BD58A4" w:rsidRPr="00BA081F" w:rsidTr="00C678A1">
        <w:tc>
          <w:tcPr>
            <w:tcW w:w="567" w:type="dxa"/>
            <w:vMerge/>
          </w:tcPr>
          <w:p w:rsidR="00BD58A4" w:rsidRPr="00BA081F" w:rsidRDefault="00BD58A4"/>
        </w:tc>
        <w:tc>
          <w:tcPr>
            <w:tcW w:w="4798" w:type="dxa"/>
          </w:tcPr>
          <w:p w:rsidR="00BD58A4" w:rsidRPr="00BA081F" w:rsidRDefault="00BD58A4">
            <w:pPr>
              <w:pStyle w:val="ConsPlusNormal"/>
              <w:rPr>
                <w:rFonts w:ascii="Times New Roman" w:hAnsi="Times New Roman" w:cs="Times New Roman"/>
                <w:sz w:val="24"/>
                <w:szCs w:val="24"/>
              </w:rPr>
            </w:pPr>
            <w:r w:rsidRPr="005F58D7">
              <w:rPr>
                <w:rFonts w:ascii="Times New Roman" w:hAnsi="Times New Roman" w:cs="Times New Roman"/>
                <w:sz w:val="24"/>
                <w:szCs w:val="24"/>
              </w:rPr>
              <w:t xml:space="preserve">Записка-расчет </w:t>
            </w:r>
            <w:hyperlink r:id="rId175" w:history="1">
              <w:r w:rsidRPr="005F58D7">
                <w:rPr>
                  <w:rFonts w:ascii="Times New Roman" w:hAnsi="Times New Roman" w:cs="Times New Roman"/>
                  <w:sz w:val="24"/>
                  <w:szCs w:val="24"/>
                </w:rPr>
                <w:t>(ф. 0504425)</w:t>
              </w:r>
            </w:hyperlink>
            <w:r w:rsidRPr="005F58D7">
              <w:rPr>
                <w:rFonts w:ascii="Times New Roman" w:hAnsi="Times New Roman" w:cs="Times New Roman"/>
                <w:sz w:val="24"/>
                <w:szCs w:val="24"/>
              </w:rPr>
              <w:t xml:space="preserve">, Расчетные ведомости </w:t>
            </w:r>
            <w:hyperlink r:id="rId176" w:history="1">
              <w:r w:rsidRPr="005F58D7">
                <w:rPr>
                  <w:rFonts w:ascii="Times New Roman" w:hAnsi="Times New Roman" w:cs="Times New Roman"/>
                  <w:sz w:val="24"/>
                  <w:szCs w:val="24"/>
                </w:rPr>
                <w:t>(ф. 0504402)</w:t>
              </w:r>
            </w:hyperlink>
            <w:r w:rsidRPr="005F58D7">
              <w:rPr>
                <w:rFonts w:ascii="Times New Roman" w:hAnsi="Times New Roman" w:cs="Times New Roman"/>
                <w:sz w:val="24"/>
                <w:szCs w:val="24"/>
              </w:rPr>
              <w:t xml:space="preserve">, Бухгалтерская </w:t>
            </w:r>
            <w:r w:rsidRPr="00BA081F">
              <w:rPr>
                <w:rFonts w:ascii="Times New Roman" w:hAnsi="Times New Roman" w:cs="Times New Roman"/>
                <w:sz w:val="24"/>
                <w:szCs w:val="24"/>
              </w:rPr>
              <w:t xml:space="preserve">справка </w:t>
            </w:r>
            <w:hyperlink r:id="rId177" w:history="1">
              <w:r w:rsidRPr="00BA081F">
                <w:rPr>
                  <w:rFonts w:ascii="Times New Roman" w:hAnsi="Times New Roman" w:cs="Times New Roman"/>
                  <w:sz w:val="24"/>
                  <w:szCs w:val="24"/>
                </w:rPr>
                <w:t>(ф. 0504833)</w:t>
              </w:r>
            </w:hyperlink>
            <w:r w:rsidRPr="00BA081F">
              <w:rPr>
                <w:rFonts w:ascii="Times New Roman" w:hAnsi="Times New Roman" w:cs="Times New Roman"/>
                <w:sz w:val="24"/>
                <w:szCs w:val="24"/>
              </w:rPr>
              <w:t>, иной документ, подтверждающий возникновение денежного обязательства</w:t>
            </w:r>
          </w:p>
        </w:tc>
        <w:tc>
          <w:tcPr>
            <w:tcW w:w="4558" w:type="dxa"/>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Дата утверждения (подписания) соответствующих документов</w:t>
            </w:r>
          </w:p>
        </w:tc>
      </w:tr>
      <w:tr w:rsidR="00BD58A4" w:rsidRPr="00BA081F" w:rsidTr="00C678A1">
        <w:tc>
          <w:tcPr>
            <w:tcW w:w="567" w:type="dxa"/>
            <w:vMerge w:val="restart"/>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3</w:t>
            </w:r>
          </w:p>
        </w:tc>
        <w:tc>
          <w:tcPr>
            <w:tcW w:w="9356" w:type="dxa"/>
            <w:gridSpan w:val="2"/>
          </w:tcPr>
          <w:p w:rsidR="00BD58A4" w:rsidRPr="00BA081F" w:rsidRDefault="00BD58A4">
            <w:pPr>
              <w:pStyle w:val="ConsPlusNormal"/>
              <w:jc w:val="center"/>
              <w:rPr>
                <w:rFonts w:ascii="Times New Roman" w:hAnsi="Times New Roman" w:cs="Times New Roman"/>
                <w:sz w:val="24"/>
                <w:szCs w:val="24"/>
              </w:rPr>
            </w:pPr>
            <w:r w:rsidRPr="00BA081F">
              <w:rPr>
                <w:rFonts w:ascii="Times New Roman" w:hAnsi="Times New Roman" w:cs="Times New Roman"/>
                <w:sz w:val="24"/>
                <w:szCs w:val="24"/>
              </w:rPr>
              <w:t>Расчеты с подотчетными лицами</w:t>
            </w:r>
          </w:p>
        </w:tc>
      </w:tr>
      <w:tr w:rsidR="00BD58A4" w:rsidRPr="00BA081F" w:rsidTr="00C678A1">
        <w:tc>
          <w:tcPr>
            <w:tcW w:w="567" w:type="dxa"/>
            <w:vMerge/>
          </w:tcPr>
          <w:p w:rsidR="00BD58A4" w:rsidRPr="00BA081F" w:rsidRDefault="00BD58A4"/>
        </w:tc>
        <w:tc>
          <w:tcPr>
            <w:tcW w:w="4798" w:type="dxa"/>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 xml:space="preserve">Утвержденные </w:t>
            </w:r>
            <w:r w:rsidR="00EA391E" w:rsidRPr="00BA081F">
              <w:rPr>
                <w:rFonts w:ascii="Times New Roman" w:hAnsi="Times New Roman" w:cs="Times New Roman"/>
                <w:sz w:val="24"/>
                <w:szCs w:val="24"/>
              </w:rPr>
              <w:t>руководителем</w:t>
            </w:r>
            <w:r w:rsidRPr="00BA081F">
              <w:rPr>
                <w:rFonts w:ascii="Times New Roman" w:hAnsi="Times New Roman" w:cs="Times New Roman"/>
                <w:sz w:val="24"/>
                <w:szCs w:val="24"/>
              </w:rPr>
              <w:t xml:space="preserve"> служебные записки подотчетного лица, приказы о командировках.</w:t>
            </w:r>
          </w:p>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 xml:space="preserve">При необходимости ранее принятые денежные обязательства корректируются на основании Авансового отчета </w:t>
            </w:r>
            <w:hyperlink r:id="rId178" w:history="1">
              <w:r w:rsidRPr="00BA081F">
                <w:rPr>
                  <w:rFonts w:ascii="Times New Roman" w:hAnsi="Times New Roman" w:cs="Times New Roman"/>
                  <w:sz w:val="24"/>
                  <w:szCs w:val="24"/>
                </w:rPr>
                <w:t>(ф. 0504505)</w:t>
              </w:r>
            </w:hyperlink>
            <w:r w:rsidRPr="00BA081F">
              <w:rPr>
                <w:rFonts w:ascii="Times New Roman" w:hAnsi="Times New Roman" w:cs="Times New Roman"/>
                <w:sz w:val="24"/>
                <w:szCs w:val="24"/>
              </w:rPr>
              <w:t>:</w:t>
            </w:r>
          </w:p>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при перерасходе - в сторону увеличения;</w:t>
            </w:r>
          </w:p>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при остатке - в сторону уменьшения.</w:t>
            </w:r>
          </w:p>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Сумма превышения принятых к учету расходов подотчетного лица над ранее выданным авансом (сумма утвержденного перерасхода) отражается на соответствующих счетах и признается принятым денежным обязательством перед подотчетным лицом</w:t>
            </w:r>
          </w:p>
        </w:tc>
        <w:tc>
          <w:tcPr>
            <w:tcW w:w="4558" w:type="dxa"/>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Дата утверждения (подписания) соответствующих документов</w:t>
            </w:r>
          </w:p>
        </w:tc>
      </w:tr>
      <w:tr w:rsidR="00BD58A4" w:rsidRPr="00BA081F" w:rsidTr="00C678A1">
        <w:tc>
          <w:tcPr>
            <w:tcW w:w="567" w:type="dxa"/>
            <w:vMerge w:val="restart"/>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4</w:t>
            </w:r>
          </w:p>
        </w:tc>
        <w:tc>
          <w:tcPr>
            <w:tcW w:w="9356" w:type="dxa"/>
            <w:gridSpan w:val="2"/>
          </w:tcPr>
          <w:p w:rsidR="00BD58A4" w:rsidRPr="00BA081F" w:rsidRDefault="00BD58A4">
            <w:pPr>
              <w:pStyle w:val="ConsPlusNormal"/>
              <w:jc w:val="center"/>
              <w:rPr>
                <w:rFonts w:ascii="Times New Roman" w:hAnsi="Times New Roman" w:cs="Times New Roman"/>
                <w:sz w:val="24"/>
                <w:szCs w:val="24"/>
              </w:rPr>
            </w:pPr>
            <w:r w:rsidRPr="00BA081F">
              <w:rPr>
                <w:rFonts w:ascii="Times New Roman" w:hAnsi="Times New Roman" w:cs="Times New Roman"/>
                <w:sz w:val="24"/>
                <w:szCs w:val="24"/>
              </w:rPr>
              <w:t>Расчеты по налогам и иным платежам в бюджеты</w:t>
            </w:r>
          </w:p>
        </w:tc>
      </w:tr>
      <w:tr w:rsidR="00BD58A4" w:rsidRPr="00BA081F" w:rsidTr="00C678A1">
        <w:tc>
          <w:tcPr>
            <w:tcW w:w="567" w:type="dxa"/>
            <w:vMerge/>
          </w:tcPr>
          <w:p w:rsidR="00BD58A4" w:rsidRPr="00BA081F" w:rsidRDefault="00BD58A4"/>
        </w:tc>
        <w:tc>
          <w:tcPr>
            <w:tcW w:w="4798" w:type="dxa"/>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Налоговые декларации, расчеты</w:t>
            </w:r>
          </w:p>
        </w:tc>
        <w:tc>
          <w:tcPr>
            <w:tcW w:w="4558" w:type="dxa"/>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Дата принятия бюджетного обязательства</w:t>
            </w:r>
          </w:p>
        </w:tc>
      </w:tr>
      <w:tr w:rsidR="00BD58A4" w:rsidRPr="00BA081F" w:rsidTr="00C678A1">
        <w:tc>
          <w:tcPr>
            <w:tcW w:w="567" w:type="dxa"/>
            <w:vMerge w:val="restart"/>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lastRenderedPageBreak/>
              <w:t>5</w:t>
            </w:r>
          </w:p>
        </w:tc>
        <w:tc>
          <w:tcPr>
            <w:tcW w:w="9356" w:type="dxa"/>
            <w:gridSpan w:val="2"/>
          </w:tcPr>
          <w:p w:rsidR="00BD58A4" w:rsidRPr="00BA081F" w:rsidRDefault="00BD58A4" w:rsidP="00EA391E">
            <w:pPr>
              <w:pStyle w:val="ConsPlusNormal"/>
              <w:jc w:val="center"/>
              <w:rPr>
                <w:rFonts w:ascii="Times New Roman" w:hAnsi="Times New Roman" w:cs="Times New Roman"/>
                <w:sz w:val="24"/>
                <w:szCs w:val="24"/>
              </w:rPr>
            </w:pPr>
            <w:r w:rsidRPr="00BA081F">
              <w:rPr>
                <w:rFonts w:ascii="Times New Roman" w:hAnsi="Times New Roman" w:cs="Times New Roman"/>
                <w:sz w:val="24"/>
                <w:szCs w:val="24"/>
              </w:rPr>
              <w:t>Обязательства по возмещению вреда, причиненного при осуществлении деятельности</w:t>
            </w:r>
          </w:p>
        </w:tc>
      </w:tr>
      <w:tr w:rsidR="00BD58A4" w:rsidRPr="00BA081F" w:rsidTr="00C678A1">
        <w:tc>
          <w:tcPr>
            <w:tcW w:w="567" w:type="dxa"/>
            <w:vMerge/>
          </w:tcPr>
          <w:p w:rsidR="00BD58A4" w:rsidRPr="00BA081F" w:rsidRDefault="00BD58A4"/>
        </w:tc>
        <w:tc>
          <w:tcPr>
            <w:tcW w:w="4798" w:type="dxa"/>
          </w:tcPr>
          <w:p w:rsidR="00BD58A4" w:rsidRPr="00BA081F" w:rsidRDefault="00BD58A4" w:rsidP="00EA391E">
            <w:pPr>
              <w:pStyle w:val="ConsPlusNormal"/>
              <w:rPr>
                <w:rFonts w:ascii="Times New Roman" w:hAnsi="Times New Roman" w:cs="Times New Roman"/>
                <w:sz w:val="24"/>
                <w:szCs w:val="24"/>
              </w:rPr>
            </w:pPr>
            <w:r w:rsidRPr="00BA081F">
              <w:rPr>
                <w:rFonts w:ascii="Times New Roman" w:hAnsi="Times New Roman" w:cs="Times New Roman"/>
                <w:sz w:val="24"/>
                <w:szCs w:val="24"/>
              </w:rPr>
              <w:t xml:space="preserve">Исполнительные листы, судебные приказы, постановления судебных (следственных) органов, иные документы, устанавливающие обязательства </w:t>
            </w:r>
            <w:r w:rsidR="00EA391E" w:rsidRPr="00BA081F">
              <w:rPr>
                <w:rFonts w:ascii="Times New Roman" w:hAnsi="Times New Roman" w:cs="Times New Roman"/>
                <w:sz w:val="24"/>
                <w:szCs w:val="24"/>
              </w:rPr>
              <w:t>Управления</w:t>
            </w:r>
          </w:p>
        </w:tc>
        <w:tc>
          <w:tcPr>
            <w:tcW w:w="4558" w:type="dxa"/>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Дата принятия бюджетного обязательства</w:t>
            </w:r>
          </w:p>
        </w:tc>
      </w:tr>
      <w:tr w:rsidR="00BD58A4" w:rsidRPr="00BA081F" w:rsidTr="00C678A1">
        <w:tc>
          <w:tcPr>
            <w:tcW w:w="567" w:type="dxa"/>
            <w:vMerge w:val="restart"/>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6</w:t>
            </w:r>
          </w:p>
        </w:tc>
        <w:tc>
          <w:tcPr>
            <w:tcW w:w="9356" w:type="dxa"/>
            <w:gridSpan w:val="2"/>
          </w:tcPr>
          <w:p w:rsidR="00BD58A4" w:rsidRPr="00BA081F" w:rsidRDefault="00BD58A4">
            <w:pPr>
              <w:pStyle w:val="ConsPlusNormal"/>
              <w:jc w:val="center"/>
              <w:rPr>
                <w:rFonts w:ascii="Times New Roman" w:hAnsi="Times New Roman" w:cs="Times New Roman"/>
                <w:sz w:val="24"/>
                <w:szCs w:val="24"/>
              </w:rPr>
            </w:pPr>
            <w:r w:rsidRPr="00BA081F">
              <w:rPr>
                <w:rFonts w:ascii="Times New Roman" w:hAnsi="Times New Roman" w:cs="Times New Roman"/>
                <w:sz w:val="24"/>
                <w:szCs w:val="24"/>
              </w:rPr>
              <w:t>Расчеты по уплате штрафных санкций, пеней, неустоек</w:t>
            </w:r>
          </w:p>
        </w:tc>
      </w:tr>
      <w:tr w:rsidR="00BD58A4" w:rsidRPr="00BA081F" w:rsidTr="00C678A1">
        <w:tc>
          <w:tcPr>
            <w:tcW w:w="567" w:type="dxa"/>
            <w:vMerge/>
          </w:tcPr>
          <w:p w:rsidR="00BD58A4" w:rsidRPr="00BA081F" w:rsidRDefault="00BD58A4"/>
        </w:tc>
        <w:tc>
          <w:tcPr>
            <w:tcW w:w="4798" w:type="dxa"/>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Акты, решения, распоряжения, требования об уплате</w:t>
            </w:r>
            <w:r w:rsidRPr="00183F1E">
              <w:rPr>
                <w:rFonts w:ascii="Times New Roman" w:hAnsi="Times New Roman" w:cs="Times New Roman"/>
                <w:sz w:val="24"/>
                <w:szCs w:val="24"/>
              </w:rPr>
              <w:t xml:space="preserve">, Бухгалтерская справка </w:t>
            </w:r>
            <w:r w:rsidR="00183F1E" w:rsidRPr="00183F1E">
              <w:rPr>
                <w:rFonts w:ascii="Times New Roman" w:hAnsi="Times New Roman" w:cs="Times New Roman"/>
                <w:sz w:val="24"/>
                <w:szCs w:val="24"/>
              </w:rPr>
              <w:t xml:space="preserve">               </w:t>
            </w:r>
            <w:hyperlink r:id="rId179" w:history="1">
              <w:r w:rsidRPr="00183F1E">
                <w:rPr>
                  <w:rFonts w:ascii="Times New Roman" w:hAnsi="Times New Roman" w:cs="Times New Roman"/>
                  <w:sz w:val="24"/>
                  <w:szCs w:val="24"/>
                </w:rPr>
                <w:t>(ф. 0504833)</w:t>
              </w:r>
            </w:hyperlink>
            <w:r w:rsidRPr="00183F1E">
              <w:rPr>
                <w:rFonts w:ascii="Times New Roman" w:hAnsi="Times New Roman" w:cs="Times New Roman"/>
                <w:sz w:val="24"/>
                <w:szCs w:val="24"/>
              </w:rPr>
              <w:t xml:space="preserve"> с приложением расчетов</w:t>
            </w:r>
          </w:p>
        </w:tc>
        <w:tc>
          <w:tcPr>
            <w:tcW w:w="4558" w:type="dxa"/>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Дата принятия бюджетного обязательства</w:t>
            </w:r>
          </w:p>
        </w:tc>
      </w:tr>
      <w:tr w:rsidR="00BD58A4" w:rsidRPr="00BA081F" w:rsidTr="00C678A1">
        <w:tc>
          <w:tcPr>
            <w:tcW w:w="567" w:type="dxa"/>
            <w:vMerge w:val="restart"/>
          </w:tcPr>
          <w:p w:rsidR="00BD58A4" w:rsidRPr="00BA081F" w:rsidRDefault="00C04246">
            <w:pPr>
              <w:pStyle w:val="ConsPlusNormal"/>
              <w:rPr>
                <w:rFonts w:ascii="Times New Roman" w:hAnsi="Times New Roman" w:cs="Times New Roman"/>
                <w:sz w:val="24"/>
                <w:szCs w:val="24"/>
              </w:rPr>
            </w:pPr>
            <w:r>
              <w:rPr>
                <w:rFonts w:ascii="Times New Roman" w:hAnsi="Times New Roman" w:cs="Times New Roman"/>
                <w:sz w:val="24"/>
                <w:szCs w:val="24"/>
              </w:rPr>
              <w:t>7</w:t>
            </w:r>
          </w:p>
        </w:tc>
        <w:tc>
          <w:tcPr>
            <w:tcW w:w="9356" w:type="dxa"/>
            <w:gridSpan w:val="2"/>
          </w:tcPr>
          <w:p w:rsidR="00BD58A4" w:rsidRPr="00BA081F" w:rsidRDefault="00BD58A4">
            <w:pPr>
              <w:pStyle w:val="ConsPlusNormal"/>
              <w:jc w:val="center"/>
              <w:rPr>
                <w:rFonts w:ascii="Times New Roman" w:hAnsi="Times New Roman" w:cs="Times New Roman"/>
                <w:sz w:val="24"/>
                <w:szCs w:val="24"/>
              </w:rPr>
            </w:pPr>
            <w:r w:rsidRPr="00BA081F">
              <w:rPr>
                <w:rFonts w:ascii="Times New Roman" w:hAnsi="Times New Roman" w:cs="Times New Roman"/>
                <w:sz w:val="24"/>
                <w:szCs w:val="24"/>
              </w:rPr>
              <w:t>Иные денежные обязательства</w:t>
            </w:r>
          </w:p>
        </w:tc>
      </w:tr>
      <w:tr w:rsidR="00BD58A4" w:rsidRPr="00BA081F" w:rsidTr="00C678A1">
        <w:tc>
          <w:tcPr>
            <w:tcW w:w="567" w:type="dxa"/>
            <w:vMerge/>
          </w:tcPr>
          <w:p w:rsidR="00BD58A4" w:rsidRPr="00BA081F" w:rsidRDefault="00BD58A4"/>
        </w:tc>
        <w:tc>
          <w:tcPr>
            <w:tcW w:w="4798" w:type="dxa"/>
          </w:tcPr>
          <w:p w:rsidR="00BD58A4" w:rsidRPr="00BA081F" w:rsidRDefault="00BD58A4">
            <w:pPr>
              <w:pStyle w:val="ConsPlusNormal"/>
              <w:rPr>
                <w:rFonts w:ascii="Times New Roman" w:hAnsi="Times New Roman" w:cs="Times New Roman"/>
                <w:sz w:val="24"/>
                <w:szCs w:val="24"/>
              </w:rPr>
            </w:pPr>
            <w:r w:rsidRPr="00BA081F">
              <w:rPr>
                <w:rFonts w:ascii="Times New Roman" w:hAnsi="Times New Roman" w:cs="Times New Roman"/>
                <w:sz w:val="24"/>
                <w:szCs w:val="24"/>
              </w:rPr>
              <w:t>Документы, являющиеся основанием для оплаты обязательств</w:t>
            </w:r>
          </w:p>
        </w:tc>
        <w:tc>
          <w:tcPr>
            <w:tcW w:w="4558" w:type="dxa"/>
          </w:tcPr>
          <w:p w:rsidR="00BD58A4" w:rsidRPr="00BA081F" w:rsidRDefault="00BD58A4" w:rsidP="00C741E1">
            <w:pPr>
              <w:pStyle w:val="ConsPlusNormal"/>
              <w:rPr>
                <w:rFonts w:ascii="Times New Roman" w:hAnsi="Times New Roman" w:cs="Times New Roman"/>
                <w:sz w:val="24"/>
                <w:szCs w:val="24"/>
              </w:rPr>
            </w:pPr>
            <w:r w:rsidRPr="00BA081F">
              <w:rPr>
                <w:rFonts w:ascii="Times New Roman" w:hAnsi="Times New Roman" w:cs="Times New Roman"/>
                <w:sz w:val="24"/>
                <w:szCs w:val="24"/>
              </w:rPr>
              <w:t xml:space="preserve">Дата поступления документов в отдел </w:t>
            </w:r>
            <w:r w:rsidR="00C741E1" w:rsidRPr="00BA081F">
              <w:rPr>
                <w:rFonts w:ascii="Times New Roman" w:hAnsi="Times New Roman" w:cs="Times New Roman"/>
                <w:sz w:val="24"/>
                <w:szCs w:val="24"/>
              </w:rPr>
              <w:t>обеспечения</w:t>
            </w:r>
          </w:p>
        </w:tc>
      </w:tr>
    </w:tbl>
    <w:p w:rsidR="00BD58A4" w:rsidRDefault="00BD58A4"/>
    <w:p w:rsidR="00AF50E7" w:rsidRPr="00545656" w:rsidRDefault="00AF50E7" w:rsidP="005145DF">
      <w:pPr>
        <w:pStyle w:val="ConsPlusNormal"/>
        <w:ind w:firstLine="851"/>
        <w:jc w:val="both"/>
        <w:rPr>
          <w:rFonts w:ascii="Times New Roman" w:hAnsi="Times New Roman" w:cs="Times New Roman"/>
          <w:sz w:val="24"/>
          <w:szCs w:val="24"/>
          <w:highlight w:val="yellow"/>
        </w:rPr>
      </w:pPr>
      <w:r w:rsidRPr="005145DF">
        <w:rPr>
          <w:rFonts w:ascii="Times New Roman" w:hAnsi="Times New Roman" w:cs="Times New Roman"/>
          <w:sz w:val="24"/>
          <w:szCs w:val="24"/>
        </w:rPr>
        <w:t>7.3</w:t>
      </w:r>
      <w:r>
        <w:t xml:space="preserve">.  </w:t>
      </w:r>
      <w:r>
        <w:rPr>
          <w:rFonts w:ascii="Times New Roman" w:hAnsi="Times New Roman" w:cs="Times New Roman"/>
          <w:sz w:val="24"/>
          <w:szCs w:val="24"/>
        </w:rPr>
        <w:t>Инвентаризация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оизводится в соответствии с Положением о проведении инвентаризации (Приложение № 8 к Учетной политике) один раз в год перед составлением годовой бюджетной отчетности. Сроки проведения инвентаризации определяются приказом Руководителя Управления.</w:t>
      </w:r>
    </w:p>
    <w:p w:rsidR="00DC0FE5" w:rsidRDefault="00DC0FE5" w:rsidP="00363507">
      <w:pPr>
        <w:ind w:right="8" w:firstLine="851"/>
        <w:rPr>
          <w:b/>
        </w:rPr>
      </w:pPr>
    </w:p>
    <w:p w:rsidR="00DC0FE5" w:rsidRDefault="00DC0FE5" w:rsidP="007E2D9E">
      <w:pPr>
        <w:pStyle w:val="ConsPlusNormal"/>
        <w:ind w:firstLine="851"/>
        <w:jc w:val="center"/>
        <w:outlineLvl w:val="2"/>
        <w:rPr>
          <w:rFonts w:ascii="Times New Roman" w:hAnsi="Times New Roman" w:cs="Times New Roman"/>
          <w:b/>
          <w:sz w:val="24"/>
          <w:szCs w:val="24"/>
        </w:rPr>
      </w:pPr>
      <w:r w:rsidRPr="00DC0FE5">
        <w:rPr>
          <w:rFonts w:ascii="Times New Roman" w:hAnsi="Times New Roman" w:cs="Times New Roman"/>
          <w:b/>
          <w:sz w:val="24"/>
          <w:szCs w:val="24"/>
        </w:rPr>
        <w:t>8. Учет внутриведомственных расчетов.</w:t>
      </w:r>
    </w:p>
    <w:p w:rsidR="007E2D9E" w:rsidRDefault="007E2D9E" w:rsidP="007E2D9E">
      <w:pPr>
        <w:pStyle w:val="ConsPlusNormal"/>
        <w:ind w:firstLine="851"/>
        <w:jc w:val="center"/>
        <w:outlineLvl w:val="2"/>
        <w:rPr>
          <w:rFonts w:ascii="Times New Roman" w:hAnsi="Times New Roman" w:cs="Times New Roman"/>
          <w:b/>
          <w:sz w:val="24"/>
          <w:szCs w:val="24"/>
        </w:rPr>
      </w:pPr>
    </w:p>
    <w:p w:rsidR="00DC0FE5" w:rsidRPr="00ED7BEE" w:rsidRDefault="000A2945" w:rsidP="00DC0FE5">
      <w:pPr>
        <w:ind w:right="8" w:firstLine="851"/>
        <w:jc w:val="both"/>
      </w:pPr>
      <w:r w:rsidRPr="00DC0FE5">
        <w:rPr>
          <w:b/>
        </w:rPr>
        <w:t xml:space="preserve"> </w:t>
      </w:r>
      <w:r w:rsidR="00DC0FE5" w:rsidRPr="00ED7BEE">
        <w:t xml:space="preserve">Управление ведет учет расчетов </w:t>
      </w:r>
      <w:r w:rsidR="00DC0FE5">
        <w:t xml:space="preserve">между </w:t>
      </w:r>
      <w:r w:rsidR="00DC0FE5" w:rsidRPr="00ED7BEE">
        <w:t>распорядител</w:t>
      </w:r>
      <w:r w:rsidR="00DC0FE5">
        <w:t>ем</w:t>
      </w:r>
      <w:r w:rsidR="00DC0FE5" w:rsidRPr="00ED7BEE">
        <w:t xml:space="preserve"> и получател</w:t>
      </w:r>
      <w:r w:rsidR="00DC0FE5">
        <w:t>ями</w:t>
      </w:r>
      <w:r w:rsidR="00DC0FE5" w:rsidRPr="00ED7BEE">
        <w:t xml:space="preserve"> бюджетных средств </w:t>
      </w:r>
      <w:r w:rsidR="00DC0FE5">
        <w:t>по передаче НФА, капвложений, расчетов с бюджетом на</w:t>
      </w:r>
      <w:r w:rsidR="00DC0FE5" w:rsidRPr="00ED7BEE">
        <w:t xml:space="preserve"> счет</w:t>
      </w:r>
      <w:r w:rsidR="00DC0FE5">
        <w:t>е</w:t>
      </w:r>
      <w:r w:rsidR="00DC0FE5" w:rsidRPr="00ED7BEE">
        <w:t xml:space="preserve"> 304</w:t>
      </w:r>
      <w:r w:rsidR="00DC0FE5">
        <w:t>.</w:t>
      </w:r>
      <w:r w:rsidR="00DC0FE5" w:rsidRPr="00ED7BEE">
        <w:t>04 «Внутриведомственные расчеты».</w:t>
      </w:r>
    </w:p>
    <w:p w:rsidR="00DC0FE5" w:rsidRDefault="00161EEC" w:rsidP="00161EEC">
      <w:pPr>
        <w:pStyle w:val="ConsPlusNormal"/>
        <w:ind w:firstLine="851"/>
        <w:jc w:val="both"/>
        <w:rPr>
          <w:rFonts w:ascii="Times New Roman" w:hAnsi="Times New Roman" w:cs="Times New Roman"/>
          <w:i/>
          <w:sz w:val="24"/>
          <w:szCs w:val="24"/>
        </w:rPr>
      </w:pPr>
      <w:r w:rsidRPr="00CA66C9">
        <w:rPr>
          <w:rFonts w:ascii="Times New Roman" w:hAnsi="Times New Roman" w:cs="Times New Roman"/>
          <w:i/>
          <w:sz w:val="24"/>
          <w:szCs w:val="24"/>
        </w:rPr>
        <w:t xml:space="preserve">(Основание: </w:t>
      </w:r>
      <w:proofErr w:type="spellStart"/>
      <w:r w:rsidR="00DC0FE5" w:rsidRPr="00161EEC">
        <w:rPr>
          <w:rFonts w:ascii="Times New Roman" w:hAnsi="Times New Roman" w:cs="Times New Roman"/>
          <w:i/>
          <w:sz w:val="24"/>
          <w:szCs w:val="24"/>
        </w:rPr>
        <w:t>п.п</w:t>
      </w:r>
      <w:proofErr w:type="spellEnd"/>
      <w:r w:rsidR="00DC0FE5" w:rsidRPr="00161EEC">
        <w:rPr>
          <w:rFonts w:ascii="Times New Roman" w:hAnsi="Times New Roman" w:cs="Times New Roman"/>
          <w:i/>
          <w:sz w:val="24"/>
          <w:szCs w:val="24"/>
        </w:rPr>
        <w:t>. 276 - 278  Инструкции № 157н</w:t>
      </w:r>
      <w:r>
        <w:rPr>
          <w:rFonts w:ascii="Times New Roman" w:hAnsi="Times New Roman" w:cs="Times New Roman"/>
          <w:i/>
          <w:sz w:val="24"/>
          <w:szCs w:val="24"/>
        </w:rPr>
        <w:t>)</w:t>
      </w:r>
    </w:p>
    <w:p w:rsidR="00161EEC" w:rsidRPr="00161EEC" w:rsidRDefault="00161EEC" w:rsidP="00161EEC">
      <w:pPr>
        <w:pStyle w:val="ConsPlusNormal"/>
        <w:ind w:firstLine="851"/>
        <w:jc w:val="both"/>
        <w:rPr>
          <w:i/>
        </w:rPr>
      </w:pPr>
    </w:p>
    <w:p w:rsidR="00A4475A" w:rsidRDefault="00E21C5D" w:rsidP="00A4475A">
      <w:pPr>
        <w:autoSpaceDE w:val="0"/>
        <w:autoSpaceDN w:val="0"/>
        <w:adjustRightInd w:val="0"/>
        <w:ind w:firstLine="540"/>
        <w:jc w:val="both"/>
        <w:rPr>
          <w:rFonts w:eastAsiaTheme="minorHAnsi"/>
          <w:lang w:eastAsia="en-US"/>
        </w:rPr>
      </w:pPr>
      <w:r>
        <w:rPr>
          <w:rFonts w:eastAsiaTheme="minorHAnsi"/>
          <w:lang w:eastAsia="en-US"/>
        </w:rPr>
        <w:t xml:space="preserve">Отражение в бюджетном учете операций по принятию и (или) исполнению бюджетных обязательств по государственному контракту (договору) на централизованную поставку материальных ценностей, в том числе расчетов с поставщиком производится получателем </w:t>
      </w:r>
      <w:r w:rsidR="00F84D43">
        <w:rPr>
          <w:rFonts w:eastAsiaTheme="minorHAnsi"/>
          <w:lang w:eastAsia="en-US"/>
        </w:rPr>
        <w:t xml:space="preserve">- </w:t>
      </w:r>
      <w:r>
        <w:rPr>
          <w:rFonts w:eastAsiaTheme="minorHAnsi"/>
          <w:lang w:eastAsia="en-US"/>
        </w:rPr>
        <w:t>Управлением (заказчиком).</w:t>
      </w:r>
      <w:r w:rsidR="00A4475A">
        <w:rPr>
          <w:rFonts w:eastAsiaTheme="minorHAnsi"/>
          <w:lang w:eastAsia="en-US"/>
        </w:rPr>
        <w:t xml:space="preserve"> Оформление взаимосвязанных расчетов между участниками централизованного снабжения (Управление-заказчик, Инспекция-грузополучатель) осуществляется с оформлением двух экземпляров Извещения </w:t>
      </w:r>
      <w:hyperlink r:id="rId180" w:history="1">
        <w:r w:rsidR="00A4475A" w:rsidRPr="00A4475A">
          <w:rPr>
            <w:rFonts w:eastAsiaTheme="minorHAnsi"/>
            <w:lang w:eastAsia="en-US"/>
          </w:rPr>
          <w:t>(ф. 0504805)</w:t>
        </w:r>
      </w:hyperlink>
      <w:r w:rsidR="00A4475A" w:rsidRPr="00A4475A">
        <w:rPr>
          <w:rFonts w:eastAsiaTheme="minorHAnsi"/>
          <w:lang w:eastAsia="en-US"/>
        </w:rPr>
        <w:t xml:space="preserve"> </w:t>
      </w:r>
      <w:r w:rsidR="00A4475A">
        <w:rPr>
          <w:rFonts w:eastAsiaTheme="minorHAnsi"/>
          <w:lang w:eastAsia="en-US"/>
        </w:rPr>
        <w:t>согласно прилагаемым к нему первичным учетным документам.</w:t>
      </w:r>
    </w:p>
    <w:p w:rsidR="005D4B2D" w:rsidRDefault="00DC0FE5" w:rsidP="005D4B2D">
      <w:pPr>
        <w:autoSpaceDE w:val="0"/>
        <w:autoSpaceDN w:val="0"/>
        <w:adjustRightInd w:val="0"/>
        <w:ind w:firstLine="540"/>
        <w:jc w:val="both"/>
        <w:rPr>
          <w:rFonts w:eastAsiaTheme="minorHAnsi"/>
          <w:lang w:eastAsia="en-US"/>
        </w:rPr>
      </w:pPr>
      <w:proofErr w:type="gramStart"/>
      <w:r>
        <w:t>Расходы по централизованным закупкам услуг (междугородняя и городская телефонная связь, сотовая связь, коммунальные услуги и аутсорсинг по принятым на баланс Управления зданиям и транспортным средствам) подведомственным инспекциям извещениями не передаются.</w:t>
      </w:r>
      <w:proofErr w:type="gramEnd"/>
      <w:r w:rsidR="005D4B2D">
        <w:t xml:space="preserve"> </w:t>
      </w:r>
      <w:r w:rsidR="005D4B2D">
        <w:rPr>
          <w:rFonts w:eastAsiaTheme="minorHAnsi"/>
          <w:lang w:eastAsia="en-US"/>
        </w:rPr>
        <w:t xml:space="preserve">Затраты, понесенные при использовании, обслуживании или последующем перемещении объекта основных средств, отражаются </w:t>
      </w:r>
      <w:r w:rsidR="00E5717D">
        <w:rPr>
          <w:rFonts w:eastAsiaTheme="minorHAnsi"/>
          <w:lang w:eastAsia="en-US"/>
        </w:rPr>
        <w:t xml:space="preserve">Управлением </w:t>
      </w:r>
      <w:r w:rsidR="005D4B2D">
        <w:rPr>
          <w:rFonts w:eastAsiaTheme="minorHAnsi"/>
          <w:lang w:eastAsia="en-US"/>
        </w:rPr>
        <w:t>в составе расходов текущего периода.</w:t>
      </w:r>
    </w:p>
    <w:p w:rsidR="00DC0FE5" w:rsidRPr="00CA66C9" w:rsidRDefault="00DC0FE5" w:rsidP="00DC0FE5">
      <w:pPr>
        <w:pStyle w:val="ConsPlusNormal"/>
        <w:ind w:firstLine="851"/>
        <w:jc w:val="both"/>
        <w:rPr>
          <w:rFonts w:ascii="Times New Roman" w:hAnsi="Times New Roman" w:cs="Times New Roman"/>
          <w:sz w:val="24"/>
          <w:szCs w:val="24"/>
        </w:rPr>
      </w:pPr>
      <w:r w:rsidRPr="00CA66C9">
        <w:rPr>
          <w:rFonts w:ascii="Times New Roman" w:hAnsi="Times New Roman" w:cs="Times New Roman"/>
          <w:i/>
          <w:sz w:val="24"/>
          <w:szCs w:val="24"/>
        </w:rPr>
        <w:t xml:space="preserve">(Основание: </w:t>
      </w:r>
      <w:r w:rsidR="005D4B2D">
        <w:rPr>
          <w:rFonts w:ascii="Times New Roman" w:hAnsi="Times New Roman" w:cs="Times New Roman"/>
          <w:i/>
          <w:sz w:val="24"/>
          <w:szCs w:val="24"/>
        </w:rPr>
        <w:t xml:space="preserve">п. 19 Федерального стандарта «Основные средства», </w:t>
      </w:r>
      <w:hyperlink r:id="rId181" w:history="1">
        <w:r w:rsidRPr="00CA66C9">
          <w:rPr>
            <w:rFonts w:ascii="Times New Roman" w:hAnsi="Times New Roman" w:cs="Times New Roman"/>
            <w:i/>
            <w:sz w:val="24"/>
            <w:szCs w:val="24"/>
          </w:rPr>
          <w:t xml:space="preserve">п. </w:t>
        </w:r>
      </w:hyperlink>
      <w:r w:rsidR="00E21C5D">
        <w:rPr>
          <w:rFonts w:ascii="Times New Roman" w:hAnsi="Times New Roman" w:cs="Times New Roman"/>
          <w:i/>
          <w:sz w:val="24"/>
          <w:szCs w:val="24"/>
        </w:rPr>
        <w:t>153</w:t>
      </w:r>
      <w:r w:rsidRPr="00CA66C9">
        <w:rPr>
          <w:rFonts w:ascii="Times New Roman" w:hAnsi="Times New Roman" w:cs="Times New Roman"/>
          <w:i/>
          <w:sz w:val="24"/>
          <w:szCs w:val="24"/>
        </w:rPr>
        <w:t xml:space="preserve"> Инструкции № 1</w:t>
      </w:r>
      <w:r>
        <w:rPr>
          <w:rFonts w:ascii="Times New Roman" w:hAnsi="Times New Roman" w:cs="Times New Roman"/>
          <w:i/>
          <w:sz w:val="24"/>
          <w:szCs w:val="24"/>
        </w:rPr>
        <w:t>62</w:t>
      </w:r>
      <w:r w:rsidRPr="00CA66C9">
        <w:rPr>
          <w:rFonts w:ascii="Times New Roman" w:hAnsi="Times New Roman" w:cs="Times New Roman"/>
          <w:i/>
          <w:sz w:val="24"/>
          <w:szCs w:val="24"/>
        </w:rPr>
        <w:t>н</w:t>
      </w:r>
      <w:r>
        <w:rPr>
          <w:rFonts w:ascii="Times New Roman" w:hAnsi="Times New Roman" w:cs="Times New Roman"/>
          <w:i/>
          <w:sz w:val="24"/>
          <w:szCs w:val="24"/>
        </w:rPr>
        <w:t>, 44-ФЗ</w:t>
      </w:r>
      <w:r w:rsidR="00E5717D">
        <w:rPr>
          <w:rFonts w:ascii="Times New Roman" w:hAnsi="Times New Roman" w:cs="Times New Roman"/>
          <w:i/>
          <w:sz w:val="24"/>
          <w:szCs w:val="24"/>
        </w:rPr>
        <w:t>)</w:t>
      </w:r>
      <w:r>
        <w:rPr>
          <w:rFonts w:ascii="Times New Roman" w:hAnsi="Times New Roman" w:cs="Times New Roman"/>
          <w:i/>
          <w:sz w:val="24"/>
          <w:szCs w:val="24"/>
        </w:rPr>
        <w:t>.</w:t>
      </w:r>
    </w:p>
    <w:p w:rsidR="00DC0FE5" w:rsidRDefault="00DC0FE5" w:rsidP="00DC0FE5">
      <w:pPr>
        <w:ind w:right="8" w:firstLine="851"/>
        <w:jc w:val="both"/>
      </w:pPr>
    </w:p>
    <w:p w:rsidR="00DC0FE5" w:rsidRDefault="00DC0FE5" w:rsidP="00DC0FE5">
      <w:pPr>
        <w:ind w:right="8" w:firstLine="851"/>
        <w:jc w:val="both"/>
        <w:rPr>
          <w:b/>
          <w:highlight w:val="yellow"/>
        </w:rPr>
      </w:pPr>
      <w:r w:rsidRPr="00ED7BEE">
        <w:t xml:space="preserve">Перечень получателей средств федерального бюджета по главе 182 «Федеральная налоговая служба» изложен </w:t>
      </w:r>
      <w:r w:rsidRPr="00C932E1">
        <w:t xml:space="preserve">в </w:t>
      </w:r>
      <w:r w:rsidRPr="007E2D9E">
        <w:rPr>
          <w:b/>
        </w:rPr>
        <w:t xml:space="preserve">Приложении № 18 </w:t>
      </w:r>
      <w:r w:rsidRPr="00ED7BEE">
        <w:t xml:space="preserve">к </w:t>
      </w:r>
      <w:bookmarkStart w:id="13" w:name="P519"/>
      <w:bookmarkEnd w:id="13"/>
      <w:r w:rsidRPr="00372512">
        <w:t>настоящей Учетной политике.</w:t>
      </w:r>
    </w:p>
    <w:p w:rsidR="00EB5B25" w:rsidRDefault="00EB5B25" w:rsidP="000C1CAA">
      <w:pPr>
        <w:pStyle w:val="ConsPlusNormal"/>
        <w:ind w:firstLine="851"/>
        <w:jc w:val="center"/>
        <w:outlineLvl w:val="2"/>
        <w:rPr>
          <w:rFonts w:ascii="Times New Roman" w:hAnsi="Times New Roman" w:cs="Times New Roman"/>
          <w:b/>
          <w:sz w:val="24"/>
          <w:szCs w:val="24"/>
        </w:rPr>
      </w:pPr>
    </w:p>
    <w:p w:rsidR="00BD58A4" w:rsidRPr="005C3C00" w:rsidRDefault="00D23982" w:rsidP="000C1CAA">
      <w:pPr>
        <w:pStyle w:val="ConsPlusNormal"/>
        <w:ind w:firstLine="851"/>
        <w:jc w:val="center"/>
        <w:outlineLvl w:val="2"/>
        <w:rPr>
          <w:rFonts w:ascii="Times New Roman" w:hAnsi="Times New Roman" w:cs="Times New Roman"/>
          <w:sz w:val="24"/>
          <w:szCs w:val="24"/>
        </w:rPr>
      </w:pPr>
      <w:r>
        <w:rPr>
          <w:rFonts w:ascii="Times New Roman" w:hAnsi="Times New Roman" w:cs="Times New Roman"/>
          <w:b/>
          <w:sz w:val="24"/>
          <w:szCs w:val="24"/>
        </w:rPr>
        <w:t>9</w:t>
      </w:r>
      <w:r w:rsidR="00BD58A4" w:rsidRPr="00923CB8">
        <w:rPr>
          <w:rFonts w:ascii="Times New Roman" w:hAnsi="Times New Roman" w:cs="Times New Roman"/>
          <w:b/>
          <w:sz w:val="24"/>
          <w:szCs w:val="24"/>
        </w:rPr>
        <w:t xml:space="preserve">. </w:t>
      </w:r>
      <w:proofErr w:type="spellStart"/>
      <w:r w:rsidR="00BD58A4" w:rsidRPr="00923CB8">
        <w:rPr>
          <w:rFonts w:ascii="Times New Roman" w:hAnsi="Times New Roman" w:cs="Times New Roman"/>
          <w:b/>
          <w:sz w:val="24"/>
          <w:szCs w:val="24"/>
        </w:rPr>
        <w:t>Забалансовые</w:t>
      </w:r>
      <w:proofErr w:type="spellEnd"/>
      <w:r w:rsidR="00BD58A4" w:rsidRPr="00923CB8">
        <w:rPr>
          <w:rFonts w:ascii="Times New Roman" w:hAnsi="Times New Roman" w:cs="Times New Roman"/>
          <w:b/>
          <w:sz w:val="24"/>
          <w:szCs w:val="24"/>
        </w:rPr>
        <w:t xml:space="preserve"> счета</w:t>
      </w:r>
    </w:p>
    <w:p w:rsidR="00BD58A4" w:rsidRPr="005C3C00" w:rsidRDefault="00BD58A4" w:rsidP="005145DF">
      <w:pPr>
        <w:pStyle w:val="ConsPlusNormal"/>
        <w:ind w:firstLine="851"/>
        <w:jc w:val="both"/>
        <w:rPr>
          <w:rFonts w:ascii="Times New Roman" w:hAnsi="Times New Roman" w:cs="Times New Roman"/>
          <w:sz w:val="24"/>
          <w:szCs w:val="24"/>
        </w:rPr>
      </w:pPr>
    </w:p>
    <w:p w:rsidR="00BD58A4" w:rsidRPr="00CA66C9" w:rsidRDefault="00B800B7" w:rsidP="005145DF">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9</w:t>
      </w:r>
      <w:r w:rsidR="00BD58A4" w:rsidRPr="00CA66C9">
        <w:rPr>
          <w:rFonts w:ascii="Times New Roman" w:hAnsi="Times New Roman" w:cs="Times New Roman"/>
          <w:sz w:val="24"/>
          <w:szCs w:val="24"/>
        </w:rPr>
        <w:t xml:space="preserve">.1. </w:t>
      </w:r>
      <w:r w:rsidR="005145DF">
        <w:rPr>
          <w:rFonts w:ascii="Times New Roman" w:hAnsi="Times New Roman" w:cs="Times New Roman"/>
          <w:sz w:val="24"/>
          <w:szCs w:val="24"/>
        </w:rPr>
        <w:t>Бухгалтерский у</w:t>
      </w:r>
      <w:r w:rsidR="00BD58A4" w:rsidRPr="00CA66C9">
        <w:rPr>
          <w:rFonts w:ascii="Times New Roman" w:hAnsi="Times New Roman" w:cs="Times New Roman"/>
          <w:sz w:val="24"/>
          <w:szCs w:val="24"/>
        </w:rPr>
        <w:t xml:space="preserve">чет на </w:t>
      </w:r>
      <w:proofErr w:type="spellStart"/>
      <w:r w:rsidR="00BD58A4" w:rsidRPr="00CA66C9">
        <w:rPr>
          <w:rFonts w:ascii="Times New Roman" w:hAnsi="Times New Roman" w:cs="Times New Roman"/>
          <w:sz w:val="24"/>
          <w:szCs w:val="24"/>
        </w:rPr>
        <w:t>забалансовых</w:t>
      </w:r>
      <w:proofErr w:type="spellEnd"/>
      <w:r w:rsidR="00BD58A4" w:rsidRPr="00CA66C9">
        <w:rPr>
          <w:rFonts w:ascii="Times New Roman" w:hAnsi="Times New Roman" w:cs="Times New Roman"/>
          <w:sz w:val="24"/>
          <w:szCs w:val="24"/>
        </w:rPr>
        <w:t xml:space="preserve"> счетах ведется </w:t>
      </w:r>
      <w:r w:rsidR="005E39D9" w:rsidRPr="00CA66C9">
        <w:rPr>
          <w:rFonts w:ascii="Times New Roman" w:hAnsi="Times New Roman" w:cs="Times New Roman"/>
          <w:sz w:val="24"/>
          <w:szCs w:val="24"/>
        </w:rPr>
        <w:t>согласно</w:t>
      </w:r>
      <w:r w:rsidR="002E404E" w:rsidRPr="00CA66C9">
        <w:rPr>
          <w:rFonts w:ascii="Times New Roman" w:hAnsi="Times New Roman" w:cs="Times New Roman"/>
          <w:sz w:val="24"/>
          <w:szCs w:val="24"/>
        </w:rPr>
        <w:t xml:space="preserve"> Инструкци</w:t>
      </w:r>
      <w:r w:rsidR="005E39D9" w:rsidRPr="00CA66C9">
        <w:rPr>
          <w:rFonts w:ascii="Times New Roman" w:hAnsi="Times New Roman" w:cs="Times New Roman"/>
          <w:sz w:val="24"/>
          <w:szCs w:val="24"/>
        </w:rPr>
        <w:t>и</w:t>
      </w:r>
      <w:r w:rsidR="002E404E" w:rsidRPr="00CA66C9">
        <w:rPr>
          <w:rFonts w:ascii="Times New Roman" w:hAnsi="Times New Roman" w:cs="Times New Roman"/>
          <w:sz w:val="24"/>
          <w:szCs w:val="24"/>
        </w:rPr>
        <w:t xml:space="preserve"> </w:t>
      </w:r>
      <w:r w:rsidR="005145DF">
        <w:rPr>
          <w:rFonts w:ascii="Times New Roman" w:hAnsi="Times New Roman" w:cs="Times New Roman"/>
          <w:sz w:val="24"/>
          <w:szCs w:val="24"/>
        </w:rPr>
        <w:t xml:space="preserve">         </w:t>
      </w:r>
      <w:r w:rsidR="002E404E" w:rsidRPr="00CA66C9">
        <w:rPr>
          <w:rFonts w:ascii="Times New Roman" w:hAnsi="Times New Roman" w:cs="Times New Roman"/>
          <w:sz w:val="24"/>
          <w:szCs w:val="24"/>
        </w:rPr>
        <w:t>№ 157н.</w:t>
      </w:r>
    </w:p>
    <w:p w:rsidR="00BD58A4" w:rsidRPr="00CA66C9" w:rsidRDefault="00BD58A4" w:rsidP="005145DF">
      <w:pPr>
        <w:pStyle w:val="ConsPlusNormal"/>
        <w:ind w:firstLine="851"/>
        <w:jc w:val="both"/>
        <w:rPr>
          <w:rFonts w:ascii="Times New Roman" w:hAnsi="Times New Roman" w:cs="Times New Roman"/>
          <w:sz w:val="24"/>
          <w:szCs w:val="24"/>
        </w:rPr>
      </w:pPr>
      <w:r w:rsidRPr="00CA66C9">
        <w:rPr>
          <w:rFonts w:ascii="Times New Roman" w:hAnsi="Times New Roman" w:cs="Times New Roman"/>
          <w:i/>
          <w:sz w:val="24"/>
          <w:szCs w:val="24"/>
        </w:rPr>
        <w:t xml:space="preserve">(Основание: </w:t>
      </w:r>
      <w:hyperlink r:id="rId182" w:history="1">
        <w:r w:rsidRPr="00CA66C9">
          <w:rPr>
            <w:rFonts w:ascii="Times New Roman" w:hAnsi="Times New Roman" w:cs="Times New Roman"/>
            <w:i/>
            <w:sz w:val="24"/>
            <w:szCs w:val="24"/>
          </w:rPr>
          <w:t>п. 6</w:t>
        </w:r>
      </w:hyperlink>
      <w:r w:rsidRPr="00CA66C9">
        <w:rPr>
          <w:rFonts w:ascii="Times New Roman" w:hAnsi="Times New Roman" w:cs="Times New Roman"/>
          <w:i/>
          <w:sz w:val="24"/>
          <w:szCs w:val="24"/>
        </w:rPr>
        <w:t xml:space="preserve"> Инструкции </w:t>
      </w:r>
      <w:r w:rsidR="005C3C00" w:rsidRPr="00CA66C9">
        <w:rPr>
          <w:rFonts w:ascii="Times New Roman" w:hAnsi="Times New Roman" w:cs="Times New Roman"/>
          <w:i/>
          <w:sz w:val="24"/>
          <w:szCs w:val="24"/>
        </w:rPr>
        <w:t xml:space="preserve">№ </w:t>
      </w:r>
      <w:r w:rsidRPr="00CA66C9">
        <w:rPr>
          <w:rFonts w:ascii="Times New Roman" w:hAnsi="Times New Roman" w:cs="Times New Roman"/>
          <w:i/>
          <w:sz w:val="24"/>
          <w:szCs w:val="24"/>
        </w:rPr>
        <w:t>157н)</w:t>
      </w:r>
    </w:p>
    <w:p w:rsidR="00BD58A4" w:rsidRPr="00CA66C9" w:rsidRDefault="00BD58A4" w:rsidP="005145DF">
      <w:pPr>
        <w:pStyle w:val="ConsPlusNormal"/>
        <w:ind w:firstLine="851"/>
        <w:jc w:val="both"/>
        <w:rPr>
          <w:rFonts w:ascii="Times New Roman" w:hAnsi="Times New Roman" w:cs="Times New Roman"/>
          <w:sz w:val="24"/>
          <w:szCs w:val="24"/>
        </w:rPr>
      </w:pPr>
    </w:p>
    <w:p w:rsidR="00BD58A4" w:rsidRPr="00CA66C9" w:rsidRDefault="00B800B7" w:rsidP="005145DF">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lastRenderedPageBreak/>
        <w:t>9</w:t>
      </w:r>
      <w:r w:rsidR="00BD58A4" w:rsidRPr="00CA66C9">
        <w:rPr>
          <w:rFonts w:ascii="Times New Roman" w:hAnsi="Times New Roman" w:cs="Times New Roman"/>
          <w:sz w:val="24"/>
          <w:szCs w:val="24"/>
        </w:rPr>
        <w:t>.2. Имущество, полученное в пользование, в том числе по договору аренды</w:t>
      </w:r>
      <w:r w:rsidR="00612B67" w:rsidRPr="00CA66C9">
        <w:rPr>
          <w:rFonts w:ascii="Times New Roman" w:hAnsi="Times New Roman" w:cs="Times New Roman"/>
          <w:sz w:val="24"/>
          <w:szCs w:val="24"/>
        </w:rPr>
        <w:t xml:space="preserve"> и договору</w:t>
      </w:r>
      <w:r w:rsidR="00BD58A4" w:rsidRPr="00CA66C9">
        <w:rPr>
          <w:rFonts w:ascii="Times New Roman" w:hAnsi="Times New Roman" w:cs="Times New Roman"/>
          <w:sz w:val="24"/>
          <w:szCs w:val="24"/>
        </w:rPr>
        <w:t xml:space="preserve"> безвозмездного пользования учитывается на счете 01 по стоимости, указанной в договоре, а при ее отсутствии - в условной оценке: 1 рубль за один объект.</w:t>
      </w:r>
    </w:p>
    <w:p w:rsidR="00BD58A4" w:rsidRPr="00CA66C9" w:rsidRDefault="00BD58A4" w:rsidP="005145DF">
      <w:pPr>
        <w:pStyle w:val="ConsPlusNormal"/>
        <w:ind w:firstLine="851"/>
        <w:jc w:val="both"/>
        <w:rPr>
          <w:rFonts w:ascii="Times New Roman" w:hAnsi="Times New Roman" w:cs="Times New Roman"/>
          <w:sz w:val="24"/>
          <w:szCs w:val="24"/>
        </w:rPr>
      </w:pPr>
      <w:r w:rsidRPr="00CA66C9">
        <w:rPr>
          <w:rFonts w:ascii="Times New Roman" w:hAnsi="Times New Roman" w:cs="Times New Roman"/>
          <w:sz w:val="24"/>
          <w:szCs w:val="24"/>
        </w:rPr>
        <w:t xml:space="preserve">Земельные участки, право </w:t>
      </w:r>
      <w:proofErr w:type="gramStart"/>
      <w:r w:rsidRPr="00CA66C9">
        <w:rPr>
          <w:rFonts w:ascii="Times New Roman" w:hAnsi="Times New Roman" w:cs="Times New Roman"/>
          <w:sz w:val="24"/>
          <w:szCs w:val="24"/>
        </w:rPr>
        <w:t>собственности</w:t>
      </w:r>
      <w:proofErr w:type="gramEnd"/>
      <w:r w:rsidRPr="00CA66C9">
        <w:rPr>
          <w:rFonts w:ascii="Times New Roman" w:hAnsi="Times New Roman" w:cs="Times New Roman"/>
          <w:sz w:val="24"/>
          <w:szCs w:val="24"/>
        </w:rPr>
        <w:t xml:space="preserve"> на которые не разграничено, передаваемые в пользование по договору аренды, учитываются на </w:t>
      </w:r>
      <w:proofErr w:type="spellStart"/>
      <w:r w:rsidRPr="00CA66C9">
        <w:rPr>
          <w:rFonts w:ascii="Times New Roman" w:hAnsi="Times New Roman" w:cs="Times New Roman"/>
          <w:sz w:val="24"/>
          <w:szCs w:val="24"/>
        </w:rPr>
        <w:t>забалансовом</w:t>
      </w:r>
      <w:proofErr w:type="spellEnd"/>
      <w:r w:rsidRPr="00CA66C9">
        <w:rPr>
          <w:rFonts w:ascii="Times New Roman" w:hAnsi="Times New Roman" w:cs="Times New Roman"/>
          <w:sz w:val="24"/>
          <w:szCs w:val="24"/>
        </w:rPr>
        <w:t xml:space="preserve"> счете 01 с одновременным отражением на счете 25.</w:t>
      </w:r>
    </w:p>
    <w:p w:rsidR="00BD58A4" w:rsidRDefault="00BD58A4" w:rsidP="005145DF">
      <w:pPr>
        <w:pStyle w:val="ConsPlusNormal"/>
        <w:ind w:firstLine="851"/>
        <w:jc w:val="both"/>
        <w:rPr>
          <w:rFonts w:ascii="Times New Roman" w:hAnsi="Times New Roman" w:cs="Times New Roman"/>
          <w:i/>
          <w:sz w:val="24"/>
          <w:szCs w:val="24"/>
        </w:rPr>
      </w:pPr>
      <w:r w:rsidRPr="00CA66C9">
        <w:rPr>
          <w:rFonts w:ascii="Times New Roman" w:hAnsi="Times New Roman" w:cs="Times New Roman"/>
          <w:i/>
          <w:sz w:val="24"/>
          <w:szCs w:val="24"/>
        </w:rPr>
        <w:t xml:space="preserve">(Основание: </w:t>
      </w:r>
      <w:hyperlink r:id="rId183" w:history="1">
        <w:r w:rsidRPr="00CA66C9">
          <w:rPr>
            <w:rFonts w:ascii="Times New Roman" w:hAnsi="Times New Roman" w:cs="Times New Roman"/>
            <w:i/>
            <w:sz w:val="24"/>
            <w:szCs w:val="24"/>
          </w:rPr>
          <w:t>п. п. 6</w:t>
        </w:r>
      </w:hyperlink>
      <w:r w:rsidRPr="00CA66C9">
        <w:rPr>
          <w:rFonts w:ascii="Times New Roman" w:hAnsi="Times New Roman" w:cs="Times New Roman"/>
          <w:i/>
          <w:sz w:val="24"/>
          <w:szCs w:val="24"/>
        </w:rPr>
        <w:t xml:space="preserve">, </w:t>
      </w:r>
      <w:hyperlink r:id="rId184" w:history="1">
        <w:r w:rsidRPr="00CA66C9">
          <w:rPr>
            <w:rFonts w:ascii="Times New Roman" w:hAnsi="Times New Roman" w:cs="Times New Roman"/>
            <w:i/>
            <w:sz w:val="24"/>
            <w:szCs w:val="24"/>
          </w:rPr>
          <w:t>333</w:t>
        </w:r>
      </w:hyperlink>
      <w:r w:rsidRPr="00CA66C9">
        <w:rPr>
          <w:rFonts w:ascii="Times New Roman" w:hAnsi="Times New Roman" w:cs="Times New Roman"/>
          <w:i/>
          <w:sz w:val="24"/>
          <w:szCs w:val="24"/>
        </w:rPr>
        <w:t xml:space="preserve"> Инструкции </w:t>
      </w:r>
      <w:r w:rsidR="005C3C00" w:rsidRPr="00CA66C9">
        <w:rPr>
          <w:rFonts w:ascii="Times New Roman" w:hAnsi="Times New Roman" w:cs="Times New Roman"/>
          <w:i/>
          <w:sz w:val="24"/>
          <w:szCs w:val="24"/>
        </w:rPr>
        <w:t>№</w:t>
      </w:r>
      <w:r w:rsidRPr="00CA66C9">
        <w:rPr>
          <w:rFonts w:ascii="Times New Roman" w:hAnsi="Times New Roman" w:cs="Times New Roman"/>
          <w:i/>
          <w:sz w:val="24"/>
          <w:szCs w:val="24"/>
        </w:rPr>
        <w:t xml:space="preserve"> 157н, </w:t>
      </w:r>
      <w:hyperlink r:id="rId185" w:history="1">
        <w:r w:rsidRPr="00CA66C9">
          <w:rPr>
            <w:rFonts w:ascii="Times New Roman" w:hAnsi="Times New Roman" w:cs="Times New Roman"/>
            <w:i/>
            <w:sz w:val="24"/>
            <w:szCs w:val="24"/>
          </w:rPr>
          <w:t>Письмо</w:t>
        </w:r>
      </w:hyperlink>
      <w:r w:rsidRPr="00CA66C9">
        <w:rPr>
          <w:rFonts w:ascii="Times New Roman" w:hAnsi="Times New Roman" w:cs="Times New Roman"/>
          <w:i/>
          <w:sz w:val="24"/>
          <w:szCs w:val="24"/>
        </w:rPr>
        <w:t xml:space="preserve"> Минфина России от 31.08.2015 </w:t>
      </w:r>
      <w:r w:rsidR="005C3C00" w:rsidRPr="00CA66C9">
        <w:rPr>
          <w:rFonts w:ascii="Times New Roman" w:hAnsi="Times New Roman" w:cs="Times New Roman"/>
          <w:i/>
          <w:sz w:val="24"/>
          <w:szCs w:val="24"/>
        </w:rPr>
        <w:t>№</w:t>
      </w:r>
      <w:r w:rsidRPr="00CA66C9">
        <w:rPr>
          <w:rFonts w:ascii="Times New Roman" w:hAnsi="Times New Roman" w:cs="Times New Roman"/>
          <w:i/>
          <w:sz w:val="24"/>
          <w:szCs w:val="24"/>
        </w:rPr>
        <w:t xml:space="preserve"> 02-07-10/49963)</w:t>
      </w:r>
    </w:p>
    <w:p w:rsidR="00EC08CD" w:rsidRPr="00EC08CD" w:rsidRDefault="00EC08CD" w:rsidP="005145DF">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Неисключительные права использования </w:t>
      </w:r>
      <w:r w:rsidR="00F1484C">
        <w:rPr>
          <w:rFonts w:ascii="Times New Roman" w:hAnsi="Times New Roman" w:cs="Times New Roman"/>
          <w:sz w:val="24"/>
          <w:szCs w:val="24"/>
        </w:rPr>
        <w:t xml:space="preserve">лицензионного программного обеспечения учитываются на </w:t>
      </w:r>
      <w:proofErr w:type="spellStart"/>
      <w:r w:rsidR="00F1484C">
        <w:rPr>
          <w:rFonts w:ascii="Times New Roman" w:hAnsi="Times New Roman" w:cs="Times New Roman"/>
          <w:sz w:val="24"/>
          <w:szCs w:val="24"/>
        </w:rPr>
        <w:t>забалансовом</w:t>
      </w:r>
      <w:proofErr w:type="spellEnd"/>
      <w:r w:rsidR="00F1484C">
        <w:rPr>
          <w:rFonts w:ascii="Times New Roman" w:hAnsi="Times New Roman" w:cs="Times New Roman"/>
          <w:sz w:val="24"/>
          <w:szCs w:val="24"/>
        </w:rPr>
        <w:t xml:space="preserve"> счете 01.31. </w:t>
      </w:r>
    </w:p>
    <w:p w:rsidR="00BD58A4" w:rsidRPr="00CA66C9" w:rsidRDefault="00BD58A4" w:rsidP="005145DF">
      <w:pPr>
        <w:pStyle w:val="ConsPlusNormal"/>
        <w:ind w:firstLine="851"/>
        <w:jc w:val="both"/>
        <w:rPr>
          <w:rFonts w:ascii="Times New Roman" w:hAnsi="Times New Roman" w:cs="Times New Roman"/>
          <w:sz w:val="24"/>
          <w:szCs w:val="24"/>
        </w:rPr>
      </w:pPr>
    </w:p>
    <w:p w:rsidR="006C34B6" w:rsidRDefault="00B800B7" w:rsidP="005145DF">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9</w:t>
      </w:r>
      <w:r w:rsidR="00BD58A4" w:rsidRPr="00CA66C9">
        <w:rPr>
          <w:rFonts w:ascii="Times New Roman" w:hAnsi="Times New Roman" w:cs="Times New Roman"/>
          <w:sz w:val="24"/>
          <w:szCs w:val="24"/>
        </w:rPr>
        <w:t xml:space="preserve">.3. </w:t>
      </w:r>
      <w:r w:rsidR="006C34B6">
        <w:rPr>
          <w:rFonts w:ascii="Times New Roman" w:hAnsi="Times New Roman" w:cs="Times New Roman"/>
          <w:sz w:val="24"/>
          <w:szCs w:val="24"/>
        </w:rPr>
        <w:t>Материальные ценности, не соответствующие критериям актив</w:t>
      </w:r>
      <w:r w:rsidR="00EC08CD">
        <w:rPr>
          <w:rFonts w:ascii="Times New Roman" w:hAnsi="Times New Roman" w:cs="Times New Roman"/>
          <w:sz w:val="24"/>
          <w:szCs w:val="24"/>
        </w:rPr>
        <w:t>а</w:t>
      </w:r>
      <w:r w:rsidR="006C34B6">
        <w:rPr>
          <w:rFonts w:ascii="Times New Roman" w:hAnsi="Times New Roman" w:cs="Times New Roman"/>
          <w:sz w:val="24"/>
          <w:szCs w:val="24"/>
        </w:rPr>
        <w:t>, а также принятые Управлением на хранение</w:t>
      </w:r>
      <w:r w:rsidR="00EC08CD">
        <w:rPr>
          <w:rFonts w:ascii="Times New Roman" w:hAnsi="Times New Roman" w:cs="Times New Roman"/>
          <w:sz w:val="24"/>
          <w:szCs w:val="24"/>
        </w:rPr>
        <w:t>;</w:t>
      </w:r>
      <w:r w:rsidR="006C34B6">
        <w:rPr>
          <w:rFonts w:ascii="Times New Roman" w:hAnsi="Times New Roman" w:cs="Times New Roman"/>
          <w:sz w:val="24"/>
          <w:szCs w:val="24"/>
        </w:rPr>
        <w:t xml:space="preserve"> 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r w:rsidR="00EC08CD">
        <w:rPr>
          <w:rFonts w:ascii="Times New Roman" w:hAnsi="Times New Roman" w:cs="Times New Roman"/>
          <w:sz w:val="24"/>
          <w:szCs w:val="24"/>
        </w:rPr>
        <w:t xml:space="preserve">, учитывается на </w:t>
      </w:r>
      <w:proofErr w:type="spellStart"/>
      <w:r w:rsidR="00EC08CD">
        <w:rPr>
          <w:rFonts w:ascii="Times New Roman" w:hAnsi="Times New Roman" w:cs="Times New Roman"/>
          <w:sz w:val="24"/>
          <w:szCs w:val="24"/>
        </w:rPr>
        <w:t>забалансовом</w:t>
      </w:r>
      <w:proofErr w:type="spellEnd"/>
      <w:r w:rsidR="00EC08CD">
        <w:rPr>
          <w:rFonts w:ascii="Times New Roman" w:hAnsi="Times New Roman" w:cs="Times New Roman"/>
          <w:sz w:val="24"/>
          <w:szCs w:val="24"/>
        </w:rPr>
        <w:t xml:space="preserve"> счете 02</w:t>
      </w:r>
      <w:r w:rsidR="006C34B6">
        <w:rPr>
          <w:rFonts w:ascii="Times New Roman" w:hAnsi="Times New Roman" w:cs="Times New Roman"/>
          <w:sz w:val="24"/>
          <w:szCs w:val="24"/>
        </w:rPr>
        <w:t xml:space="preserve">. </w:t>
      </w:r>
    </w:p>
    <w:p w:rsidR="006C34B6" w:rsidRDefault="00BD58A4" w:rsidP="005145DF">
      <w:pPr>
        <w:pStyle w:val="ConsPlusNormal"/>
        <w:ind w:firstLine="851"/>
        <w:jc w:val="both"/>
        <w:rPr>
          <w:rFonts w:ascii="Times New Roman" w:hAnsi="Times New Roman" w:cs="Times New Roman"/>
          <w:sz w:val="24"/>
          <w:szCs w:val="24"/>
        </w:rPr>
      </w:pPr>
      <w:r w:rsidRPr="005C3C00">
        <w:rPr>
          <w:rFonts w:ascii="Times New Roman" w:hAnsi="Times New Roman" w:cs="Times New Roman"/>
          <w:sz w:val="24"/>
          <w:szCs w:val="24"/>
        </w:rPr>
        <w:t xml:space="preserve">Данные об имуществе, учитываемом на </w:t>
      </w:r>
      <w:proofErr w:type="spellStart"/>
      <w:r w:rsidRPr="005C3C00">
        <w:rPr>
          <w:rFonts w:ascii="Times New Roman" w:hAnsi="Times New Roman" w:cs="Times New Roman"/>
          <w:sz w:val="24"/>
          <w:szCs w:val="24"/>
        </w:rPr>
        <w:t>забалансовом</w:t>
      </w:r>
      <w:proofErr w:type="spellEnd"/>
      <w:r w:rsidRPr="005C3C00">
        <w:rPr>
          <w:rFonts w:ascii="Times New Roman" w:hAnsi="Times New Roman" w:cs="Times New Roman"/>
          <w:sz w:val="24"/>
          <w:szCs w:val="24"/>
        </w:rPr>
        <w:t xml:space="preserve"> </w:t>
      </w:r>
      <w:hyperlink r:id="rId186" w:history="1">
        <w:r w:rsidRPr="005F58D7">
          <w:rPr>
            <w:rFonts w:ascii="Times New Roman" w:hAnsi="Times New Roman" w:cs="Times New Roman"/>
            <w:sz w:val="24"/>
            <w:szCs w:val="24"/>
          </w:rPr>
          <w:t>счете 02</w:t>
        </w:r>
      </w:hyperlink>
      <w:r w:rsidRPr="005F58D7">
        <w:rPr>
          <w:rFonts w:ascii="Times New Roman" w:hAnsi="Times New Roman" w:cs="Times New Roman"/>
          <w:sz w:val="24"/>
          <w:szCs w:val="24"/>
        </w:rPr>
        <w:t xml:space="preserve">, отражаются в </w:t>
      </w:r>
      <w:hyperlink r:id="rId187" w:history="1">
        <w:r w:rsidRPr="005F58D7">
          <w:rPr>
            <w:rFonts w:ascii="Times New Roman" w:hAnsi="Times New Roman" w:cs="Times New Roman"/>
            <w:sz w:val="24"/>
            <w:szCs w:val="24"/>
          </w:rPr>
          <w:t>Справке</w:t>
        </w:r>
      </w:hyperlink>
      <w:r w:rsidRPr="005F58D7">
        <w:rPr>
          <w:rFonts w:ascii="Times New Roman" w:hAnsi="Times New Roman" w:cs="Times New Roman"/>
          <w:sz w:val="24"/>
          <w:szCs w:val="24"/>
        </w:rPr>
        <w:t xml:space="preserve"> о наличии имущества и обязательств на </w:t>
      </w:r>
      <w:proofErr w:type="spellStart"/>
      <w:r w:rsidRPr="005F58D7">
        <w:rPr>
          <w:rFonts w:ascii="Times New Roman" w:hAnsi="Times New Roman" w:cs="Times New Roman"/>
          <w:sz w:val="24"/>
          <w:szCs w:val="24"/>
        </w:rPr>
        <w:t>забалансовых</w:t>
      </w:r>
      <w:proofErr w:type="spellEnd"/>
      <w:r w:rsidRPr="005F58D7">
        <w:rPr>
          <w:rFonts w:ascii="Times New Roman" w:hAnsi="Times New Roman" w:cs="Times New Roman"/>
          <w:sz w:val="24"/>
          <w:szCs w:val="24"/>
        </w:rPr>
        <w:t xml:space="preserve"> счетах в составе Баланса </w:t>
      </w:r>
      <w:hyperlink r:id="rId188" w:history="1">
        <w:r w:rsidRPr="005F58D7">
          <w:rPr>
            <w:rFonts w:ascii="Times New Roman" w:hAnsi="Times New Roman" w:cs="Times New Roman"/>
            <w:sz w:val="24"/>
            <w:szCs w:val="24"/>
          </w:rPr>
          <w:t>(ф. 0503130)</w:t>
        </w:r>
      </w:hyperlink>
      <w:r w:rsidRPr="005F58D7">
        <w:rPr>
          <w:rFonts w:ascii="Times New Roman" w:hAnsi="Times New Roman" w:cs="Times New Roman"/>
          <w:sz w:val="24"/>
          <w:szCs w:val="24"/>
        </w:rPr>
        <w:t xml:space="preserve"> в разрезе движимого и недвижимого имущества. </w:t>
      </w:r>
    </w:p>
    <w:p w:rsidR="00BD58A4" w:rsidRPr="005F58D7" w:rsidRDefault="00BD58A4" w:rsidP="005145DF">
      <w:pPr>
        <w:pStyle w:val="ConsPlusNormal"/>
        <w:ind w:firstLine="851"/>
        <w:jc w:val="both"/>
        <w:rPr>
          <w:rFonts w:ascii="Times New Roman" w:hAnsi="Times New Roman" w:cs="Times New Roman"/>
          <w:sz w:val="24"/>
          <w:szCs w:val="24"/>
        </w:rPr>
      </w:pPr>
      <w:r w:rsidRPr="005F58D7">
        <w:rPr>
          <w:rFonts w:ascii="Times New Roman" w:hAnsi="Times New Roman" w:cs="Times New Roman"/>
          <w:i/>
          <w:sz w:val="24"/>
          <w:szCs w:val="24"/>
        </w:rPr>
        <w:t xml:space="preserve">(Основание: </w:t>
      </w:r>
      <w:hyperlink r:id="rId189" w:history="1">
        <w:r w:rsidRPr="005F58D7">
          <w:rPr>
            <w:rFonts w:ascii="Times New Roman" w:hAnsi="Times New Roman" w:cs="Times New Roman"/>
            <w:i/>
            <w:sz w:val="24"/>
            <w:szCs w:val="24"/>
          </w:rPr>
          <w:t>п. 335</w:t>
        </w:r>
      </w:hyperlink>
      <w:r w:rsidRPr="005F58D7">
        <w:rPr>
          <w:rFonts w:ascii="Times New Roman" w:hAnsi="Times New Roman" w:cs="Times New Roman"/>
          <w:i/>
          <w:sz w:val="24"/>
          <w:szCs w:val="24"/>
        </w:rPr>
        <w:t xml:space="preserve"> Инструкции </w:t>
      </w:r>
      <w:r w:rsidR="00BC2409" w:rsidRPr="005F58D7">
        <w:rPr>
          <w:rFonts w:ascii="Times New Roman" w:hAnsi="Times New Roman" w:cs="Times New Roman"/>
          <w:i/>
          <w:sz w:val="24"/>
          <w:szCs w:val="24"/>
        </w:rPr>
        <w:t>№</w:t>
      </w:r>
      <w:r w:rsidR="00BC02BC">
        <w:rPr>
          <w:rFonts w:ascii="Times New Roman" w:hAnsi="Times New Roman" w:cs="Times New Roman"/>
          <w:i/>
          <w:sz w:val="24"/>
          <w:szCs w:val="24"/>
        </w:rPr>
        <w:t xml:space="preserve"> </w:t>
      </w:r>
      <w:r w:rsidRPr="005F58D7">
        <w:rPr>
          <w:rFonts w:ascii="Times New Roman" w:hAnsi="Times New Roman" w:cs="Times New Roman"/>
          <w:i/>
          <w:sz w:val="24"/>
          <w:szCs w:val="24"/>
        </w:rPr>
        <w:t>157н</w:t>
      </w:r>
      <w:r w:rsidRPr="005F58D7">
        <w:rPr>
          <w:rFonts w:ascii="Times New Roman" w:hAnsi="Times New Roman" w:cs="Times New Roman"/>
          <w:sz w:val="24"/>
          <w:szCs w:val="24"/>
        </w:rPr>
        <w:t xml:space="preserve">, </w:t>
      </w:r>
      <w:r w:rsidR="00BC02BC" w:rsidRPr="00BC02BC">
        <w:rPr>
          <w:rFonts w:ascii="Times New Roman" w:hAnsi="Times New Roman" w:cs="Times New Roman"/>
          <w:i/>
          <w:sz w:val="24"/>
          <w:szCs w:val="24"/>
        </w:rPr>
        <w:t>п. 10 Инструкции № 162н</w:t>
      </w:r>
      <w:r w:rsidR="00BC02BC">
        <w:rPr>
          <w:rFonts w:ascii="Times New Roman" w:hAnsi="Times New Roman" w:cs="Times New Roman"/>
          <w:sz w:val="24"/>
          <w:szCs w:val="24"/>
        </w:rPr>
        <w:t xml:space="preserve">, </w:t>
      </w:r>
      <w:hyperlink r:id="rId190" w:history="1">
        <w:r w:rsidRPr="005F58D7">
          <w:rPr>
            <w:rFonts w:ascii="Times New Roman" w:hAnsi="Times New Roman" w:cs="Times New Roman"/>
            <w:i/>
            <w:sz w:val="24"/>
            <w:szCs w:val="24"/>
          </w:rPr>
          <w:t>п. 20</w:t>
        </w:r>
      </w:hyperlink>
      <w:r w:rsidRPr="005F58D7">
        <w:rPr>
          <w:rFonts w:ascii="Times New Roman" w:hAnsi="Times New Roman" w:cs="Times New Roman"/>
          <w:i/>
          <w:sz w:val="24"/>
          <w:szCs w:val="24"/>
        </w:rPr>
        <w:t xml:space="preserve"> Инструкции </w:t>
      </w:r>
      <w:r w:rsidR="005C3C00" w:rsidRPr="005F58D7">
        <w:rPr>
          <w:rFonts w:ascii="Times New Roman" w:hAnsi="Times New Roman" w:cs="Times New Roman"/>
          <w:i/>
          <w:sz w:val="24"/>
          <w:szCs w:val="24"/>
        </w:rPr>
        <w:t>№</w:t>
      </w:r>
      <w:r w:rsidRPr="005F58D7">
        <w:rPr>
          <w:rFonts w:ascii="Times New Roman" w:hAnsi="Times New Roman" w:cs="Times New Roman"/>
          <w:i/>
          <w:sz w:val="24"/>
          <w:szCs w:val="24"/>
        </w:rPr>
        <w:t xml:space="preserve"> 191н)</w:t>
      </w:r>
    </w:p>
    <w:p w:rsidR="00BD58A4" w:rsidRPr="005F58D7" w:rsidRDefault="00BD58A4" w:rsidP="005145DF">
      <w:pPr>
        <w:pStyle w:val="ConsPlusNormal"/>
        <w:ind w:firstLine="851"/>
        <w:jc w:val="both"/>
      </w:pPr>
    </w:p>
    <w:p w:rsidR="00BD58A4" w:rsidRPr="00732C46" w:rsidRDefault="00B800B7" w:rsidP="005145DF">
      <w:pPr>
        <w:pStyle w:val="ConsPlusNormal"/>
        <w:ind w:firstLine="851"/>
        <w:jc w:val="both"/>
        <w:rPr>
          <w:rFonts w:ascii="Times New Roman" w:hAnsi="Times New Roman" w:cs="Times New Roman"/>
          <w:sz w:val="24"/>
          <w:szCs w:val="24"/>
        </w:rPr>
      </w:pPr>
      <w:bookmarkStart w:id="14" w:name="P531"/>
      <w:bookmarkEnd w:id="14"/>
      <w:r>
        <w:rPr>
          <w:rFonts w:ascii="Times New Roman" w:hAnsi="Times New Roman" w:cs="Times New Roman"/>
          <w:sz w:val="24"/>
          <w:szCs w:val="24"/>
        </w:rPr>
        <w:t>9</w:t>
      </w:r>
      <w:r w:rsidR="00BD58A4" w:rsidRPr="00732C46">
        <w:rPr>
          <w:rFonts w:ascii="Times New Roman" w:hAnsi="Times New Roman" w:cs="Times New Roman"/>
          <w:sz w:val="24"/>
          <w:szCs w:val="24"/>
        </w:rPr>
        <w:t xml:space="preserve">.4. На </w:t>
      </w:r>
      <w:proofErr w:type="spellStart"/>
      <w:r w:rsidR="00BD58A4" w:rsidRPr="00732C46">
        <w:rPr>
          <w:rFonts w:ascii="Times New Roman" w:hAnsi="Times New Roman" w:cs="Times New Roman"/>
          <w:sz w:val="24"/>
          <w:szCs w:val="24"/>
        </w:rPr>
        <w:t>забалансовом</w:t>
      </w:r>
      <w:proofErr w:type="spellEnd"/>
      <w:r w:rsidR="00BD58A4" w:rsidRPr="00732C46">
        <w:rPr>
          <w:rFonts w:ascii="Times New Roman" w:hAnsi="Times New Roman" w:cs="Times New Roman"/>
          <w:sz w:val="24"/>
          <w:szCs w:val="24"/>
        </w:rPr>
        <w:t xml:space="preserve"> счете 03 учитываются:</w:t>
      </w:r>
    </w:p>
    <w:p w:rsidR="00732C46" w:rsidRPr="00732C46" w:rsidRDefault="00732C46" w:rsidP="005145DF">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бланки служебных удостоверений ФНС России;</w:t>
      </w:r>
    </w:p>
    <w:p w:rsidR="00BD58A4" w:rsidRPr="00732C46" w:rsidRDefault="00BD58A4" w:rsidP="005145DF">
      <w:pPr>
        <w:pStyle w:val="ConsPlusNormal"/>
        <w:ind w:firstLine="851"/>
        <w:jc w:val="both"/>
        <w:rPr>
          <w:rFonts w:ascii="Times New Roman" w:hAnsi="Times New Roman" w:cs="Times New Roman"/>
          <w:sz w:val="24"/>
          <w:szCs w:val="24"/>
        </w:rPr>
      </w:pPr>
      <w:r w:rsidRPr="00732C46">
        <w:rPr>
          <w:rFonts w:ascii="Times New Roman" w:hAnsi="Times New Roman" w:cs="Times New Roman"/>
          <w:sz w:val="24"/>
          <w:szCs w:val="24"/>
        </w:rPr>
        <w:t>- бланки трудовых книжек и вкладышей к ним.</w:t>
      </w:r>
    </w:p>
    <w:p w:rsidR="00BD58A4" w:rsidRPr="005F58D7" w:rsidRDefault="00BD58A4" w:rsidP="005145DF">
      <w:pPr>
        <w:pStyle w:val="ConsPlusNormal"/>
        <w:ind w:firstLine="851"/>
        <w:jc w:val="both"/>
        <w:rPr>
          <w:rFonts w:ascii="Times New Roman" w:hAnsi="Times New Roman" w:cs="Times New Roman"/>
          <w:sz w:val="24"/>
          <w:szCs w:val="24"/>
        </w:rPr>
      </w:pPr>
      <w:r w:rsidRPr="005F58D7">
        <w:rPr>
          <w:rFonts w:ascii="Times New Roman" w:hAnsi="Times New Roman" w:cs="Times New Roman"/>
          <w:i/>
          <w:sz w:val="24"/>
          <w:szCs w:val="24"/>
        </w:rPr>
        <w:t xml:space="preserve">(Основание: </w:t>
      </w:r>
      <w:hyperlink r:id="rId191" w:history="1">
        <w:r w:rsidRPr="005F58D7">
          <w:rPr>
            <w:rFonts w:ascii="Times New Roman" w:hAnsi="Times New Roman" w:cs="Times New Roman"/>
            <w:i/>
            <w:sz w:val="24"/>
            <w:szCs w:val="24"/>
          </w:rPr>
          <w:t>п. 337</w:t>
        </w:r>
      </w:hyperlink>
      <w:r w:rsidRPr="005F58D7">
        <w:rPr>
          <w:rFonts w:ascii="Times New Roman" w:hAnsi="Times New Roman" w:cs="Times New Roman"/>
          <w:i/>
          <w:sz w:val="24"/>
          <w:szCs w:val="24"/>
        </w:rPr>
        <w:t xml:space="preserve"> Инструкции </w:t>
      </w:r>
      <w:r w:rsidR="002328FF" w:rsidRPr="005F58D7">
        <w:rPr>
          <w:rFonts w:ascii="Times New Roman" w:hAnsi="Times New Roman" w:cs="Times New Roman"/>
          <w:i/>
          <w:sz w:val="24"/>
          <w:szCs w:val="24"/>
        </w:rPr>
        <w:t>№</w:t>
      </w:r>
      <w:r w:rsidRPr="005F58D7">
        <w:rPr>
          <w:rFonts w:ascii="Times New Roman" w:hAnsi="Times New Roman" w:cs="Times New Roman"/>
          <w:i/>
          <w:sz w:val="24"/>
          <w:szCs w:val="24"/>
        </w:rPr>
        <w:t xml:space="preserve"> 157н)</w:t>
      </w:r>
    </w:p>
    <w:p w:rsidR="00BD58A4" w:rsidRPr="005F58D7" w:rsidRDefault="00BD58A4" w:rsidP="005145DF">
      <w:pPr>
        <w:pStyle w:val="ConsPlusNormal"/>
        <w:ind w:firstLine="851"/>
        <w:jc w:val="both"/>
        <w:rPr>
          <w:rFonts w:ascii="Times New Roman" w:hAnsi="Times New Roman" w:cs="Times New Roman"/>
          <w:sz w:val="24"/>
          <w:szCs w:val="24"/>
        </w:rPr>
      </w:pPr>
    </w:p>
    <w:p w:rsidR="00BD58A4" w:rsidRPr="005F58D7" w:rsidRDefault="00B800B7" w:rsidP="005145DF">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9</w:t>
      </w:r>
      <w:r w:rsidR="00BD58A4" w:rsidRPr="005F58D7">
        <w:rPr>
          <w:rFonts w:ascii="Times New Roman" w:hAnsi="Times New Roman" w:cs="Times New Roman"/>
          <w:sz w:val="24"/>
          <w:szCs w:val="24"/>
        </w:rPr>
        <w:t xml:space="preserve">.5. Учет бланков строгой отчетности на </w:t>
      </w:r>
      <w:proofErr w:type="spellStart"/>
      <w:r w:rsidR="00BD58A4" w:rsidRPr="005F58D7">
        <w:rPr>
          <w:rFonts w:ascii="Times New Roman" w:hAnsi="Times New Roman" w:cs="Times New Roman"/>
          <w:sz w:val="24"/>
          <w:szCs w:val="24"/>
        </w:rPr>
        <w:t>забалансовом</w:t>
      </w:r>
      <w:proofErr w:type="spellEnd"/>
      <w:r w:rsidR="00BD58A4" w:rsidRPr="005F58D7">
        <w:rPr>
          <w:rFonts w:ascii="Times New Roman" w:hAnsi="Times New Roman" w:cs="Times New Roman"/>
          <w:sz w:val="24"/>
          <w:szCs w:val="24"/>
        </w:rPr>
        <w:t xml:space="preserve"> счете 03 ведется в условной оценке: один бланк - 1 руб.</w:t>
      </w:r>
    </w:p>
    <w:p w:rsidR="00BD58A4" w:rsidRPr="005F58D7" w:rsidRDefault="00BD58A4" w:rsidP="005145DF">
      <w:pPr>
        <w:pStyle w:val="ConsPlusNormal"/>
        <w:ind w:firstLine="851"/>
        <w:jc w:val="both"/>
        <w:rPr>
          <w:rFonts w:ascii="Times New Roman" w:hAnsi="Times New Roman" w:cs="Times New Roman"/>
          <w:sz w:val="24"/>
          <w:szCs w:val="24"/>
        </w:rPr>
      </w:pPr>
      <w:r w:rsidRPr="005F58D7">
        <w:rPr>
          <w:rFonts w:ascii="Times New Roman" w:hAnsi="Times New Roman" w:cs="Times New Roman"/>
          <w:sz w:val="24"/>
          <w:szCs w:val="24"/>
        </w:rPr>
        <w:t xml:space="preserve">Данные о бланках строгой отчетности, принятых к учету на </w:t>
      </w:r>
      <w:proofErr w:type="spellStart"/>
      <w:r w:rsidRPr="005F58D7">
        <w:rPr>
          <w:rFonts w:ascii="Times New Roman" w:hAnsi="Times New Roman" w:cs="Times New Roman"/>
          <w:sz w:val="24"/>
          <w:szCs w:val="24"/>
        </w:rPr>
        <w:t>забалансовый</w:t>
      </w:r>
      <w:proofErr w:type="spellEnd"/>
      <w:r w:rsidRPr="005F58D7">
        <w:rPr>
          <w:rFonts w:ascii="Times New Roman" w:hAnsi="Times New Roman" w:cs="Times New Roman"/>
          <w:sz w:val="24"/>
          <w:szCs w:val="24"/>
        </w:rPr>
        <w:t xml:space="preserve"> </w:t>
      </w:r>
      <w:hyperlink r:id="rId192" w:history="1">
        <w:r w:rsidRPr="005F58D7">
          <w:rPr>
            <w:rFonts w:ascii="Times New Roman" w:hAnsi="Times New Roman" w:cs="Times New Roman"/>
            <w:sz w:val="24"/>
            <w:szCs w:val="24"/>
          </w:rPr>
          <w:t>счет 03</w:t>
        </w:r>
      </w:hyperlink>
      <w:r w:rsidRPr="005F58D7">
        <w:rPr>
          <w:rFonts w:ascii="Times New Roman" w:hAnsi="Times New Roman" w:cs="Times New Roman"/>
          <w:sz w:val="24"/>
          <w:szCs w:val="24"/>
        </w:rPr>
        <w:t xml:space="preserve">, отражаются в </w:t>
      </w:r>
      <w:hyperlink r:id="rId193" w:history="1">
        <w:r w:rsidRPr="005F58D7">
          <w:rPr>
            <w:rFonts w:ascii="Times New Roman" w:hAnsi="Times New Roman" w:cs="Times New Roman"/>
            <w:sz w:val="24"/>
            <w:szCs w:val="24"/>
          </w:rPr>
          <w:t>Справке</w:t>
        </w:r>
      </w:hyperlink>
      <w:r w:rsidRPr="005F58D7">
        <w:rPr>
          <w:rFonts w:ascii="Times New Roman" w:hAnsi="Times New Roman" w:cs="Times New Roman"/>
          <w:sz w:val="24"/>
          <w:szCs w:val="24"/>
        </w:rPr>
        <w:t xml:space="preserve"> о наличии имущества и обязательств на </w:t>
      </w:r>
      <w:proofErr w:type="spellStart"/>
      <w:r w:rsidRPr="005F58D7">
        <w:rPr>
          <w:rFonts w:ascii="Times New Roman" w:hAnsi="Times New Roman" w:cs="Times New Roman"/>
          <w:sz w:val="24"/>
          <w:szCs w:val="24"/>
        </w:rPr>
        <w:t>забалансовых</w:t>
      </w:r>
      <w:proofErr w:type="spellEnd"/>
      <w:r w:rsidRPr="005F58D7">
        <w:rPr>
          <w:rFonts w:ascii="Times New Roman" w:hAnsi="Times New Roman" w:cs="Times New Roman"/>
          <w:sz w:val="24"/>
          <w:szCs w:val="24"/>
        </w:rPr>
        <w:t xml:space="preserve"> счетах в составе Баланса </w:t>
      </w:r>
      <w:hyperlink r:id="rId194" w:history="1">
        <w:r w:rsidRPr="005F58D7">
          <w:rPr>
            <w:rFonts w:ascii="Times New Roman" w:hAnsi="Times New Roman" w:cs="Times New Roman"/>
            <w:sz w:val="24"/>
            <w:szCs w:val="24"/>
          </w:rPr>
          <w:t>(ф. 0503130)</w:t>
        </w:r>
      </w:hyperlink>
      <w:r w:rsidRPr="005F58D7">
        <w:rPr>
          <w:rFonts w:ascii="Times New Roman" w:hAnsi="Times New Roman" w:cs="Times New Roman"/>
          <w:sz w:val="24"/>
          <w:szCs w:val="24"/>
        </w:rPr>
        <w:t xml:space="preserve"> с группировкой по наименованиям бланков согласно </w:t>
      </w:r>
      <w:hyperlink w:anchor="P531" w:history="1">
        <w:r w:rsidRPr="005F58D7">
          <w:rPr>
            <w:rFonts w:ascii="Times New Roman" w:hAnsi="Times New Roman" w:cs="Times New Roman"/>
            <w:sz w:val="24"/>
            <w:szCs w:val="24"/>
          </w:rPr>
          <w:t>п. 9.4</w:t>
        </w:r>
      </w:hyperlink>
      <w:r w:rsidRPr="005F58D7">
        <w:rPr>
          <w:rFonts w:ascii="Times New Roman" w:hAnsi="Times New Roman" w:cs="Times New Roman"/>
          <w:sz w:val="24"/>
          <w:szCs w:val="24"/>
        </w:rPr>
        <w:t xml:space="preserve"> настоящей Учетной политике.</w:t>
      </w:r>
    </w:p>
    <w:p w:rsidR="00BD58A4" w:rsidRPr="005F58D7" w:rsidRDefault="00BD58A4" w:rsidP="005145DF">
      <w:pPr>
        <w:pStyle w:val="ConsPlusNormal"/>
        <w:ind w:firstLine="851"/>
        <w:jc w:val="both"/>
        <w:rPr>
          <w:rFonts w:ascii="Times New Roman" w:hAnsi="Times New Roman" w:cs="Times New Roman"/>
          <w:sz w:val="24"/>
          <w:szCs w:val="24"/>
        </w:rPr>
      </w:pPr>
      <w:r w:rsidRPr="005F58D7">
        <w:rPr>
          <w:rFonts w:ascii="Times New Roman" w:hAnsi="Times New Roman" w:cs="Times New Roman"/>
          <w:i/>
          <w:sz w:val="24"/>
          <w:szCs w:val="24"/>
        </w:rPr>
        <w:t xml:space="preserve">(Основание: </w:t>
      </w:r>
      <w:hyperlink r:id="rId195" w:history="1">
        <w:r w:rsidRPr="005F58D7">
          <w:rPr>
            <w:rFonts w:ascii="Times New Roman" w:hAnsi="Times New Roman" w:cs="Times New Roman"/>
            <w:i/>
            <w:sz w:val="24"/>
            <w:szCs w:val="24"/>
          </w:rPr>
          <w:t>п. 337</w:t>
        </w:r>
      </w:hyperlink>
      <w:r w:rsidRPr="005F58D7">
        <w:rPr>
          <w:rFonts w:ascii="Times New Roman" w:hAnsi="Times New Roman" w:cs="Times New Roman"/>
          <w:i/>
          <w:sz w:val="24"/>
          <w:szCs w:val="24"/>
        </w:rPr>
        <w:t xml:space="preserve"> Инструкции </w:t>
      </w:r>
      <w:r w:rsidR="00BC2409" w:rsidRPr="005F58D7">
        <w:rPr>
          <w:rFonts w:ascii="Times New Roman" w:hAnsi="Times New Roman" w:cs="Times New Roman"/>
          <w:i/>
          <w:sz w:val="24"/>
          <w:szCs w:val="24"/>
        </w:rPr>
        <w:t>№</w:t>
      </w:r>
      <w:r w:rsidRPr="005F58D7">
        <w:rPr>
          <w:rFonts w:ascii="Times New Roman" w:hAnsi="Times New Roman" w:cs="Times New Roman"/>
          <w:i/>
          <w:sz w:val="24"/>
          <w:szCs w:val="24"/>
        </w:rPr>
        <w:t xml:space="preserve"> 157н, </w:t>
      </w:r>
      <w:hyperlink r:id="rId196" w:history="1">
        <w:r w:rsidRPr="005F58D7">
          <w:rPr>
            <w:rFonts w:ascii="Times New Roman" w:hAnsi="Times New Roman" w:cs="Times New Roman"/>
            <w:i/>
            <w:sz w:val="24"/>
            <w:szCs w:val="24"/>
          </w:rPr>
          <w:t>п. 20</w:t>
        </w:r>
      </w:hyperlink>
      <w:r w:rsidRPr="005F58D7">
        <w:rPr>
          <w:rFonts w:ascii="Times New Roman" w:hAnsi="Times New Roman" w:cs="Times New Roman"/>
          <w:i/>
          <w:sz w:val="24"/>
          <w:szCs w:val="24"/>
        </w:rPr>
        <w:t xml:space="preserve"> Инструкции </w:t>
      </w:r>
      <w:r w:rsidR="00BC2409" w:rsidRPr="005F58D7">
        <w:rPr>
          <w:rFonts w:ascii="Times New Roman" w:hAnsi="Times New Roman" w:cs="Times New Roman"/>
          <w:i/>
          <w:sz w:val="24"/>
          <w:szCs w:val="24"/>
        </w:rPr>
        <w:t xml:space="preserve">№ </w:t>
      </w:r>
      <w:r w:rsidRPr="005F58D7">
        <w:rPr>
          <w:rFonts w:ascii="Times New Roman" w:hAnsi="Times New Roman" w:cs="Times New Roman"/>
          <w:i/>
          <w:sz w:val="24"/>
          <w:szCs w:val="24"/>
        </w:rPr>
        <w:t>191н)</w:t>
      </w:r>
    </w:p>
    <w:p w:rsidR="00BD58A4" w:rsidRPr="005F58D7" w:rsidRDefault="00BD58A4" w:rsidP="005145DF">
      <w:pPr>
        <w:pStyle w:val="ConsPlusNormal"/>
        <w:ind w:firstLine="851"/>
        <w:jc w:val="both"/>
      </w:pPr>
    </w:p>
    <w:p w:rsidR="00BD58A4" w:rsidRPr="005F58D7" w:rsidRDefault="00B800B7" w:rsidP="005145DF">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9</w:t>
      </w:r>
      <w:r w:rsidR="00BD58A4" w:rsidRPr="008D505B">
        <w:rPr>
          <w:rFonts w:ascii="Times New Roman" w:hAnsi="Times New Roman" w:cs="Times New Roman"/>
          <w:sz w:val="24"/>
          <w:szCs w:val="24"/>
        </w:rPr>
        <w:t xml:space="preserve">.6. Нереальная к взысканию дебиторская задолженность списывается </w:t>
      </w:r>
      <w:proofErr w:type="gramStart"/>
      <w:r w:rsidR="00BD58A4" w:rsidRPr="008D505B">
        <w:rPr>
          <w:rFonts w:ascii="Times New Roman" w:hAnsi="Times New Roman" w:cs="Times New Roman"/>
          <w:sz w:val="24"/>
          <w:szCs w:val="24"/>
        </w:rPr>
        <w:t xml:space="preserve">с балансового учета по распоряжению </w:t>
      </w:r>
      <w:r w:rsidR="00BC2409" w:rsidRPr="008D505B">
        <w:rPr>
          <w:rFonts w:ascii="Times New Roman" w:hAnsi="Times New Roman" w:cs="Times New Roman"/>
          <w:sz w:val="24"/>
          <w:szCs w:val="24"/>
        </w:rPr>
        <w:t>руководителя Управления</w:t>
      </w:r>
      <w:r w:rsidR="00BD58A4" w:rsidRPr="008D505B">
        <w:rPr>
          <w:rFonts w:ascii="Times New Roman" w:hAnsi="Times New Roman" w:cs="Times New Roman"/>
          <w:sz w:val="24"/>
          <w:szCs w:val="24"/>
        </w:rPr>
        <w:t xml:space="preserve"> в соответствии с </w:t>
      </w:r>
      <w:r w:rsidR="008D505B" w:rsidRPr="008D505B">
        <w:rPr>
          <w:rFonts w:ascii="Times New Roman" w:hAnsi="Times New Roman" w:cs="Times New Roman"/>
          <w:sz w:val="24"/>
          <w:szCs w:val="24"/>
        </w:rPr>
        <w:t>п</w:t>
      </w:r>
      <w:r w:rsidR="00BD58A4" w:rsidRPr="008D505B">
        <w:rPr>
          <w:rFonts w:ascii="Times New Roman" w:hAnsi="Times New Roman" w:cs="Times New Roman"/>
          <w:sz w:val="24"/>
          <w:szCs w:val="24"/>
        </w:rPr>
        <w:t>орядком принятия решений о признании</w:t>
      </w:r>
      <w:proofErr w:type="gramEnd"/>
      <w:r w:rsidR="00BD58A4" w:rsidRPr="008D505B">
        <w:rPr>
          <w:rFonts w:ascii="Times New Roman" w:hAnsi="Times New Roman" w:cs="Times New Roman"/>
          <w:sz w:val="24"/>
          <w:szCs w:val="24"/>
        </w:rPr>
        <w:t xml:space="preserve"> безнадежной к взысканию и списании задолженности по платежам в бюджет, и учитывается на </w:t>
      </w:r>
      <w:proofErr w:type="spellStart"/>
      <w:r w:rsidR="00BD58A4" w:rsidRPr="008D505B">
        <w:rPr>
          <w:rFonts w:ascii="Times New Roman" w:hAnsi="Times New Roman" w:cs="Times New Roman"/>
          <w:sz w:val="24"/>
          <w:szCs w:val="24"/>
        </w:rPr>
        <w:t>забалансовом</w:t>
      </w:r>
      <w:proofErr w:type="spellEnd"/>
      <w:r w:rsidR="00BD58A4" w:rsidRPr="008D505B">
        <w:rPr>
          <w:rFonts w:ascii="Times New Roman" w:hAnsi="Times New Roman" w:cs="Times New Roman"/>
          <w:sz w:val="24"/>
          <w:szCs w:val="24"/>
        </w:rPr>
        <w:t xml:space="preserve"> счете 04</w:t>
      </w:r>
      <w:r w:rsidR="008D505B" w:rsidRPr="008D505B">
        <w:rPr>
          <w:rFonts w:ascii="Times New Roman" w:hAnsi="Times New Roman" w:cs="Times New Roman"/>
          <w:sz w:val="24"/>
          <w:szCs w:val="24"/>
        </w:rPr>
        <w:t xml:space="preserve"> «Задолженность неплатёжеспособных дебиторов»</w:t>
      </w:r>
      <w:r w:rsidR="00BD58A4" w:rsidRPr="008D505B">
        <w:rPr>
          <w:rFonts w:ascii="Times New Roman" w:hAnsi="Times New Roman" w:cs="Times New Roman"/>
          <w:sz w:val="24"/>
          <w:szCs w:val="24"/>
        </w:rPr>
        <w:t>.</w:t>
      </w:r>
    </w:p>
    <w:p w:rsidR="00BD58A4" w:rsidRPr="005F58D7" w:rsidRDefault="00BD58A4" w:rsidP="005145DF">
      <w:pPr>
        <w:pStyle w:val="ConsPlusNormal"/>
        <w:ind w:firstLine="851"/>
        <w:jc w:val="both"/>
        <w:rPr>
          <w:rFonts w:ascii="Times New Roman" w:hAnsi="Times New Roman" w:cs="Times New Roman"/>
          <w:sz w:val="24"/>
          <w:szCs w:val="24"/>
        </w:rPr>
      </w:pPr>
      <w:r w:rsidRPr="005F58D7">
        <w:rPr>
          <w:rFonts w:ascii="Times New Roman" w:hAnsi="Times New Roman" w:cs="Times New Roman"/>
          <w:i/>
          <w:sz w:val="24"/>
          <w:szCs w:val="24"/>
        </w:rPr>
        <w:t xml:space="preserve">(Основание: </w:t>
      </w:r>
      <w:hyperlink r:id="rId197" w:history="1">
        <w:r w:rsidRPr="005F58D7">
          <w:rPr>
            <w:rFonts w:ascii="Times New Roman" w:hAnsi="Times New Roman" w:cs="Times New Roman"/>
            <w:i/>
            <w:sz w:val="24"/>
            <w:szCs w:val="24"/>
          </w:rPr>
          <w:t>п. 339</w:t>
        </w:r>
      </w:hyperlink>
      <w:r w:rsidRPr="005F58D7">
        <w:rPr>
          <w:rFonts w:ascii="Times New Roman" w:hAnsi="Times New Roman" w:cs="Times New Roman"/>
          <w:i/>
          <w:sz w:val="24"/>
          <w:szCs w:val="24"/>
        </w:rPr>
        <w:t xml:space="preserve"> Инструкции </w:t>
      </w:r>
      <w:r w:rsidR="00BC2409" w:rsidRPr="005F58D7">
        <w:rPr>
          <w:rFonts w:ascii="Times New Roman" w:hAnsi="Times New Roman" w:cs="Times New Roman"/>
          <w:i/>
          <w:sz w:val="24"/>
          <w:szCs w:val="24"/>
        </w:rPr>
        <w:t>№</w:t>
      </w:r>
      <w:r w:rsidRPr="005F58D7">
        <w:rPr>
          <w:rFonts w:ascii="Times New Roman" w:hAnsi="Times New Roman" w:cs="Times New Roman"/>
          <w:i/>
          <w:sz w:val="24"/>
          <w:szCs w:val="24"/>
        </w:rPr>
        <w:t xml:space="preserve"> 157н, </w:t>
      </w:r>
      <w:hyperlink r:id="rId198" w:history="1">
        <w:r w:rsidRPr="005F58D7">
          <w:rPr>
            <w:rFonts w:ascii="Times New Roman" w:hAnsi="Times New Roman" w:cs="Times New Roman"/>
            <w:i/>
            <w:sz w:val="24"/>
            <w:szCs w:val="24"/>
          </w:rPr>
          <w:t>п. 4 ст. 47.2</w:t>
        </w:r>
      </w:hyperlink>
      <w:r w:rsidRPr="005F58D7">
        <w:rPr>
          <w:rFonts w:ascii="Times New Roman" w:hAnsi="Times New Roman" w:cs="Times New Roman"/>
          <w:i/>
          <w:sz w:val="24"/>
          <w:szCs w:val="24"/>
        </w:rPr>
        <w:t xml:space="preserve"> БК РФ)</w:t>
      </w:r>
    </w:p>
    <w:p w:rsidR="00BD58A4" w:rsidRDefault="00BD58A4" w:rsidP="005145DF">
      <w:pPr>
        <w:pStyle w:val="ConsPlusNormal"/>
        <w:ind w:firstLine="851"/>
        <w:jc w:val="both"/>
        <w:rPr>
          <w:rFonts w:ascii="Times New Roman" w:hAnsi="Times New Roman" w:cs="Times New Roman"/>
          <w:sz w:val="24"/>
          <w:szCs w:val="24"/>
        </w:rPr>
      </w:pPr>
    </w:p>
    <w:p w:rsidR="00512F14" w:rsidRPr="00052F3B" w:rsidRDefault="00B800B7" w:rsidP="005145DF">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9</w:t>
      </w:r>
      <w:r w:rsidR="00B92C97" w:rsidRPr="00B57E4D">
        <w:rPr>
          <w:rFonts w:ascii="Times New Roman" w:hAnsi="Times New Roman" w:cs="Times New Roman"/>
          <w:sz w:val="24"/>
          <w:szCs w:val="24"/>
        </w:rPr>
        <w:t>.7.</w:t>
      </w:r>
      <w:r w:rsidR="00B92C97">
        <w:rPr>
          <w:rFonts w:ascii="Times New Roman" w:hAnsi="Times New Roman" w:cs="Times New Roman"/>
          <w:sz w:val="24"/>
          <w:szCs w:val="24"/>
        </w:rPr>
        <w:t xml:space="preserve"> </w:t>
      </w:r>
      <w:r w:rsidR="00B92C97" w:rsidRPr="00CA66C9">
        <w:rPr>
          <w:rFonts w:ascii="Times New Roman" w:hAnsi="Times New Roman" w:cs="Times New Roman"/>
          <w:sz w:val="24"/>
          <w:szCs w:val="24"/>
        </w:rPr>
        <w:t xml:space="preserve">Учет </w:t>
      </w:r>
      <w:r w:rsidR="00512F14">
        <w:rPr>
          <w:rFonts w:ascii="Times New Roman" w:hAnsi="Times New Roman" w:cs="Times New Roman"/>
          <w:sz w:val="24"/>
          <w:szCs w:val="24"/>
        </w:rPr>
        <w:t>имущества</w:t>
      </w:r>
      <w:r w:rsidR="00512F14" w:rsidRPr="00CA66C9">
        <w:rPr>
          <w:rFonts w:ascii="Times New Roman" w:hAnsi="Times New Roman" w:cs="Times New Roman"/>
          <w:sz w:val="24"/>
          <w:szCs w:val="24"/>
        </w:rPr>
        <w:t xml:space="preserve"> </w:t>
      </w:r>
      <w:r w:rsidR="00B92C97" w:rsidRPr="00CA66C9">
        <w:rPr>
          <w:rFonts w:ascii="Times New Roman" w:hAnsi="Times New Roman" w:cs="Times New Roman"/>
          <w:sz w:val="24"/>
          <w:szCs w:val="24"/>
        </w:rPr>
        <w:t xml:space="preserve">на </w:t>
      </w:r>
      <w:proofErr w:type="spellStart"/>
      <w:r w:rsidR="00B92C97" w:rsidRPr="00CA66C9">
        <w:rPr>
          <w:rFonts w:ascii="Times New Roman" w:hAnsi="Times New Roman" w:cs="Times New Roman"/>
          <w:sz w:val="24"/>
          <w:szCs w:val="24"/>
        </w:rPr>
        <w:t>забалансовом</w:t>
      </w:r>
      <w:proofErr w:type="spellEnd"/>
      <w:r w:rsidR="00B92C97" w:rsidRPr="00CA66C9">
        <w:rPr>
          <w:rFonts w:ascii="Times New Roman" w:hAnsi="Times New Roman" w:cs="Times New Roman"/>
          <w:sz w:val="24"/>
          <w:szCs w:val="24"/>
        </w:rPr>
        <w:t xml:space="preserve"> счете 07 осуществляется в соответствии с </w:t>
      </w:r>
      <w:r w:rsidR="00B92C97" w:rsidRPr="00F332E6">
        <w:rPr>
          <w:rFonts w:ascii="Times New Roman" w:hAnsi="Times New Roman" w:cs="Times New Roman"/>
          <w:sz w:val="24"/>
          <w:szCs w:val="24"/>
        </w:rPr>
        <w:t>Положением о</w:t>
      </w:r>
      <w:r w:rsidR="00B92C97" w:rsidRPr="00CA66C9">
        <w:rPr>
          <w:rFonts w:ascii="Times New Roman" w:hAnsi="Times New Roman" w:cs="Times New Roman"/>
          <w:sz w:val="24"/>
          <w:szCs w:val="24"/>
        </w:rPr>
        <w:t xml:space="preserve"> подарках, полученных государственными федеральными служащими, и правилах передачи под</w:t>
      </w:r>
      <w:r w:rsidR="00B92C97" w:rsidRPr="00052F3B">
        <w:rPr>
          <w:rFonts w:ascii="Times New Roman" w:hAnsi="Times New Roman" w:cs="Times New Roman"/>
          <w:sz w:val="24"/>
          <w:szCs w:val="24"/>
        </w:rPr>
        <w:t>арков, полученных в связи с протокольными мероприятиями, служебными командировками и другими официальными мероприятиями</w:t>
      </w:r>
      <w:r w:rsidR="00512F14">
        <w:rPr>
          <w:rFonts w:ascii="Times New Roman" w:hAnsi="Times New Roman" w:cs="Times New Roman"/>
          <w:sz w:val="24"/>
          <w:szCs w:val="24"/>
        </w:rPr>
        <w:t xml:space="preserve">, </w:t>
      </w:r>
      <w:r w:rsidR="00512F14" w:rsidRPr="00AC555A">
        <w:rPr>
          <w:rFonts w:ascii="Times New Roman" w:hAnsi="Times New Roman" w:cs="Times New Roman"/>
          <w:sz w:val="24"/>
          <w:szCs w:val="24"/>
        </w:rPr>
        <w:t>утвержденным</w:t>
      </w:r>
      <w:r w:rsidR="00AC555A">
        <w:rPr>
          <w:rFonts w:ascii="Times New Roman" w:hAnsi="Times New Roman" w:cs="Times New Roman"/>
          <w:sz w:val="24"/>
          <w:szCs w:val="24"/>
        </w:rPr>
        <w:t xml:space="preserve"> п</w:t>
      </w:r>
      <w:r w:rsidR="00512F14">
        <w:rPr>
          <w:rFonts w:ascii="Times New Roman" w:hAnsi="Times New Roman" w:cs="Times New Roman"/>
          <w:sz w:val="24"/>
          <w:szCs w:val="24"/>
        </w:rPr>
        <w:t>риказом ФНС России от 06.07.2016 № ММВ-7-10/395</w:t>
      </w:r>
      <w:r w:rsidR="00242EC5">
        <w:rPr>
          <w:rFonts w:ascii="Times New Roman" w:hAnsi="Times New Roman" w:cs="Times New Roman"/>
          <w:sz w:val="24"/>
          <w:szCs w:val="24"/>
        </w:rPr>
        <w:t xml:space="preserve"> (с изменениями и дополнениями)</w:t>
      </w:r>
      <w:r w:rsidR="00512F14">
        <w:rPr>
          <w:rFonts w:ascii="Times New Roman" w:hAnsi="Times New Roman" w:cs="Times New Roman"/>
          <w:sz w:val="24"/>
          <w:szCs w:val="24"/>
        </w:rPr>
        <w:t>.</w:t>
      </w:r>
    </w:p>
    <w:p w:rsidR="00B92C97" w:rsidRPr="005F58D7" w:rsidRDefault="00B92C97" w:rsidP="005145DF">
      <w:pPr>
        <w:pStyle w:val="ConsPlusNormal"/>
        <w:ind w:firstLine="851"/>
        <w:jc w:val="both"/>
        <w:rPr>
          <w:rFonts w:ascii="Times New Roman" w:hAnsi="Times New Roman" w:cs="Times New Roman"/>
          <w:sz w:val="24"/>
          <w:szCs w:val="24"/>
        </w:rPr>
      </w:pPr>
      <w:r w:rsidRPr="00052F3B">
        <w:rPr>
          <w:rFonts w:ascii="Times New Roman" w:hAnsi="Times New Roman" w:cs="Times New Roman"/>
          <w:i/>
          <w:sz w:val="24"/>
          <w:szCs w:val="24"/>
        </w:rPr>
        <w:t xml:space="preserve">(Основание: </w:t>
      </w:r>
      <w:hyperlink r:id="rId199" w:history="1">
        <w:r w:rsidRPr="00052F3B">
          <w:rPr>
            <w:rFonts w:ascii="Times New Roman" w:hAnsi="Times New Roman" w:cs="Times New Roman"/>
            <w:i/>
            <w:sz w:val="24"/>
            <w:szCs w:val="24"/>
          </w:rPr>
          <w:t>п. 6</w:t>
        </w:r>
      </w:hyperlink>
      <w:r w:rsidRPr="00052F3B">
        <w:rPr>
          <w:rFonts w:ascii="Times New Roman" w:hAnsi="Times New Roman" w:cs="Times New Roman"/>
          <w:i/>
          <w:sz w:val="24"/>
          <w:szCs w:val="24"/>
        </w:rPr>
        <w:t xml:space="preserve"> Инструкции </w:t>
      </w:r>
      <w:r>
        <w:rPr>
          <w:rFonts w:ascii="Times New Roman" w:hAnsi="Times New Roman" w:cs="Times New Roman"/>
          <w:i/>
          <w:sz w:val="24"/>
          <w:szCs w:val="24"/>
        </w:rPr>
        <w:t>№</w:t>
      </w:r>
      <w:r w:rsidRPr="00052F3B">
        <w:rPr>
          <w:rFonts w:ascii="Times New Roman" w:hAnsi="Times New Roman" w:cs="Times New Roman"/>
          <w:i/>
          <w:sz w:val="24"/>
          <w:szCs w:val="24"/>
        </w:rPr>
        <w:t xml:space="preserve"> 157н)</w:t>
      </w:r>
    </w:p>
    <w:p w:rsidR="00512F14" w:rsidRDefault="00512F14" w:rsidP="005145DF">
      <w:pPr>
        <w:pStyle w:val="ConsPlusNormal"/>
        <w:ind w:firstLine="851"/>
        <w:rPr>
          <w:rFonts w:ascii="Times New Roman" w:hAnsi="Times New Roman" w:cs="Times New Roman"/>
          <w:sz w:val="24"/>
          <w:szCs w:val="24"/>
        </w:rPr>
      </w:pPr>
    </w:p>
    <w:p w:rsidR="00B70E61" w:rsidRDefault="00B800B7" w:rsidP="005145DF">
      <w:pPr>
        <w:autoSpaceDE w:val="0"/>
        <w:autoSpaceDN w:val="0"/>
        <w:adjustRightInd w:val="0"/>
        <w:ind w:firstLine="851"/>
        <w:jc w:val="both"/>
        <w:rPr>
          <w:rFonts w:eastAsiaTheme="minorHAnsi"/>
          <w:lang w:eastAsia="en-US"/>
        </w:rPr>
      </w:pPr>
      <w:r>
        <w:t>9</w:t>
      </w:r>
      <w:r w:rsidR="00BD58A4" w:rsidRPr="00B57E4D">
        <w:t>.</w:t>
      </w:r>
      <w:r w:rsidR="00F332E6">
        <w:t>8</w:t>
      </w:r>
      <w:r w:rsidR="00BD58A4" w:rsidRPr="00B57E4D">
        <w:t xml:space="preserve">. </w:t>
      </w:r>
      <w:proofErr w:type="gramStart"/>
      <w:r w:rsidR="00BD58A4" w:rsidRPr="00B57E4D">
        <w:t xml:space="preserve">На </w:t>
      </w:r>
      <w:proofErr w:type="spellStart"/>
      <w:r w:rsidR="00BD58A4" w:rsidRPr="00B57E4D">
        <w:t>забалансовом</w:t>
      </w:r>
      <w:proofErr w:type="spellEnd"/>
      <w:r w:rsidR="00BD58A4" w:rsidRPr="00B57E4D">
        <w:t xml:space="preserve"> </w:t>
      </w:r>
      <w:hyperlink r:id="rId200" w:history="1">
        <w:r w:rsidR="00BD58A4" w:rsidRPr="00B57E4D">
          <w:t>счете 09</w:t>
        </w:r>
      </w:hyperlink>
      <w:r w:rsidR="00BD58A4" w:rsidRPr="00B57E4D">
        <w:t xml:space="preserve"> </w:t>
      </w:r>
      <w:r w:rsidR="008D505B" w:rsidRPr="00B57E4D">
        <w:t xml:space="preserve">«Запасные части к транспортным средствам, выданные взамен изношенных» </w:t>
      </w:r>
      <w:r w:rsidR="00BD58A4" w:rsidRPr="00B57E4D">
        <w:t>учитываются запасные части и другие комплектующие, которые могут быть использованы на автомобилях, в том чи</w:t>
      </w:r>
      <w:r w:rsidR="00B57335">
        <w:t>сле: аккумуляторы, шины, диски</w:t>
      </w:r>
      <w:r w:rsidR="008D505B" w:rsidRPr="00B57E4D">
        <w:t xml:space="preserve"> (аналитический учёт ведется </w:t>
      </w:r>
      <w:r w:rsidR="0049176A">
        <w:t>в разрезе</w:t>
      </w:r>
      <w:r w:rsidR="008D505B" w:rsidRPr="00B57E4D">
        <w:t xml:space="preserve"> транспортн</w:t>
      </w:r>
      <w:r w:rsidR="0049176A">
        <w:t>ых</w:t>
      </w:r>
      <w:r w:rsidR="008D505B" w:rsidRPr="00B57E4D">
        <w:t xml:space="preserve"> средств, на которое устан</w:t>
      </w:r>
      <w:r w:rsidR="00B57335">
        <w:t>овлены</w:t>
      </w:r>
      <w:r w:rsidR="008D505B" w:rsidRPr="00B57E4D">
        <w:t xml:space="preserve"> запасные части)</w:t>
      </w:r>
      <w:r w:rsidR="006E4A4F">
        <w:t>, по их фактической стоимости</w:t>
      </w:r>
      <w:r w:rsidR="00BD58A4" w:rsidRPr="00B57E4D">
        <w:t>.</w:t>
      </w:r>
      <w:proofErr w:type="gramEnd"/>
      <w:r w:rsidR="00B70E61">
        <w:t xml:space="preserve"> </w:t>
      </w:r>
      <w:r w:rsidR="00B70E61">
        <w:rPr>
          <w:rFonts w:eastAsiaTheme="minorHAnsi"/>
          <w:lang w:eastAsia="en-US"/>
        </w:rPr>
        <w:t xml:space="preserve">Выбытие материальных ценностей с </w:t>
      </w:r>
      <w:proofErr w:type="spellStart"/>
      <w:r w:rsidR="00B70E61">
        <w:rPr>
          <w:rFonts w:eastAsiaTheme="minorHAnsi"/>
          <w:lang w:eastAsia="en-US"/>
        </w:rPr>
        <w:lastRenderedPageBreak/>
        <w:t>забалансового</w:t>
      </w:r>
      <w:proofErr w:type="spellEnd"/>
      <w:r w:rsidR="00B70E61">
        <w:rPr>
          <w:rFonts w:eastAsiaTheme="minorHAnsi"/>
          <w:lang w:eastAsia="en-US"/>
        </w:rPr>
        <w:t xml:space="preserve"> учета</w:t>
      </w:r>
      <w:r w:rsidR="0049176A">
        <w:rPr>
          <w:rFonts w:eastAsiaTheme="minorHAnsi"/>
          <w:lang w:eastAsia="en-US"/>
        </w:rPr>
        <w:t xml:space="preserve"> </w:t>
      </w:r>
      <w:r w:rsidR="00B70E61">
        <w:rPr>
          <w:rFonts w:eastAsiaTheme="minorHAnsi"/>
          <w:lang w:eastAsia="en-US"/>
        </w:rPr>
        <w:t>осуществляется на основании акт</w:t>
      </w:r>
      <w:r w:rsidR="0049176A">
        <w:rPr>
          <w:rFonts w:eastAsiaTheme="minorHAnsi"/>
          <w:lang w:eastAsia="en-US"/>
        </w:rPr>
        <w:t>а установки</w:t>
      </w:r>
      <w:r w:rsidR="00B70E61">
        <w:rPr>
          <w:rFonts w:eastAsiaTheme="minorHAnsi"/>
          <w:lang w:eastAsia="en-US"/>
        </w:rPr>
        <w:t>, подтверждающ</w:t>
      </w:r>
      <w:r w:rsidR="00147DCE">
        <w:rPr>
          <w:rFonts w:eastAsiaTheme="minorHAnsi"/>
          <w:lang w:eastAsia="en-US"/>
        </w:rPr>
        <w:t>его</w:t>
      </w:r>
      <w:r w:rsidR="00B70E61">
        <w:rPr>
          <w:rFonts w:eastAsiaTheme="minorHAnsi"/>
          <w:lang w:eastAsia="en-US"/>
        </w:rPr>
        <w:t xml:space="preserve"> их замену</w:t>
      </w:r>
      <w:r w:rsidR="0049176A">
        <w:rPr>
          <w:rFonts w:eastAsiaTheme="minorHAnsi"/>
          <w:lang w:eastAsia="en-US"/>
        </w:rPr>
        <w:t>, и акта списания материальных запасов</w:t>
      </w:r>
      <w:r w:rsidR="00B70E61">
        <w:rPr>
          <w:rFonts w:eastAsiaTheme="minorHAnsi"/>
          <w:lang w:eastAsia="en-US"/>
        </w:rPr>
        <w:t>.</w:t>
      </w:r>
    </w:p>
    <w:p w:rsidR="00BD58A4" w:rsidRPr="005F58D7" w:rsidRDefault="00BD58A4" w:rsidP="005145DF">
      <w:pPr>
        <w:pStyle w:val="ConsPlusNormal"/>
        <w:ind w:firstLine="851"/>
        <w:jc w:val="both"/>
        <w:rPr>
          <w:rFonts w:ascii="Times New Roman" w:hAnsi="Times New Roman" w:cs="Times New Roman"/>
          <w:sz w:val="24"/>
          <w:szCs w:val="24"/>
        </w:rPr>
      </w:pPr>
      <w:r w:rsidRPr="005F58D7">
        <w:rPr>
          <w:rFonts w:ascii="Times New Roman" w:hAnsi="Times New Roman" w:cs="Times New Roman"/>
          <w:i/>
          <w:sz w:val="24"/>
          <w:szCs w:val="24"/>
        </w:rPr>
        <w:t xml:space="preserve">(Основание: </w:t>
      </w:r>
      <w:hyperlink r:id="rId201" w:history="1">
        <w:r w:rsidRPr="005F58D7">
          <w:rPr>
            <w:rFonts w:ascii="Times New Roman" w:hAnsi="Times New Roman" w:cs="Times New Roman"/>
            <w:i/>
            <w:sz w:val="24"/>
            <w:szCs w:val="24"/>
          </w:rPr>
          <w:t>п. 349</w:t>
        </w:r>
      </w:hyperlink>
      <w:r w:rsidRPr="005F58D7">
        <w:rPr>
          <w:rFonts w:ascii="Times New Roman" w:hAnsi="Times New Roman" w:cs="Times New Roman"/>
          <w:i/>
          <w:sz w:val="24"/>
          <w:szCs w:val="24"/>
        </w:rPr>
        <w:t xml:space="preserve"> Инструкции </w:t>
      </w:r>
      <w:r w:rsidR="00BC2409" w:rsidRPr="005F58D7">
        <w:rPr>
          <w:rFonts w:ascii="Times New Roman" w:hAnsi="Times New Roman" w:cs="Times New Roman"/>
          <w:i/>
          <w:sz w:val="24"/>
          <w:szCs w:val="24"/>
        </w:rPr>
        <w:t>№</w:t>
      </w:r>
      <w:r w:rsidRPr="005F58D7">
        <w:rPr>
          <w:rFonts w:ascii="Times New Roman" w:hAnsi="Times New Roman" w:cs="Times New Roman"/>
          <w:i/>
          <w:sz w:val="24"/>
          <w:szCs w:val="24"/>
        </w:rPr>
        <w:t xml:space="preserve"> 157н)</w:t>
      </w:r>
    </w:p>
    <w:p w:rsidR="00BD58A4" w:rsidRPr="005F58D7" w:rsidRDefault="00BD58A4" w:rsidP="005145DF">
      <w:pPr>
        <w:pStyle w:val="ConsPlusNormal"/>
        <w:ind w:firstLine="851"/>
        <w:jc w:val="both"/>
      </w:pPr>
    </w:p>
    <w:p w:rsidR="00DF20A9" w:rsidRDefault="00B800B7" w:rsidP="005145DF">
      <w:pPr>
        <w:autoSpaceDE w:val="0"/>
        <w:autoSpaceDN w:val="0"/>
        <w:adjustRightInd w:val="0"/>
        <w:ind w:firstLine="851"/>
        <w:jc w:val="both"/>
        <w:rPr>
          <w:rFonts w:eastAsiaTheme="minorHAnsi"/>
          <w:lang w:eastAsia="en-US"/>
        </w:rPr>
      </w:pPr>
      <w:r>
        <w:t>9</w:t>
      </w:r>
      <w:r w:rsidR="00F332E6">
        <w:t xml:space="preserve">.9. </w:t>
      </w:r>
      <w:r w:rsidR="00F332E6" w:rsidRPr="00B57E4D">
        <w:t xml:space="preserve">На </w:t>
      </w:r>
      <w:proofErr w:type="spellStart"/>
      <w:r w:rsidR="00F332E6" w:rsidRPr="00B57E4D">
        <w:t>забалансовом</w:t>
      </w:r>
      <w:proofErr w:type="spellEnd"/>
      <w:r w:rsidR="00F332E6" w:rsidRPr="00B57E4D">
        <w:t xml:space="preserve"> </w:t>
      </w:r>
      <w:hyperlink r:id="rId202" w:history="1">
        <w:r w:rsidR="00F332E6" w:rsidRPr="00B57E4D">
          <w:t xml:space="preserve">счете </w:t>
        </w:r>
        <w:r w:rsidR="00F332E6">
          <w:t>1</w:t>
        </w:r>
        <w:r w:rsidR="00F332E6" w:rsidRPr="00B57E4D">
          <w:t>0</w:t>
        </w:r>
      </w:hyperlink>
      <w:r w:rsidR="00F332E6" w:rsidRPr="00B57E4D">
        <w:t xml:space="preserve"> «</w:t>
      </w:r>
      <w:r w:rsidR="008E72FE">
        <w:t xml:space="preserve">Обеспечение исполнения обязательств» </w:t>
      </w:r>
      <w:r w:rsidR="00DF20A9">
        <w:t xml:space="preserve">учитывается </w:t>
      </w:r>
      <w:r w:rsidR="00DF20A9">
        <w:rPr>
          <w:rFonts w:eastAsiaTheme="minorHAnsi"/>
          <w:lang w:eastAsia="en-US"/>
        </w:rPr>
        <w:t xml:space="preserve"> имущество, за исключением денежных средств, полученно</w:t>
      </w:r>
      <w:r w:rsidR="00B720B4">
        <w:rPr>
          <w:rFonts w:eastAsiaTheme="minorHAnsi"/>
          <w:lang w:eastAsia="en-US"/>
        </w:rPr>
        <w:t>е</w:t>
      </w:r>
      <w:r w:rsidR="00DF20A9">
        <w:rPr>
          <w:rFonts w:eastAsiaTheme="minorHAnsi"/>
          <w:lang w:eastAsia="en-US"/>
        </w:rPr>
        <w:t xml:space="preserve"> Управлением в качестве обеспечения обязательств (залог), а также иных видов обеспечения исполнения обязательств (поручительство, банковская гарантия и т.д.)</w:t>
      </w:r>
      <w:r w:rsidR="00502DF6">
        <w:rPr>
          <w:rFonts w:eastAsiaTheme="minorHAnsi"/>
          <w:lang w:eastAsia="en-US"/>
        </w:rPr>
        <w:t>. Списание обеспечения обязатель</w:t>
      </w:r>
      <w:proofErr w:type="gramStart"/>
      <w:r w:rsidR="00502DF6">
        <w:rPr>
          <w:rFonts w:eastAsiaTheme="minorHAnsi"/>
          <w:lang w:eastAsia="en-US"/>
        </w:rPr>
        <w:t>ств пр</w:t>
      </w:r>
      <w:proofErr w:type="gramEnd"/>
      <w:r w:rsidR="00502DF6">
        <w:rPr>
          <w:rFonts w:eastAsiaTheme="minorHAnsi"/>
          <w:lang w:eastAsia="en-US"/>
        </w:rPr>
        <w:t xml:space="preserve">оизводится не позднее даты их прекращения. </w:t>
      </w:r>
    </w:p>
    <w:p w:rsidR="00F332E6" w:rsidRDefault="008E72FE" w:rsidP="005145DF">
      <w:pPr>
        <w:pStyle w:val="ConsPlusNormal"/>
        <w:ind w:firstLine="851"/>
        <w:jc w:val="both"/>
        <w:rPr>
          <w:rFonts w:ascii="Times New Roman" w:hAnsi="Times New Roman" w:cs="Times New Roman"/>
          <w:i/>
          <w:sz w:val="24"/>
          <w:szCs w:val="24"/>
        </w:rPr>
      </w:pPr>
      <w:r w:rsidRPr="005F58D7">
        <w:rPr>
          <w:rFonts w:ascii="Times New Roman" w:hAnsi="Times New Roman" w:cs="Times New Roman"/>
          <w:i/>
          <w:sz w:val="24"/>
          <w:szCs w:val="24"/>
        </w:rPr>
        <w:t xml:space="preserve">(Основание: </w:t>
      </w:r>
      <w:hyperlink r:id="rId203" w:history="1">
        <w:r w:rsidRPr="005F58D7">
          <w:rPr>
            <w:rFonts w:ascii="Times New Roman" w:hAnsi="Times New Roman" w:cs="Times New Roman"/>
            <w:i/>
            <w:sz w:val="24"/>
            <w:szCs w:val="24"/>
          </w:rPr>
          <w:t>п. 3</w:t>
        </w:r>
      </w:hyperlink>
      <w:r w:rsidR="005810BA">
        <w:rPr>
          <w:rFonts w:ascii="Times New Roman" w:hAnsi="Times New Roman" w:cs="Times New Roman"/>
          <w:i/>
          <w:sz w:val="24"/>
          <w:szCs w:val="24"/>
        </w:rPr>
        <w:t>51</w:t>
      </w:r>
      <w:r w:rsidRPr="005F58D7">
        <w:rPr>
          <w:rFonts w:ascii="Times New Roman" w:hAnsi="Times New Roman" w:cs="Times New Roman"/>
          <w:i/>
          <w:sz w:val="24"/>
          <w:szCs w:val="24"/>
        </w:rPr>
        <w:t xml:space="preserve"> Инструкции № 157н)</w:t>
      </w:r>
    </w:p>
    <w:p w:rsidR="00514142" w:rsidRDefault="00514142" w:rsidP="005145DF">
      <w:pPr>
        <w:pStyle w:val="ConsPlusNormal"/>
        <w:ind w:firstLine="851"/>
        <w:jc w:val="both"/>
        <w:rPr>
          <w:rFonts w:ascii="Times New Roman" w:hAnsi="Times New Roman" w:cs="Times New Roman"/>
          <w:i/>
          <w:sz w:val="24"/>
          <w:szCs w:val="24"/>
        </w:rPr>
      </w:pPr>
    </w:p>
    <w:p w:rsidR="00BD58A4" w:rsidRPr="00CA66C9" w:rsidRDefault="00B800B7" w:rsidP="005145DF">
      <w:pPr>
        <w:pStyle w:val="ConsPlusNormal"/>
        <w:ind w:firstLine="851"/>
        <w:jc w:val="both"/>
        <w:rPr>
          <w:rFonts w:ascii="Times New Roman" w:hAnsi="Times New Roman" w:cs="Times New Roman"/>
          <w:sz w:val="24"/>
          <w:szCs w:val="24"/>
        </w:rPr>
      </w:pPr>
      <w:r w:rsidRPr="001D7669">
        <w:rPr>
          <w:rFonts w:ascii="Times New Roman" w:hAnsi="Times New Roman" w:cs="Times New Roman"/>
          <w:sz w:val="24"/>
          <w:szCs w:val="24"/>
        </w:rPr>
        <w:t>9</w:t>
      </w:r>
      <w:r w:rsidR="00BD58A4" w:rsidRPr="001D7669">
        <w:rPr>
          <w:rFonts w:ascii="Times New Roman" w:hAnsi="Times New Roman" w:cs="Times New Roman"/>
          <w:sz w:val="24"/>
          <w:szCs w:val="24"/>
        </w:rPr>
        <w:t>.</w:t>
      </w:r>
      <w:r w:rsidR="00230F6C" w:rsidRPr="001D7669">
        <w:rPr>
          <w:rFonts w:ascii="Times New Roman" w:hAnsi="Times New Roman" w:cs="Times New Roman"/>
          <w:sz w:val="24"/>
          <w:szCs w:val="24"/>
        </w:rPr>
        <w:t>1</w:t>
      </w:r>
      <w:r w:rsidR="00B672F5">
        <w:rPr>
          <w:rFonts w:ascii="Times New Roman" w:hAnsi="Times New Roman" w:cs="Times New Roman"/>
          <w:sz w:val="24"/>
          <w:szCs w:val="24"/>
        </w:rPr>
        <w:t>0</w:t>
      </w:r>
      <w:r w:rsidR="00BD58A4" w:rsidRPr="001D7669">
        <w:rPr>
          <w:rFonts w:ascii="Times New Roman" w:hAnsi="Times New Roman" w:cs="Times New Roman"/>
          <w:sz w:val="24"/>
          <w:szCs w:val="24"/>
        </w:rPr>
        <w:t xml:space="preserve">. </w:t>
      </w:r>
      <w:r w:rsidR="00BE6A1B">
        <w:rPr>
          <w:rFonts w:ascii="Times New Roman" w:hAnsi="Times New Roman" w:cs="Times New Roman"/>
          <w:sz w:val="24"/>
          <w:szCs w:val="24"/>
        </w:rPr>
        <w:t>На</w:t>
      </w:r>
      <w:r w:rsidR="00BD58A4" w:rsidRPr="00CA66C9">
        <w:rPr>
          <w:rFonts w:ascii="Times New Roman" w:hAnsi="Times New Roman" w:cs="Times New Roman"/>
          <w:sz w:val="24"/>
          <w:szCs w:val="24"/>
        </w:rPr>
        <w:t xml:space="preserve"> счете 21 "Основные средства </w:t>
      </w:r>
      <w:r w:rsidR="00230F6C" w:rsidRPr="00CA66C9">
        <w:rPr>
          <w:rFonts w:ascii="Times New Roman" w:hAnsi="Times New Roman" w:cs="Times New Roman"/>
          <w:sz w:val="24"/>
          <w:szCs w:val="24"/>
        </w:rPr>
        <w:t xml:space="preserve">в эксплуатации" </w:t>
      </w:r>
      <w:r w:rsidR="00BE6A1B">
        <w:rPr>
          <w:rFonts w:ascii="Times New Roman" w:hAnsi="Times New Roman" w:cs="Times New Roman"/>
          <w:sz w:val="24"/>
          <w:szCs w:val="24"/>
        </w:rPr>
        <w:t xml:space="preserve">учитываются основные средства </w:t>
      </w:r>
      <w:r w:rsidR="00BD58A4" w:rsidRPr="00CA66C9">
        <w:rPr>
          <w:rFonts w:ascii="Times New Roman" w:hAnsi="Times New Roman" w:cs="Times New Roman"/>
          <w:sz w:val="24"/>
          <w:szCs w:val="24"/>
        </w:rPr>
        <w:t xml:space="preserve">стоимостью до </w:t>
      </w:r>
      <w:r w:rsidR="00230F6C">
        <w:rPr>
          <w:rFonts w:ascii="Times New Roman" w:hAnsi="Times New Roman" w:cs="Times New Roman"/>
          <w:sz w:val="24"/>
          <w:szCs w:val="24"/>
        </w:rPr>
        <w:t>10</w:t>
      </w:r>
      <w:r w:rsidR="00BD58A4" w:rsidRPr="00CA66C9">
        <w:rPr>
          <w:rFonts w:ascii="Times New Roman" w:hAnsi="Times New Roman" w:cs="Times New Roman"/>
          <w:sz w:val="24"/>
          <w:szCs w:val="24"/>
        </w:rPr>
        <w:t xml:space="preserve"> 000 рублей включительно</w:t>
      </w:r>
      <w:r w:rsidR="00BE6A1B">
        <w:rPr>
          <w:rFonts w:ascii="Times New Roman" w:hAnsi="Times New Roman" w:cs="Times New Roman"/>
          <w:sz w:val="24"/>
          <w:szCs w:val="24"/>
        </w:rPr>
        <w:t>, в т.</w:t>
      </w:r>
      <w:r w:rsidR="006E4A4F">
        <w:rPr>
          <w:rFonts w:ascii="Times New Roman" w:hAnsi="Times New Roman" w:cs="Times New Roman"/>
          <w:sz w:val="24"/>
          <w:szCs w:val="24"/>
        </w:rPr>
        <w:t xml:space="preserve"> </w:t>
      </w:r>
      <w:r w:rsidR="00BE6A1B">
        <w:rPr>
          <w:rFonts w:ascii="Times New Roman" w:hAnsi="Times New Roman" w:cs="Times New Roman"/>
          <w:sz w:val="24"/>
          <w:szCs w:val="24"/>
        </w:rPr>
        <w:t>ч. печати и штампы со сроком эксплуатации более 12 месяцев. Учет объектов</w:t>
      </w:r>
      <w:r w:rsidR="00BD58A4" w:rsidRPr="00CA66C9">
        <w:rPr>
          <w:rFonts w:ascii="Times New Roman" w:hAnsi="Times New Roman" w:cs="Times New Roman"/>
          <w:sz w:val="24"/>
          <w:szCs w:val="24"/>
        </w:rPr>
        <w:t xml:space="preserve"> ведется </w:t>
      </w:r>
      <w:r w:rsidR="00B57335">
        <w:rPr>
          <w:rFonts w:ascii="Times New Roman" w:hAnsi="Times New Roman" w:cs="Times New Roman"/>
          <w:sz w:val="24"/>
          <w:szCs w:val="24"/>
        </w:rPr>
        <w:t xml:space="preserve">по первоначальной стоимости, при получении основных средств по необменным операциям – по справедливой стоимости, при невозможности определения стоимости - </w:t>
      </w:r>
      <w:r w:rsidR="00BD58A4" w:rsidRPr="00CA66C9">
        <w:rPr>
          <w:rFonts w:ascii="Times New Roman" w:hAnsi="Times New Roman" w:cs="Times New Roman"/>
          <w:sz w:val="24"/>
          <w:szCs w:val="24"/>
        </w:rPr>
        <w:t>в условной оценке: один объект - 1 руб</w:t>
      </w:r>
      <w:r w:rsidR="00AF72C1">
        <w:rPr>
          <w:rFonts w:ascii="Times New Roman" w:hAnsi="Times New Roman" w:cs="Times New Roman"/>
          <w:sz w:val="24"/>
          <w:szCs w:val="24"/>
        </w:rPr>
        <w:t>ль</w:t>
      </w:r>
      <w:r w:rsidR="00BD58A4" w:rsidRPr="00CA66C9">
        <w:rPr>
          <w:rFonts w:ascii="Times New Roman" w:hAnsi="Times New Roman" w:cs="Times New Roman"/>
          <w:sz w:val="24"/>
          <w:szCs w:val="24"/>
        </w:rPr>
        <w:t>.</w:t>
      </w:r>
    </w:p>
    <w:p w:rsidR="00BD58A4" w:rsidRPr="00512F14" w:rsidRDefault="00BD58A4" w:rsidP="005145DF">
      <w:pPr>
        <w:pStyle w:val="ConsPlusNormal"/>
        <w:ind w:firstLine="851"/>
        <w:jc w:val="both"/>
        <w:rPr>
          <w:rFonts w:ascii="Times New Roman" w:hAnsi="Times New Roman" w:cs="Times New Roman"/>
          <w:i/>
          <w:sz w:val="24"/>
          <w:szCs w:val="24"/>
        </w:rPr>
      </w:pPr>
      <w:r w:rsidRPr="00CA66C9">
        <w:rPr>
          <w:rFonts w:ascii="Times New Roman" w:hAnsi="Times New Roman" w:cs="Times New Roman"/>
          <w:i/>
          <w:sz w:val="24"/>
          <w:szCs w:val="24"/>
        </w:rPr>
        <w:t xml:space="preserve">(Основание: </w:t>
      </w:r>
      <w:hyperlink r:id="rId204" w:history="1">
        <w:r w:rsidRPr="00CA66C9">
          <w:rPr>
            <w:rFonts w:ascii="Times New Roman" w:hAnsi="Times New Roman" w:cs="Times New Roman"/>
            <w:i/>
            <w:sz w:val="24"/>
            <w:szCs w:val="24"/>
          </w:rPr>
          <w:t>п. 373</w:t>
        </w:r>
      </w:hyperlink>
      <w:r w:rsidRPr="00CA66C9">
        <w:rPr>
          <w:rFonts w:ascii="Times New Roman" w:hAnsi="Times New Roman" w:cs="Times New Roman"/>
          <w:i/>
          <w:sz w:val="24"/>
          <w:szCs w:val="24"/>
        </w:rPr>
        <w:t xml:space="preserve"> Инструкции </w:t>
      </w:r>
      <w:r w:rsidR="00052F3B" w:rsidRPr="00CA66C9">
        <w:rPr>
          <w:rFonts w:ascii="Times New Roman" w:hAnsi="Times New Roman" w:cs="Times New Roman"/>
          <w:i/>
          <w:sz w:val="24"/>
          <w:szCs w:val="24"/>
        </w:rPr>
        <w:t>№</w:t>
      </w:r>
      <w:r w:rsidRPr="00CA66C9">
        <w:rPr>
          <w:rFonts w:ascii="Times New Roman" w:hAnsi="Times New Roman" w:cs="Times New Roman"/>
          <w:i/>
          <w:sz w:val="24"/>
          <w:szCs w:val="24"/>
        </w:rPr>
        <w:t xml:space="preserve"> 157н</w:t>
      </w:r>
      <w:r w:rsidR="00AB4B19">
        <w:rPr>
          <w:rFonts w:ascii="Times New Roman" w:hAnsi="Times New Roman" w:cs="Times New Roman"/>
          <w:i/>
          <w:sz w:val="24"/>
          <w:szCs w:val="24"/>
        </w:rPr>
        <w:t>, Федеральный стандарт «Основные средства»</w:t>
      </w:r>
      <w:r w:rsidRPr="00CA66C9">
        <w:rPr>
          <w:rFonts w:ascii="Times New Roman" w:hAnsi="Times New Roman" w:cs="Times New Roman"/>
          <w:i/>
          <w:sz w:val="24"/>
          <w:szCs w:val="24"/>
        </w:rPr>
        <w:t>)</w:t>
      </w:r>
    </w:p>
    <w:p w:rsidR="00512F14" w:rsidRDefault="00512F14" w:rsidP="00512F14">
      <w:pPr>
        <w:pStyle w:val="ConsPlusNormal"/>
        <w:ind w:firstLine="540"/>
        <w:jc w:val="both"/>
        <w:rPr>
          <w:rFonts w:ascii="Times New Roman" w:hAnsi="Times New Roman" w:cs="Times New Roman"/>
          <w:sz w:val="24"/>
          <w:szCs w:val="24"/>
        </w:rPr>
      </w:pPr>
    </w:p>
    <w:p w:rsidR="00512F14" w:rsidRPr="00512F14" w:rsidRDefault="00B800B7" w:rsidP="005145DF">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9</w:t>
      </w:r>
      <w:r w:rsidR="00512F14">
        <w:rPr>
          <w:rFonts w:ascii="Times New Roman" w:hAnsi="Times New Roman" w:cs="Times New Roman"/>
          <w:sz w:val="24"/>
          <w:szCs w:val="24"/>
        </w:rPr>
        <w:t>.1</w:t>
      </w:r>
      <w:r w:rsidR="00B672F5">
        <w:rPr>
          <w:rFonts w:ascii="Times New Roman" w:hAnsi="Times New Roman" w:cs="Times New Roman"/>
          <w:sz w:val="24"/>
          <w:szCs w:val="24"/>
        </w:rPr>
        <w:t>1</w:t>
      </w:r>
      <w:r w:rsidR="00512F14">
        <w:rPr>
          <w:rFonts w:ascii="Times New Roman" w:hAnsi="Times New Roman" w:cs="Times New Roman"/>
          <w:sz w:val="24"/>
          <w:szCs w:val="24"/>
        </w:rPr>
        <w:t xml:space="preserve">. </w:t>
      </w:r>
      <w:r w:rsidR="00512F14" w:rsidRPr="00512F14">
        <w:rPr>
          <w:rFonts w:ascii="Times New Roman" w:hAnsi="Times New Roman" w:cs="Times New Roman"/>
          <w:sz w:val="24"/>
          <w:szCs w:val="24"/>
        </w:rPr>
        <w:t xml:space="preserve">Принятие к учету на </w:t>
      </w:r>
      <w:proofErr w:type="spellStart"/>
      <w:r w:rsidR="00512F14" w:rsidRPr="00512F14">
        <w:rPr>
          <w:rFonts w:ascii="Times New Roman" w:hAnsi="Times New Roman" w:cs="Times New Roman"/>
          <w:sz w:val="24"/>
          <w:szCs w:val="24"/>
        </w:rPr>
        <w:t>забалансовый</w:t>
      </w:r>
      <w:proofErr w:type="spellEnd"/>
      <w:r w:rsidR="00512F14" w:rsidRPr="00512F14">
        <w:rPr>
          <w:rFonts w:ascii="Times New Roman" w:hAnsi="Times New Roman" w:cs="Times New Roman"/>
          <w:sz w:val="24"/>
          <w:szCs w:val="24"/>
        </w:rPr>
        <w:t xml:space="preserve"> счет 21</w:t>
      </w:r>
      <w:r w:rsidR="00B57335">
        <w:rPr>
          <w:rFonts w:ascii="Times New Roman" w:hAnsi="Times New Roman" w:cs="Times New Roman"/>
          <w:sz w:val="24"/>
          <w:szCs w:val="24"/>
        </w:rPr>
        <w:t xml:space="preserve"> </w:t>
      </w:r>
      <w:r w:rsidR="00512F14" w:rsidRPr="00512F14">
        <w:rPr>
          <w:rFonts w:ascii="Times New Roman" w:hAnsi="Times New Roman" w:cs="Times New Roman"/>
          <w:sz w:val="24"/>
          <w:szCs w:val="24"/>
        </w:rPr>
        <w:t>основных средств осуществляется  при их вводе в эксплуатацию на основании Ведомости выдачи материальных ценностей на нужды учреждения ф. 0504210.</w:t>
      </w:r>
    </w:p>
    <w:p w:rsidR="00512F14" w:rsidRPr="00512F14" w:rsidRDefault="00512F14" w:rsidP="005145DF">
      <w:pPr>
        <w:pStyle w:val="ConsPlusNormal"/>
        <w:ind w:firstLine="851"/>
        <w:jc w:val="both"/>
        <w:rPr>
          <w:rFonts w:ascii="Times New Roman" w:hAnsi="Times New Roman" w:cs="Times New Roman"/>
          <w:sz w:val="24"/>
          <w:szCs w:val="24"/>
        </w:rPr>
      </w:pPr>
      <w:r w:rsidRPr="00512F14">
        <w:rPr>
          <w:rFonts w:ascii="Times New Roman" w:hAnsi="Times New Roman" w:cs="Times New Roman"/>
          <w:sz w:val="24"/>
          <w:szCs w:val="24"/>
        </w:rPr>
        <w:t xml:space="preserve">Выбытие объектов имущества с </w:t>
      </w:r>
      <w:proofErr w:type="spellStart"/>
      <w:r w:rsidRPr="00512F14">
        <w:rPr>
          <w:rFonts w:ascii="Times New Roman" w:hAnsi="Times New Roman" w:cs="Times New Roman"/>
          <w:sz w:val="24"/>
          <w:szCs w:val="24"/>
        </w:rPr>
        <w:t>забалансового</w:t>
      </w:r>
      <w:proofErr w:type="spellEnd"/>
      <w:r w:rsidRPr="00512F14">
        <w:rPr>
          <w:rFonts w:ascii="Times New Roman" w:hAnsi="Times New Roman" w:cs="Times New Roman"/>
          <w:sz w:val="24"/>
          <w:szCs w:val="24"/>
        </w:rPr>
        <w:t xml:space="preserve"> учета производится на основании:</w:t>
      </w:r>
    </w:p>
    <w:p w:rsidR="00512F14" w:rsidRPr="00512F14" w:rsidRDefault="00512F14" w:rsidP="005145DF">
      <w:pPr>
        <w:pStyle w:val="ConsPlusNormal"/>
        <w:ind w:firstLine="851"/>
        <w:jc w:val="both"/>
        <w:rPr>
          <w:rFonts w:ascii="Times New Roman" w:hAnsi="Times New Roman" w:cs="Times New Roman"/>
          <w:sz w:val="24"/>
          <w:szCs w:val="24"/>
        </w:rPr>
      </w:pPr>
      <w:r w:rsidRPr="00512F14">
        <w:rPr>
          <w:rFonts w:ascii="Times New Roman" w:hAnsi="Times New Roman" w:cs="Times New Roman"/>
          <w:sz w:val="24"/>
          <w:szCs w:val="24"/>
        </w:rPr>
        <w:t>- Акта списания хозяйственного инвентаря ф. 0504143;</w:t>
      </w:r>
    </w:p>
    <w:p w:rsidR="00512F14" w:rsidRPr="00512F14" w:rsidRDefault="00512F14" w:rsidP="005145DF">
      <w:pPr>
        <w:pStyle w:val="ConsPlusNormal"/>
        <w:ind w:firstLine="851"/>
        <w:jc w:val="both"/>
        <w:rPr>
          <w:rFonts w:ascii="Times New Roman" w:hAnsi="Times New Roman" w:cs="Times New Roman"/>
          <w:sz w:val="24"/>
          <w:szCs w:val="24"/>
        </w:rPr>
      </w:pPr>
      <w:r w:rsidRPr="00512F14">
        <w:rPr>
          <w:rFonts w:ascii="Times New Roman" w:hAnsi="Times New Roman" w:cs="Times New Roman"/>
          <w:sz w:val="24"/>
          <w:szCs w:val="24"/>
        </w:rPr>
        <w:t xml:space="preserve">- Акта о списании объектов нефинансовых активов (кроме транспортных средств) </w:t>
      </w:r>
      <w:hyperlink r:id="rId205" w:history="1">
        <w:r w:rsidRPr="00512F14">
          <w:rPr>
            <w:rFonts w:ascii="Times New Roman" w:hAnsi="Times New Roman" w:cs="Times New Roman"/>
            <w:sz w:val="24"/>
            <w:szCs w:val="24"/>
          </w:rPr>
          <w:t>(ф. 0504104)</w:t>
        </w:r>
      </w:hyperlink>
      <w:r w:rsidRPr="00512F14">
        <w:rPr>
          <w:rFonts w:ascii="Times New Roman" w:hAnsi="Times New Roman" w:cs="Times New Roman"/>
          <w:sz w:val="24"/>
          <w:szCs w:val="24"/>
        </w:rPr>
        <w:t>;</w:t>
      </w:r>
    </w:p>
    <w:p w:rsidR="00512F14" w:rsidRPr="00512F14" w:rsidRDefault="00512F14" w:rsidP="005145DF">
      <w:pPr>
        <w:pStyle w:val="ConsPlusNormal"/>
        <w:ind w:firstLine="851"/>
        <w:jc w:val="both"/>
        <w:rPr>
          <w:rFonts w:ascii="Times New Roman" w:hAnsi="Times New Roman" w:cs="Times New Roman"/>
          <w:sz w:val="24"/>
          <w:szCs w:val="24"/>
        </w:rPr>
      </w:pPr>
      <w:r w:rsidRPr="00512F14">
        <w:rPr>
          <w:rFonts w:ascii="Times New Roman" w:hAnsi="Times New Roman" w:cs="Times New Roman"/>
          <w:sz w:val="24"/>
          <w:szCs w:val="24"/>
        </w:rPr>
        <w:t>- накладной на передачу материальных ценностей на сторону ф. 0504205.</w:t>
      </w:r>
    </w:p>
    <w:p w:rsidR="00512F14" w:rsidRPr="00512F14" w:rsidRDefault="00512F14" w:rsidP="005145DF">
      <w:pPr>
        <w:pStyle w:val="ConsPlusNormal"/>
        <w:ind w:firstLine="851"/>
        <w:jc w:val="both"/>
        <w:rPr>
          <w:rFonts w:ascii="Times New Roman" w:hAnsi="Times New Roman" w:cs="Times New Roman"/>
          <w:sz w:val="24"/>
          <w:szCs w:val="24"/>
        </w:rPr>
      </w:pPr>
      <w:r w:rsidRPr="00512F14">
        <w:rPr>
          <w:rFonts w:ascii="Times New Roman" w:hAnsi="Times New Roman" w:cs="Times New Roman"/>
          <w:sz w:val="24"/>
          <w:szCs w:val="24"/>
        </w:rPr>
        <w:t xml:space="preserve">Внутреннее перемещение на </w:t>
      </w:r>
      <w:proofErr w:type="spellStart"/>
      <w:r w:rsidRPr="00512F14">
        <w:rPr>
          <w:rFonts w:ascii="Times New Roman" w:hAnsi="Times New Roman" w:cs="Times New Roman"/>
          <w:sz w:val="24"/>
          <w:szCs w:val="24"/>
        </w:rPr>
        <w:t>забалансовом</w:t>
      </w:r>
      <w:proofErr w:type="spellEnd"/>
      <w:r w:rsidRPr="00512F14">
        <w:rPr>
          <w:rFonts w:ascii="Times New Roman" w:hAnsi="Times New Roman" w:cs="Times New Roman"/>
          <w:sz w:val="24"/>
          <w:szCs w:val="24"/>
        </w:rPr>
        <w:t xml:space="preserve"> учете осуществляется на основании накладной на внутреннее перемещение материальных ценностей ф. 0504204.</w:t>
      </w:r>
    </w:p>
    <w:p w:rsidR="00512F14" w:rsidRPr="00CA66C9" w:rsidRDefault="00512F14" w:rsidP="005145DF">
      <w:pPr>
        <w:pStyle w:val="ConsPlusNormal"/>
        <w:ind w:firstLine="851"/>
        <w:jc w:val="both"/>
        <w:rPr>
          <w:rFonts w:ascii="Times New Roman" w:hAnsi="Times New Roman" w:cs="Times New Roman"/>
          <w:sz w:val="24"/>
          <w:szCs w:val="24"/>
        </w:rPr>
      </w:pPr>
      <w:r w:rsidRPr="00512F14">
        <w:rPr>
          <w:rFonts w:ascii="Times New Roman" w:hAnsi="Times New Roman" w:cs="Times New Roman"/>
          <w:i/>
          <w:sz w:val="24"/>
          <w:szCs w:val="24"/>
        </w:rPr>
        <w:t xml:space="preserve">(Основание: </w:t>
      </w:r>
      <w:hyperlink r:id="rId206" w:history="1">
        <w:r w:rsidRPr="00512F14">
          <w:rPr>
            <w:rFonts w:ascii="Times New Roman" w:hAnsi="Times New Roman" w:cs="Times New Roman"/>
            <w:i/>
            <w:sz w:val="24"/>
            <w:szCs w:val="24"/>
          </w:rPr>
          <w:t>п. п. 6</w:t>
        </w:r>
      </w:hyperlink>
      <w:r w:rsidRPr="00512F14">
        <w:rPr>
          <w:rFonts w:ascii="Times New Roman" w:hAnsi="Times New Roman" w:cs="Times New Roman"/>
          <w:i/>
          <w:sz w:val="24"/>
          <w:szCs w:val="24"/>
        </w:rPr>
        <w:t xml:space="preserve">, </w:t>
      </w:r>
      <w:hyperlink r:id="rId207" w:history="1">
        <w:r w:rsidRPr="00512F14">
          <w:rPr>
            <w:rFonts w:ascii="Times New Roman" w:hAnsi="Times New Roman" w:cs="Times New Roman"/>
            <w:i/>
            <w:sz w:val="24"/>
            <w:szCs w:val="24"/>
          </w:rPr>
          <w:t>379</w:t>
        </w:r>
      </w:hyperlink>
      <w:r w:rsidRPr="00512F14">
        <w:rPr>
          <w:rFonts w:ascii="Times New Roman" w:hAnsi="Times New Roman" w:cs="Times New Roman"/>
          <w:i/>
          <w:sz w:val="24"/>
          <w:szCs w:val="24"/>
        </w:rPr>
        <w:t xml:space="preserve">, </w:t>
      </w:r>
      <w:hyperlink r:id="rId208" w:history="1">
        <w:r w:rsidRPr="00512F14">
          <w:rPr>
            <w:rFonts w:ascii="Times New Roman" w:hAnsi="Times New Roman" w:cs="Times New Roman"/>
            <w:i/>
            <w:sz w:val="24"/>
            <w:szCs w:val="24"/>
          </w:rPr>
          <w:t>381</w:t>
        </w:r>
      </w:hyperlink>
      <w:r w:rsidRPr="00512F14">
        <w:rPr>
          <w:rFonts w:ascii="Times New Roman" w:hAnsi="Times New Roman" w:cs="Times New Roman"/>
          <w:i/>
          <w:sz w:val="24"/>
          <w:szCs w:val="24"/>
        </w:rPr>
        <w:t xml:space="preserve">, </w:t>
      </w:r>
      <w:hyperlink r:id="rId209" w:history="1">
        <w:r w:rsidRPr="00512F14">
          <w:rPr>
            <w:rFonts w:ascii="Times New Roman" w:hAnsi="Times New Roman" w:cs="Times New Roman"/>
            <w:i/>
            <w:sz w:val="24"/>
            <w:szCs w:val="24"/>
          </w:rPr>
          <w:t>383</w:t>
        </w:r>
      </w:hyperlink>
      <w:r w:rsidRPr="00512F14">
        <w:rPr>
          <w:rFonts w:ascii="Times New Roman" w:hAnsi="Times New Roman" w:cs="Times New Roman"/>
          <w:i/>
          <w:sz w:val="24"/>
          <w:szCs w:val="24"/>
        </w:rPr>
        <w:t xml:space="preserve"> Инструкции № 157н)</w:t>
      </w:r>
    </w:p>
    <w:p w:rsidR="00512F14" w:rsidRPr="00CA66C9" w:rsidRDefault="00512F14" w:rsidP="005145DF">
      <w:pPr>
        <w:pStyle w:val="ConsPlusNormal"/>
        <w:ind w:firstLine="851"/>
        <w:jc w:val="both"/>
        <w:rPr>
          <w:rFonts w:ascii="Times New Roman" w:hAnsi="Times New Roman" w:cs="Times New Roman"/>
          <w:sz w:val="24"/>
          <w:szCs w:val="24"/>
        </w:rPr>
      </w:pPr>
    </w:p>
    <w:p w:rsidR="00242064" w:rsidRDefault="00B800B7" w:rsidP="005145DF">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9</w:t>
      </w:r>
      <w:r w:rsidR="0061594D" w:rsidRPr="00CA66C9">
        <w:rPr>
          <w:rFonts w:ascii="Times New Roman" w:hAnsi="Times New Roman" w:cs="Times New Roman"/>
          <w:sz w:val="24"/>
          <w:szCs w:val="24"/>
        </w:rPr>
        <w:t>.1</w:t>
      </w:r>
      <w:r w:rsidR="00B672F5">
        <w:rPr>
          <w:rFonts w:ascii="Times New Roman" w:hAnsi="Times New Roman" w:cs="Times New Roman"/>
          <w:sz w:val="24"/>
          <w:szCs w:val="24"/>
        </w:rPr>
        <w:t>2</w:t>
      </w:r>
      <w:r w:rsidR="0061594D" w:rsidRPr="00CA66C9">
        <w:rPr>
          <w:rFonts w:ascii="Times New Roman" w:hAnsi="Times New Roman" w:cs="Times New Roman"/>
          <w:sz w:val="24"/>
          <w:szCs w:val="24"/>
        </w:rPr>
        <w:t>. Учет</w:t>
      </w:r>
      <w:r w:rsidR="00CB4A25" w:rsidRPr="00CB4A25">
        <w:rPr>
          <w:rFonts w:ascii="Times New Roman" w:hAnsi="Times New Roman" w:cs="Times New Roman"/>
          <w:sz w:val="24"/>
          <w:szCs w:val="24"/>
        </w:rPr>
        <w:t xml:space="preserve"> </w:t>
      </w:r>
      <w:proofErr w:type="spellStart"/>
      <w:r w:rsidR="00CB4A25">
        <w:rPr>
          <w:rFonts w:ascii="Times New Roman" w:hAnsi="Times New Roman" w:cs="Times New Roman"/>
          <w:sz w:val="24"/>
          <w:szCs w:val="24"/>
        </w:rPr>
        <w:t>забалансовом</w:t>
      </w:r>
      <w:proofErr w:type="spellEnd"/>
      <w:r w:rsidR="00CB4A25">
        <w:rPr>
          <w:rFonts w:ascii="Times New Roman" w:hAnsi="Times New Roman" w:cs="Times New Roman"/>
          <w:sz w:val="24"/>
          <w:szCs w:val="24"/>
        </w:rPr>
        <w:t xml:space="preserve"> </w:t>
      </w:r>
      <w:proofErr w:type="gramStart"/>
      <w:r w:rsidR="00CB4A25">
        <w:rPr>
          <w:rFonts w:ascii="Times New Roman" w:hAnsi="Times New Roman" w:cs="Times New Roman"/>
          <w:sz w:val="24"/>
          <w:szCs w:val="24"/>
        </w:rPr>
        <w:t>счёте</w:t>
      </w:r>
      <w:proofErr w:type="gramEnd"/>
      <w:r w:rsidR="00CB4A25">
        <w:rPr>
          <w:rFonts w:ascii="Times New Roman" w:hAnsi="Times New Roman" w:cs="Times New Roman"/>
          <w:sz w:val="24"/>
          <w:szCs w:val="24"/>
        </w:rPr>
        <w:t xml:space="preserve"> 22 «Материальные запасы, полученные по централизованному снабжению»</w:t>
      </w:r>
      <w:r w:rsidR="0044233F">
        <w:rPr>
          <w:rFonts w:ascii="Times New Roman" w:hAnsi="Times New Roman" w:cs="Times New Roman"/>
          <w:sz w:val="24"/>
          <w:szCs w:val="24"/>
        </w:rPr>
        <w:t>.</w:t>
      </w:r>
    </w:p>
    <w:p w:rsidR="00D140D5" w:rsidRDefault="009557FF" w:rsidP="005145DF">
      <w:pPr>
        <w:autoSpaceDE w:val="0"/>
        <w:autoSpaceDN w:val="0"/>
        <w:adjustRightInd w:val="0"/>
        <w:ind w:firstLine="851"/>
        <w:jc w:val="both"/>
        <w:rPr>
          <w:rFonts w:eastAsiaTheme="minorHAnsi"/>
          <w:lang w:eastAsia="en-US"/>
        </w:rPr>
      </w:pPr>
      <w:r w:rsidRPr="009557FF">
        <w:rPr>
          <w:rFonts w:eastAsiaTheme="minorHAnsi"/>
          <w:lang w:eastAsia="en-US"/>
        </w:rPr>
        <w:t>З</w:t>
      </w:r>
      <w:r w:rsidR="00242064" w:rsidRPr="009557FF">
        <w:rPr>
          <w:rFonts w:eastAsiaTheme="minorHAnsi"/>
          <w:lang w:eastAsia="en-US"/>
        </w:rPr>
        <w:t>аказчиком при централизованном снабжении материальными ценностями является главный распорядитель бюджетных средств</w:t>
      </w:r>
      <w:r w:rsidRPr="009557FF">
        <w:rPr>
          <w:rFonts w:eastAsiaTheme="minorHAnsi"/>
          <w:lang w:eastAsia="en-US"/>
        </w:rPr>
        <w:t xml:space="preserve"> – ФНС России</w:t>
      </w:r>
      <w:r w:rsidR="00242064" w:rsidRPr="009557FF">
        <w:rPr>
          <w:rFonts w:eastAsiaTheme="minorHAnsi"/>
          <w:lang w:eastAsia="en-US"/>
        </w:rPr>
        <w:t>.</w:t>
      </w:r>
      <w:r w:rsidR="005F6A27">
        <w:rPr>
          <w:rFonts w:eastAsiaTheme="minorHAnsi"/>
          <w:lang w:eastAsia="en-US"/>
        </w:rPr>
        <w:t xml:space="preserve"> Извещение </w:t>
      </w:r>
      <w:r w:rsidR="0044233F">
        <w:rPr>
          <w:rFonts w:eastAsiaTheme="minorHAnsi"/>
          <w:lang w:eastAsia="en-US"/>
        </w:rPr>
        <w:t>(</w:t>
      </w:r>
      <w:r w:rsidR="005F6A27">
        <w:rPr>
          <w:rFonts w:eastAsiaTheme="minorHAnsi"/>
          <w:lang w:eastAsia="en-US"/>
        </w:rPr>
        <w:t>ф. 0504805</w:t>
      </w:r>
      <w:r w:rsidR="0044233F">
        <w:rPr>
          <w:rFonts w:eastAsiaTheme="minorHAnsi"/>
          <w:lang w:eastAsia="en-US"/>
        </w:rPr>
        <w:t>)</w:t>
      </w:r>
      <w:r w:rsidR="005F6A27">
        <w:rPr>
          <w:rFonts w:eastAsiaTheme="minorHAnsi"/>
          <w:lang w:eastAsia="en-US"/>
        </w:rPr>
        <w:t xml:space="preserve"> формируются заказчиком – ФНС России.</w:t>
      </w:r>
      <w:r w:rsidR="0044233F">
        <w:rPr>
          <w:rFonts w:eastAsiaTheme="minorHAnsi"/>
          <w:lang w:eastAsia="en-US"/>
        </w:rPr>
        <w:t xml:space="preserve"> При получении в рамках централизованного снабжения от поставщика, осуществляющего поставку по заключенному с заказчиком</w:t>
      </w:r>
      <w:r w:rsidR="0060184B">
        <w:rPr>
          <w:rFonts w:eastAsiaTheme="minorHAnsi"/>
          <w:lang w:eastAsia="en-US"/>
        </w:rPr>
        <w:t xml:space="preserve"> </w:t>
      </w:r>
      <w:r w:rsidR="0044233F">
        <w:rPr>
          <w:rFonts w:eastAsiaTheme="minorHAnsi"/>
          <w:lang w:eastAsia="en-US"/>
        </w:rPr>
        <w:t xml:space="preserve">государственному контракту материальных ценностей без поступления от заказчика Извещения, указанные материальные ценности принимаются к учету с отражением их на </w:t>
      </w:r>
      <w:proofErr w:type="spellStart"/>
      <w:r w:rsidR="0044233F">
        <w:rPr>
          <w:rFonts w:eastAsiaTheme="minorHAnsi"/>
          <w:lang w:eastAsia="en-US"/>
        </w:rPr>
        <w:t>забалансовом</w:t>
      </w:r>
      <w:proofErr w:type="spellEnd"/>
      <w:r w:rsidR="0044233F">
        <w:rPr>
          <w:rFonts w:eastAsiaTheme="minorHAnsi"/>
          <w:lang w:eastAsia="en-US"/>
        </w:rPr>
        <w:t xml:space="preserve"> счете 22 "Материальные ценности, полученные по централизованному снабжению" по стоимости, указанной в отгрузочных документах поставщика. </w:t>
      </w:r>
    </w:p>
    <w:p w:rsidR="00B15881" w:rsidRPr="00B15881" w:rsidRDefault="00242064" w:rsidP="005145DF">
      <w:pPr>
        <w:autoSpaceDE w:val="0"/>
        <w:autoSpaceDN w:val="0"/>
        <w:adjustRightInd w:val="0"/>
        <w:ind w:firstLine="851"/>
        <w:jc w:val="both"/>
        <w:rPr>
          <w:rFonts w:eastAsiaTheme="minorHAnsi"/>
          <w:lang w:eastAsia="en-US"/>
        </w:rPr>
      </w:pPr>
      <w:r>
        <w:rPr>
          <w:rFonts w:eastAsiaTheme="minorHAnsi"/>
          <w:lang w:eastAsia="en-US"/>
        </w:rPr>
        <w:t xml:space="preserve">При получении </w:t>
      </w:r>
      <w:r w:rsidR="0044233F">
        <w:rPr>
          <w:rFonts w:eastAsiaTheme="minorHAnsi"/>
          <w:lang w:eastAsia="en-US"/>
        </w:rPr>
        <w:t xml:space="preserve">Извещения </w:t>
      </w:r>
      <w:r w:rsidR="00133126">
        <w:rPr>
          <w:rFonts w:eastAsiaTheme="minorHAnsi"/>
          <w:lang w:eastAsia="en-US"/>
        </w:rPr>
        <w:t>Управление, как грузополучатель,</w:t>
      </w:r>
      <w:r>
        <w:rPr>
          <w:rFonts w:eastAsiaTheme="minorHAnsi"/>
          <w:lang w:eastAsia="en-US"/>
        </w:rPr>
        <w:t xml:space="preserve"> направляет второй экземпляр </w:t>
      </w:r>
      <w:r w:rsidR="00B15881">
        <w:rPr>
          <w:rFonts w:eastAsiaTheme="minorHAnsi"/>
          <w:lang w:eastAsia="en-US"/>
        </w:rPr>
        <w:t xml:space="preserve">в ФНС России и отражает поступление </w:t>
      </w:r>
      <w:r w:rsidR="00B15881" w:rsidRPr="00B15881">
        <w:rPr>
          <w:rFonts w:eastAsiaTheme="minorHAnsi"/>
          <w:lang w:eastAsia="en-US"/>
        </w:rPr>
        <w:t xml:space="preserve">в бюджетном учете с одновременным выбытием принятых к учету материальных ценностей с </w:t>
      </w:r>
      <w:proofErr w:type="spellStart"/>
      <w:r w:rsidR="00B15881" w:rsidRPr="00B15881">
        <w:rPr>
          <w:rFonts w:eastAsiaTheme="minorHAnsi"/>
          <w:lang w:eastAsia="en-US"/>
        </w:rPr>
        <w:t>забалансового</w:t>
      </w:r>
      <w:proofErr w:type="spellEnd"/>
      <w:r w:rsidR="00B15881" w:rsidRPr="00B15881">
        <w:rPr>
          <w:rFonts w:eastAsiaTheme="minorHAnsi"/>
          <w:lang w:eastAsia="en-US"/>
        </w:rPr>
        <w:t xml:space="preserve"> </w:t>
      </w:r>
      <w:hyperlink r:id="rId210" w:history="1">
        <w:r w:rsidR="00B15881" w:rsidRPr="00B15881">
          <w:rPr>
            <w:rFonts w:eastAsiaTheme="minorHAnsi"/>
            <w:lang w:eastAsia="en-US"/>
          </w:rPr>
          <w:t>счета 22</w:t>
        </w:r>
      </w:hyperlink>
      <w:r w:rsidR="00B15881" w:rsidRPr="00B15881">
        <w:rPr>
          <w:rFonts w:eastAsiaTheme="minorHAnsi"/>
          <w:lang w:eastAsia="en-US"/>
        </w:rPr>
        <w:t xml:space="preserve"> "Материальные ценности, полученные по централизованному снабжению".</w:t>
      </w:r>
    </w:p>
    <w:p w:rsidR="00242064" w:rsidRPr="00133126" w:rsidRDefault="00DB6823" w:rsidP="005145DF">
      <w:pPr>
        <w:autoSpaceDE w:val="0"/>
        <w:autoSpaceDN w:val="0"/>
        <w:adjustRightInd w:val="0"/>
        <w:ind w:firstLine="851"/>
        <w:jc w:val="both"/>
        <w:rPr>
          <w:rFonts w:eastAsiaTheme="minorHAnsi"/>
          <w:i/>
          <w:lang w:eastAsia="en-US"/>
        </w:rPr>
      </w:pPr>
      <w:r w:rsidRPr="00CA66C9">
        <w:rPr>
          <w:i/>
        </w:rPr>
        <w:t xml:space="preserve">(Основание: </w:t>
      </w:r>
      <w:hyperlink r:id="rId211" w:history="1">
        <w:r w:rsidRPr="00CA66C9">
          <w:rPr>
            <w:i/>
          </w:rPr>
          <w:t>п</w:t>
        </w:r>
      </w:hyperlink>
      <w:hyperlink r:id="rId212" w:history="1">
        <w:r w:rsidR="00242064" w:rsidRPr="00133126">
          <w:rPr>
            <w:rFonts w:eastAsiaTheme="minorHAnsi"/>
            <w:i/>
            <w:lang w:eastAsia="en-US"/>
          </w:rPr>
          <w:t xml:space="preserve">. </w:t>
        </w:r>
        <w:r w:rsidR="00DF475D">
          <w:rPr>
            <w:rFonts w:eastAsiaTheme="minorHAnsi"/>
            <w:i/>
            <w:lang w:eastAsia="en-US"/>
          </w:rPr>
          <w:t xml:space="preserve">158, </w:t>
        </w:r>
        <w:r w:rsidR="00242064" w:rsidRPr="00133126">
          <w:rPr>
            <w:rFonts w:eastAsiaTheme="minorHAnsi"/>
            <w:i/>
            <w:lang w:eastAsia="en-US"/>
          </w:rPr>
          <w:t>155</w:t>
        </w:r>
      </w:hyperlink>
      <w:r w:rsidR="00242064" w:rsidRPr="00133126">
        <w:rPr>
          <w:rFonts w:eastAsiaTheme="minorHAnsi"/>
          <w:i/>
          <w:lang w:eastAsia="en-US"/>
        </w:rPr>
        <w:t xml:space="preserve"> Инструкции </w:t>
      </w:r>
      <w:r w:rsidR="00133126" w:rsidRPr="00133126">
        <w:rPr>
          <w:rFonts w:eastAsiaTheme="minorHAnsi"/>
          <w:i/>
          <w:lang w:eastAsia="en-US"/>
        </w:rPr>
        <w:t>№</w:t>
      </w:r>
      <w:r w:rsidR="00242064" w:rsidRPr="00133126">
        <w:rPr>
          <w:rFonts w:eastAsiaTheme="minorHAnsi"/>
          <w:i/>
          <w:lang w:eastAsia="en-US"/>
        </w:rPr>
        <w:t xml:space="preserve"> 162н</w:t>
      </w:r>
      <w:r>
        <w:rPr>
          <w:rFonts w:eastAsiaTheme="minorHAnsi"/>
          <w:i/>
          <w:lang w:eastAsia="en-US"/>
        </w:rPr>
        <w:t>)</w:t>
      </w:r>
    </w:p>
    <w:p w:rsidR="0044233F" w:rsidRDefault="0044233F" w:rsidP="005145DF">
      <w:pPr>
        <w:autoSpaceDE w:val="0"/>
        <w:autoSpaceDN w:val="0"/>
        <w:adjustRightInd w:val="0"/>
        <w:ind w:firstLine="851"/>
        <w:jc w:val="both"/>
        <w:rPr>
          <w:rFonts w:eastAsiaTheme="minorHAnsi"/>
          <w:lang w:eastAsia="en-US"/>
        </w:rPr>
      </w:pPr>
    </w:p>
    <w:p w:rsidR="00BD58A4" w:rsidRPr="00CA66C9" w:rsidRDefault="00B800B7" w:rsidP="005145DF">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9</w:t>
      </w:r>
      <w:r w:rsidR="00BD58A4" w:rsidRPr="00CA66C9">
        <w:rPr>
          <w:rFonts w:ascii="Times New Roman" w:hAnsi="Times New Roman" w:cs="Times New Roman"/>
          <w:sz w:val="24"/>
          <w:szCs w:val="24"/>
        </w:rPr>
        <w:t>.1</w:t>
      </w:r>
      <w:r w:rsidR="00B672F5">
        <w:rPr>
          <w:rFonts w:ascii="Times New Roman" w:hAnsi="Times New Roman" w:cs="Times New Roman"/>
          <w:sz w:val="24"/>
          <w:szCs w:val="24"/>
        </w:rPr>
        <w:t>3</w:t>
      </w:r>
      <w:r w:rsidR="00BD58A4" w:rsidRPr="00CA66C9">
        <w:rPr>
          <w:rFonts w:ascii="Times New Roman" w:hAnsi="Times New Roman" w:cs="Times New Roman"/>
          <w:sz w:val="24"/>
          <w:szCs w:val="24"/>
        </w:rPr>
        <w:t xml:space="preserve">. Учет имущества на </w:t>
      </w:r>
      <w:proofErr w:type="spellStart"/>
      <w:r w:rsidR="00BD58A4" w:rsidRPr="00CA66C9">
        <w:rPr>
          <w:rFonts w:ascii="Times New Roman" w:hAnsi="Times New Roman" w:cs="Times New Roman"/>
          <w:sz w:val="24"/>
          <w:szCs w:val="24"/>
        </w:rPr>
        <w:t>забалансовых</w:t>
      </w:r>
      <w:proofErr w:type="spellEnd"/>
      <w:r w:rsidR="00BD58A4" w:rsidRPr="00CA66C9">
        <w:rPr>
          <w:rFonts w:ascii="Times New Roman" w:hAnsi="Times New Roman" w:cs="Times New Roman"/>
          <w:sz w:val="24"/>
          <w:szCs w:val="24"/>
        </w:rPr>
        <w:t xml:space="preserve"> </w:t>
      </w:r>
      <w:hyperlink r:id="rId213" w:history="1">
        <w:r w:rsidR="00BD58A4" w:rsidRPr="00CA66C9">
          <w:rPr>
            <w:rFonts w:ascii="Times New Roman" w:hAnsi="Times New Roman" w:cs="Times New Roman"/>
            <w:sz w:val="24"/>
            <w:szCs w:val="24"/>
          </w:rPr>
          <w:t xml:space="preserve">счетах </w:t>
        </w:r>
      </w:hyperlink>
      <w:hyperlink r:id="rId214" w:history="1">
        <w:r w:rsidR="00BD58A4" w:rsidRPr="00CA66C9">
          <w:rPr>
            <w:rFonts w:ascii="Times New Roman" w:hAnsi="Times New Roman" w:cs="Times New Roman"/>
            <w:sz w:val="24"/>
            <w:szCs w:val="24"/>
          </w:rPr>
          <w:t>25</w:t>
        </w:r>
      </w:hyperlink>
      <w:r w:rsidR="001C6C7B">
        <w:rPr>
          <w:rFonts w:ascii="Times New Roman" w:hAnsi="Times New Roman" w:cs="Times New Roman"/>
          <w:sz w:val="24"/>
          <w:szCs w:val="24"/>
        </w:rPr>
        <w:t xml:space="preserve"> и</w:t>
      </w:r>
      <w:r w:rsidR="00BD58A4" w:rsidRPr="00CA66C9">
        <w:rPr>
          <w:rFonts w:ascii="Times New Roman" w:hAnsi="Times New Roman" w:cs="Times New Roman"/>
          <w:sz w:val="24"/>
          <w:szCs w:val="24"/>
        </w:rPr>
        <w:t xml:space="preserve"> </w:t>
      </w:r>
      <w:hyperlink r:id="rId215" w:history="1">
        <w:r w:rsidR="00BD58A4" w:rsidRPr="00CA66C9">
          <w:rPr>
            <w:rFonts w:ascii="Times New Roman" w:hAnsi="Times New Roman" w:cs="Times New Roman"/>
            <w:sz w:val="24"/>
            <w:szCs w:val="24"/>
          </w:rPr>
          <w:t>26</w:t>
        </w:r>
      </w:hyperlink>
      <w:r w:rsidR="00BD58A4" w:rsidRPr="00CA66C9">
        <w:rPr>
          <w:rFonts w:ascii="Times New Roman" w:hAnsi="Times New Roman" w:cs="Times New Roman"/>
          <w:sz w:val="24"/>
          <w:szCs w:val="24"/>
        </w:rPr>
        <w:t xml:space="preserve"> ведется </w:t>
      </w:r>
      <w:r w:rsidR="00923CB8">
        <w:rPr>
          <w:rFonts w:ascii="Times New Roman" w:hAnsi="Times New Roman" w:cs="Times New Roman"/>
          <w:sz w:val="24"/>
          <w:szCs w:val="24"/>
        </w:rPr>
        <w:t xml:space="preserve">на основании первичного документа </w:t>
      </w:r>
      <w:r w:rsidR="00BD58A4" w:rsidRPr="00CA66C9">
        <w:rPr>
          <w:rFonts w:ascii="Times New Roman" w:hAnsi="Times New Roman" w:cs="Times New Roman"/>
          <w:sz w:val="24"/>
          <w:szCs w:val="24"/>
        </w:rPr>
        <w:t>по балансовой (кадастровой) стоимости переданного имущества.</w:t>
      </w:r>
    </w:p>
    <w:p w:rsidR="00BD58A4" w:rsidRPr="00CA66C9" w:rsidRDefault="00BD58A4" w:rsidP="005145DF">
      <w:pPr>
        <w:pStyle w:val="ConsPlusNormal"/>
        <w:ind w:firstLine="851"/>
        <w:jc w:val="both"/>
        <w:rPr>
          <w:rFonts w:ascii="Times New Roman" w:hAnsi="Times New Roman" w:cs="Times New Roman"/>
          <w:sz w:val="24"/>
          <w:szCs w:val="24"/>
        </w:rPr>
      </w:pPr>
      <w:r w:rsidRPr="00CA66C9">
        <w:rPr>
          <w:rFonts w:ascii="Times New Roman" w:hAnsi="Times New Roman" w:cs="Times New Roman"/>
          <w:sz w:val="24"/>
          <w:szCs w:val="24"/>
        </w:rPr>
        <w:t xml:space="preserve">Принятие к учету на </w:t>
      </w:r>
      <w:proofErr w:type="spellStart"/>
      <w:r w:rsidRPr="00CA66C9">
        <w:rPr>
          <w:rFonts w:ascii="Times New Roman" w:hAnsi="Times New Roman" w:cs="Times New Roman"/>
          <w:sz w:val="24"/>
          <w:szCs w:val="24"/>
        </w:rPr>
        <w:t>забалансовый</w:t>
      </w:r>
      <w:proofErr w:type="spellEnd"/>
      <w:r w:rsidRPr="00CA66C9">
        <w:rPr>
          <w:rFonts w:ascii="Times New Roman" w:hAnsi="Times New Roman" w:cs="Times New Roman"/>
          <w:sz w:val="24"/>
          <w:szCs w:val="24"/>
        </w:rPr>
        <w:t xml:space="preserve"> счет осуществляется на основании Акта о приеме-передаче объектов нефинансовых активов </w:t>
      </w:r>
      <w:hyperlink r:id="rId216" w:history="1">
        <w:r w:rsidRPr="00CA66C9">
          <w:rPr>
            <w:rFonts w:ascii="Times New Roman" w:hAnsi="Times New Roman" w:cs="Times New Roman"/>
            <w:sz w:val="24"/>
            <w:szCs w:val="24"/>
          </w:rPr>
          <w:t>(ф. 0504101)</w:t>
        </w:r>
      </w:hyperlink>
      <w:r w:rsidRPr="00CA66C9">
        <w:rPr>
          <w:rFonts w:ascii="Times New Roman" w:hAnsi="Times New Roman" w:cs="Times New Roman"/>
          <w:sz w:val="24"/>
          <w:szCs w:val="24"/>
        </w:rPr>
        <w:t>.</w:t>
      </w:r>
    </w:p>
    <w:p w:rsidR="00BD58A4" w:rsidRPr="00CA66C9" w:rsidRDefault="00BD58A4" w:rsidP="005145DF">
      <w:pPr>
        <w:pStyle w:val="ConsPlusNormal"/>
        <w:ind w:firstLine="851"/>
        <w:jc w:val="both"/>
        <w:rPr>
          <w:rFonts w:ascii="Times New Roman" w:hAnsi="Times New Roman" w:cs="Times New Roman"/>
          <w:sz w:val="24"/>
          <w:szCs w:val="24"/>
        </w:rPr>
      </w:pPr>
      <w:r w:rsidRPr="00CA66C9">
        <w:rPr>
          <w:rFonts w:ascii="Times New Roman" w:hAnsi="Times New Roman" w:cs="Times New Roman"/>
          <w:sz w:val="24"/>
          <w:szCs w:val="24"/>
        </w:rPr>
        <w:t xml:space="preserve">Выбытие объектов имущества с </w:t>
      </w:r>
      <w:proofErr w:type="spellStart"/>
      <w:r w:rsidRPr="00CA66C9">
        <w:rPr>
          <w:rFonts w:ascii="Times New Roman" w:hAnsi="Times New Roman" w:cs="Times New Roman"/>
          <w:sz w:val="24"/>
          <w:szCs w:val="24"/>
        </w:rPr>
        <w:t>забалансового</w:t>
      </w:r>
      <w:proofErr w:type="spellEnd"/>
      <w:r w:rsidRPr="00CA66C9">
        <w:rPr>
          <w:rFonts w:ascii="Times New Roman" w:hAnsi="Times New Roman" w:cs="Times New Roman"/>
          <w:sz w:val="24"/>
          <w:szCs w:val="24"/>
        </w:rPr>
        <w:t xml:space="preserve"> учета производится на основании:</w:t>
      </w:r>
    </w:p>
    <w:p w:rsidR="00BD58A4" w:rsidRPr="00CA66C9" w:rsidRDefault="00BD58A4" w:rsidP="005145DF">
      <w:pPr>
        <w:pStyle w:val="ConsPlusNormal"/>
        <w:ind w:firstLine="851"/>
        <w:jc w:val="both"/>
        <w:rPr>
          <w:rFonts w:ascii="Times New Roman" w:hAnsi="Times New Roman" w:cs="Times New Roman"/>
          <w:sz w:val="24"/>
          <w:szCs w:val="24"/>
        </w:rPr>
      </w:pPr>
      <w:r w:rsidRPr="00CA66C9">
        <w:rPr>
          <w:rFonts w:ascii="Times New Roman" w:hAnsi="Times New Roman" w:cs="Times New Roman"/>
          <w:sz w:val="24"/>
          <w:szCs w:val="24"/>
        </w:rPr>
        <w:t xml:space="preserve">- Акта о приеме-передаче объектов нефинансовых активов </w:t>
      </w:r>
      <w:hyperlink r:id="rId217" w:history="1">
        <w:r w:rsidRPr="00CA66C9">
          <w:rPr>
            <w:rFonts w:ascii="Times New Roman" w:hAnsi="Times New Roman" w:cs="Times New Roman"/>
            <w:sz w:val="24"/>
            <w:szCs w:val="24"/>
          </w:rPr>
          <w:t>(ф. 0504101)</w:t>
        </w:r>
      </w:hyperlink>
      <w:r w:rsidRPr="00CA66C9">
        <w:rPr>
          <w:rFonts w:ascii="Times New Roman" w:hAnsi="Times New Roman" w:cs="Times New Roman"/>
          <w:sz w:val="24"/>
          <w:szCs w:val="24"/>
        </w:rPr>
        <w:t xml:space="preserve"> - при возврате имущества пользователем;</w:t>
      </w:r>
    </w:p>
    <w:p w:rsidR="00A72F08" w:rsidRDefault="00A72F08" w:rsidP="005145DF">
      <w:pPr>
        <w:pStyle w:val="ConsPlusNormal"/>
        <w:ind w:firstLine="851"/>
        <w:jc w:val="both"/>
        <w:rPr>
          <w:rFonts w:ascii="Times New Roman" w:hAnsi="Times New Roman" w:cs="Times New Roman"/>
          <w:sz w:val="24"/>
          <w:szCs w:val="24"/>
        </w:rPr>
      </w:pPr>
    </w:p>
    <w:p w:rsidR="00BD58A4" w:rsidRPr="00CA66C9" w:rsidRDefault="00BD58A4" w:rsidP="005145DF">
      <w:pPr>
        <w:pStyle w:val="ConsPlusNormal"/>
        <w:ind w:firstLine="851"/>
        <w:jc w:val="both"/>
        <w:rPr>
          <w:rFonts w:ascii="Times New Roman" w:hAnsi="Times New Roman" w:cs="Times New Roman"/>
          <w:sz w:val="24"/>
          <w:szCs w:val="24"/>
        </w:rPr>
      </w:pPr>
      <w:r w:rsidRPr="00CA66C9">
        <w:rPr>
          <w:rFonts w:ascii="Times New Roman" w:hAnsi="Times New Roman" w:cs="Times New Roman"/>
          <w:sz w:val="24"/>
          <w:szCs w:val="24"/>
        </w:rPr>
        <w:lastRenderedPageBreak/>
        <w:t xml:space="preserve">- Акта о списании объектов нефинансовых активов (кроме транспортных средств) </w:t>
      </w:r>
      <w:hyperlink r:id="rId218" w:history="1">
        <w:r w:rsidRPr="00CA66C9">
          <w:rPr>
            <w:rFonts w:ascii="Times New Roman" w:hAnsi="Times New Roman" w:cs="Times New Roman"/>
            <w:sz w:val="24"/>
            <w:szCs w:val="24"/>
          </w:rPr>
          <w:t>(ф. 0504104)</w:t>
        </w:r>
      </w:hyperlink>
      <w:r w:rsidRPr="00CA66C9">
        <w:rPr>
          <w:rFonts w:ascii="Times New Roman" w:hAnsi="Times New Roman" w:cs="Times New Roman"/>
          <w:sz w:val="24"/>
          <w:szCs w:val="24"/>
        </w:rPr>
        <w:t>;</w:t>
      </w:r>
    </w:p>
    <w:p w:rsidR="00BD58A4" w:rsidRDefault="00BD58A4" w:rsidP="005145DF">
      <w:pPr>
        <w:pStyle w:val="ConsPlusNormal"/>
        <w:ind w:firstLine="851"/>
        <w:jc w:val="both"/>
        <w:rPr>
          <w:rFonts w:ascii="Times New Roman" w:hAnsi="Times New Roman" w:cs="Times New Roman"/>
          <w:sz w:val="24"/>
          <w:szCs w:val="24"/>
        </w:rPr>
      </w:pPr>
      <w:r w:rsidRPr="00CA66C9">
        <w:rPr>
          <w:rFonts w:ascii="Times New Roman" w:hAnsi="Times New Roman" w:cs="Times New Roman"/>
          <w:sz w:val="24"/>
          <w:szCs w:val="24"/>
        </w:rPr>
        <w:t xml:space="preserve">- Акта о списании транспортного средства </w:t>
      </w:r>
      <w:hyperlink r:id="rId219" w:history="1">
        <w:r w:rsidRPr="00CA66C9">
          <w:rPr>
            <w:rFonts w:ascii="Times New Roman" w:hAnsi="Times New Roman" w:cs="Times New Roman"/>
            <w:sz w:val="24"/>
            <w:szCs w:val="24"/>
          </w:rPr>
          <w:t>(ф. 0504105)</w:t>
        </w:r>
      </w:hyperlink>
      <w:r w:rsidRPr="00CA66C9">
        <w:rPr>
          <w:rFonts w:ascii="Times New Roman" w:hAnsi="Times New Roman" w:cs="Times New Roman"/>
          <w:sz w:val="24"/>
          <w:szCs w:val="24"/>
        </w:rPr>
        <w:t xml:space="preserve"> - при списании.</w:t>
      </w:r>
    </w:p>
    <w:p w:rsidR="00756B80" w:rsidRPr="00CA66C9" w:rsidRDefault="00756B80" w:rsidP="005145DF">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При передаче в аренду или безвозмездное пользование части объекта </w:t>
      </w:r>
      <w:r w:rsidRPr="00CA66C9">
        <w:rPr>
          <w:rFonts w:ascii="Times New Roman" w:hAnsi="Times New Roman" w:cs="Times New Roman"/>
          <w:sz w:val="24"/>
          <w:szCs w:val="24"/>
        </w:rPr>
        <w:t>нефинансовых активов</w:t>
      </w:r>
      <w:r>
        <w:rPr>
          <w:rFonts w:ascii="Times New Roman" w:hAnsi="Times New Roman" w:cs="Times New Roman"/>
          <w:sz w:val="24"/>
          <w:szCs w:val="24"/>
        </w:rPr>
        <w:t xml:space="preserve"> его стоимость определяется пропорционально балансовой стоимости, либо по стоимости, указанной в документах поставщика.</w:t>
      </w:r>
    </w:p>
    <w:p w:rsidR="00BD58A4" w:rsidRDefault="00BD58A4" w:rsidP="005145DF">
      <w:pPr>
        <w:pStyle w:val="ConsPlusNormal"/>
        <w:ind w:firstLine="851"/>
        <w:jc w:val="both"/>
        <w:rPr>
          <w:rFonts w:ascii="Times New Roman" w:hAnsi="Times New Roman" w:cs="Times New Roman"/>
          <w:i/>
          <w:sz w:val="24"/>
          <w:szCs w:val="24"/>
        </w:rPr>
      </w:pPr>
      <w:r w:rsidRPr="00CA66C9">
        <w:rPr>
          <w:rFonts w:ascii="Times New Roman" w:hAnsi="Times New Roman" w:cs="Times New Roman"/>
          <w:i/>
          <w:sz w:val="24"/>
          <w:szCs w:val="24"/>
        </w:rPr>
        <w:t xml:space="preserve">(Основание: </w:t>
      </w:r>
      <w:hyperlink r:id="rId220" w:history="1">
        <w:r w:rsidRPr="00CA66C9">
          <w:rPr>
            <w:rFonts w:ascii="Times New Roman" w:hAnsi="Times New Roman" w:cs="Times New Roman"/>
            <w:i/>
            <w:sz w:val="24"/>
            <w:szCs w:val="24"/>
          </w:rPr>
          <w:t>п. п. 6</w:t>
        </w:r>
      </w:hyperlink>
      <w:r w:rsidRPr="00CA66C9">
        <w:rPr>
          <w:rFonts w:ascii="Times New Roman" w:hAnsi="Times New Roman" w:cs="Times New Roman"/>
          <w:i/>
          <w:sz w:val="24"/>
          <w:szCs w:val="24"/>
        </w:rPr>
        <w:t xml:space="preserve">, </w:t>
      </w:r>
      <w:hyperlink r:id="rId221" w:history="1">
        <w:r w:rsidRPr="00CA66C9">
          <w:rPr>
            <w:rFonts w:ascii="Times New Roman" w:hAnsi="Times New Roman" w:cs="Times New Roman"/>
            <w:i/>
            <w:sz w:val="24"/>
            <w:szCs w:val="24"/>
          </w:rPr>
          <w:t>379</w:t>
        </w:r>
      </w:hyperlink>
      <w:r w:rsidRPr="00CA66C9">
        <w:rPr>
          <w:rFonts w:ascii="Times New Roman" w:hAnsi="Times New Roman" w:cs="Times New Roman"/>
          <w:i/>
          <w:sz w:val="24"/>
          <w:szCs w:val="24"/>
        </w:rPr>
        <w:t xml:space="preserve">, </w:t>
      </w:r>
      <w:hyperlink r:id="rId222" w:history="1">
        <w:r w:rsidRPr="00CA66C9">
          <w:rPr>
            <w:rFonts w:ascii="Times New Roman" w:hAnsi="Times New Roman" w:cs="Times New Roman"/>
            <w:i/>
            <w:sz w:val="24"/>
            <w:szCs w:val="24"/>
          </w:rPr>
          <w:t>381</w:t>
        </w:r>
      </w:hyperlink>
      <w:r w:rsidRPr="00CA66C9">
        <w:rPr>
          <w:rFonts w:ascii="Times New Roman" w:hAnsi="Times New Roman" w:cs="Times New Roman"/>
          <w:i/>
          <w:sz w:val="24"/>
          <w:szCs w:val="24"/>
        </w:rPr>
        <w:t xml:space="preserve">, </w:t>
      </w:r>
      <w:hyperlink r:id="rId223" w:history="1">
        <w:r w:rsidRPr="00CA66C9">
          <w:rPr>
            <w:rFonts w:ascii="Times New Roman" w:hAnsi="Times New Roman" w:cs="Times New Roman"/>
            <w:i/>
            <w:sz w:val="24"/>
            <w:szCs w:val="24"/>
          </w:rPr>
          <w:t>383</w:t>
        </w:r>
      </w:hyperlink>
      <w:r w:rsidRPr="00CA66C9">
        <w:rPr>
          <w:rFonts w:ascii="Times New Roman" w:hAnsi="Times New Roman" w:cs="Times New Roman"/>
          <w:i/>
          <w:sz w:val="24"/>
          <w:szCs w:val="24"/>
        </w:rPr>
        <w:t xml:space="preserve"> Инструкции </w:t>
      </w:r>
      <w:r w:rsidR="00052F3B" w:rsidRPr="00CA66C9">
        <w:rPr>
          <w:rFonts w:ascii="Times New Roman" w:hAnsi="Times New Roman" w:cs="Times New Roman"/>
          <w:i/>
          <w:sz w:val="24"/>
          <w:szCs w:val="24"/>
        </w:rPr>
        <w:t>№</w:t>
      </w:r>
      <w:r w:rsidRPr="00CA66C9">
        <w:rPr>
          <w:rFonts w:ascii="Times New Roman" w:hAnsi="Times New Roman" w:cs="Times New Roman"/>
          <w:i/>
          <w:sz w:val="24"/>
          <w:szCs w:val="24"/>
        </w:rPr>
        <w:t xml:space="preserve"> 157н</w:t>
      </w:r>
      <w:r w:rsidR="00756B80">
        <w:rPr>
          <w:rFonts w:ascii="Times New Roman" w:hAnsi="Times New Roman" w:cs="Times New Roman"/>
          <w:i/>
          <w:sz w:val="24"/>
          <w:szCs w:val="24"/>
        </w:rPr>
        <w:t>, Федеральный стандарт «Основные средства»</w:t>
      </w:r>
      <w:r w:rsidRPr="00CA66C9">
        <w:rPr>
          <w:rFonts w:ascii="Times New Roman" w:hAnsi="Times New Roman" w:cs="Times New Roman"/>
          <w:i/>
          <w:sz w:val="24"/>
          <w:szCs w:val="24"/>
        </w:rPr>
        <w:t>)</w:t>
      </w:r>
    </w:p>
    <w:p w:rsidR="00724324" w:rsidRDefault="00724324" w:rsidP="005145DF">
      <w:pPr>
        <w:pStyle w:val="ConsPlusNormal"/>
        <w:ind w:firstLine="851"/>
        <w:jc w:val="both"/>
        <w:rPr>
          <w:rFonts w:ascii="Times New Roman" w:hAnsi="Times New Roman" w:cs="Times New Roman"/>
          <w:i/>
          <w:sz w:val="24"/>
          <w:szCs w:val="24"/>
        </w:rPr>
      </w:pPr>
    </w:p>
    <w:p w:rsidR="00C876BF" w:rsidRDefault="00B800B7" w:rsidP="005145DF">
      <w:pPr>
        <w:autoSpaceDE w:val="0"/>
        <w:autoSpaceDN w:val="0"/>
        <w:adjustRightInd w:val="0"/>
        <w:ind w:firstLine="851"/>
        <w:jc w:val="both"/>
        <w:rPr>
          <w:rFonts w:eastAsiaTheme="minorHAnsi"/>
          <w:lang w:eastAsia="en-US"/>
        </w:rPr>
      </w:pPr>
      <w:r>
        <w:rPr>
          <w:rFonts w:eastAsiaTheme="minorHAnsi"/>
          <w:lang w:eastAsia="en-US"/>
        </w:rPr>
        <w:t>9</w:t>
      </w:r>
      <w:r w:rsidR="00C876BF">
        <w:rPr>
          <w:rFonts w:eastAsiaTheme="minorHAnsi"/>
          <w:lang w:eastAsia="en-US"/>
        </w:rPr>
        <w:t>.1</w:t>
      </w:r>
      <w:r w:rsidR="00B672F5">
        <w:rPr>
          <w:rFonts w:eastAsiaTheme="minorHAnsi"/>
          <w:lang w:eastAsia="en-US"/>
        </w:rPr>
        <w:t>4</w:t>
      </w:r>
      <w:r w:rsidR="00C876BF">
        <w:rPr>
          <w:rFonts w:eastAsiaTheme="minorHAnsi"/>
          <w:lang w:eastAsia="en-US"/>
        </w:rPr>
        <w:t xml:space="preserve">. </w:t>
      </w:r>
      <w:proofErr w:type="spellStart"/>
      <w:r w:rsidR="00C876BF">
        <w:rPr>
          <w:rFonts w:eastAsiaTheme="minorHAnsi"/>
          <w:lang w:eastAsia="en-US"/>
        </w:rPr>
        <w:t>З</w:t>
      </w:r>
      <w:r w:rsidR="00C876BF" w:rsidRPr="00B57E4D">
        <w:t>абалансов</w:t>
      </w:r>
      <w:r w:rsidR="00C876BF">
        <w:t>ый</w:t>
      </w:r>
      <w:proofErr w:type="spellEnd"/>
      <w:r w:rsidR="00C876BF" w:rsidRPr="00B57E4D">
        <w:t xml:space="preserve"> </w:t>
      </w:r>
      <w:hyperlink r:id="rId224" w:history="1">
        <w:r w:rsidR="00C876BF" w:rsidRPr="00B57E4D">
          <w:t>счет</w:t>
        </w:r>
        <w:r w:rsidR="00C876BF">
          <w:t xml:space="preserve"> 27 «</w:t>
        </w:r>
      </w:hyperlink>
      <w:r w:rsidR="00C876BF">
        <w:rPr>
          <w:rFonts w:eastAsiaTheme="minorHAnsi"/>
          <w:lang w:eastAsia="en-US"/>
        </w:rPr>
        <w:t>Материальные ценности, выданные в личное польз</w:t>
      </w:r>
      <w:r w:rsidR="00E37D21">
        <w:rPr>
          <w:rFonts w:eastAsiaTheme="minorHAnsi"/>
          <w:lang w:eastAsia="en-US"/>
        </w:rPr>
        <w:t>ование работникам (сотрудникам)»</w:t>
      </w:r>
      <w:r w:rsidR="00C876BF">
        <w:rPr>
          <w:rFonts w:eastAsiaTheme="minorHAnsi"/>
          <w:lang w:eastAsia="en-US"/>
        </w:rPr>
        <w:t xml:space="preserve"> предназначен для учета форменного обмундирования, выданного Управлением в личное пользование сотрудникам для выполнения ими служебных (должностных) обязанностей, в целях обеспечения </w:t>
      </w:r>
      <w:proofErr w:type="gramStart"/>
      <w:r w:rsidR="00C876BF">
        <w:rPr>
          <w:rFonts w:eastAsiaTheme="minorHAnsi"/>
          <w:lang w:eastAsia="en-US"/>
        </w:rPr>
        <w:t>контроля за</w:t>
      </w:r>
      <w:proofErr w:type="gramEnd"/>
      <w:r w:rsidR="00C876BF">
        <w:rPr>
          <w:rFonts w:eastAsiaTheme="minorHAnsi"/>
          <w:lang w:eastAsia="en-US"/>
        </w:rPr>
        <w:t xml:space="preserve"> его сохранностью, целевым использованием и движением.</w:t>
      </w:r>
    </w:p>
    <w:p w:rsidR="00C876BF" w:rsidRDefault="00C876BF" w:rsidP="005145DF">
      <w:pPr>
        <w:autoSpaceDE w:val="0"/>
        <w:autoSpaceDN w:val="0"/>
        <w:adjustRightInd w:val="0"/>
        <w:ind w:firstLine="851"/>
        <w:jc w:val="both"/>
        <w:rPr>
          <w:rFonts w:eastAsiaTheme="minorHAnsi"/>
          <w:i/>
          <w:lang w:eastAsia="en-US"/>
        </w:rPr>
      </w:pPr>
      <w:r w:rsidRPr="00CA66C9">
        <w:rPr>
          <w:i/>
        </w:rPr>
        <w:t xml:space="preserve">(Основание: </w:t>
      </w:r>
      <w:hyperlink r:id="rId225" w:history="1">
        <w:r w:rsidRPr="00CA66C9">
          <w:rPr>
            <w:i/>
          </w:rPr>
          <w:t>п</w:t>
        </w:r>
      </w:hyperlink>
      <w:hyperlink r:id="rId226" w:history="1">
        <w:r w:rsidRPr="00133126">
          <w:rPr>
            <w:rFonts w:eastAsiaTheme="minorHAnsi"/>
            <w:i/>
            <w:lang w:eastAsia="en-US"/>
          </w:rPr>
          <w:t xml:space="preserve">. </w:t>
        </w:r>
        <w:r w:rsidR="009552B8">
          <w:rPr>
            <w:rFonts w:eastAsiaTheme="minorHAnsi"/>
            <w:i/>
            <w:lang w:eastAsia="en-US"/>
          </w:rPr>
          <w:t>385,</w:t>
        </w:r>
      </w:hyperlink>
      <w:r w:rsidR="009552B8">
        <w:rPr>
          <w:rFonts w:eastAsiaTheme="minorHAnsi"/>
          <w:i/>
          <w:lang w:eastAsia="en-US"/>
        </w:rPr>
        <w:t xml:space="preserve"> 386</w:t>
      </w:r>
      <w:r w:rsidRPr="00133126">
        <w:rPr>
          <w:rFonts w:eastAsiaTheme="minorHAnsi"/>
          <w:i/>
          <w:lang w:eastAsia="en-US"/>
        </w:rPr>
        <w:t xml:space="preserve"> Инструкции № 1</w:t>
      </w:r>
      <w:r>
        <w:rPr>
          <w:rFonts w:eastAsiaTheme="minorHAnsi"/>
          <w:i/>
          <w:lang w:eastAsia="en-US"/>
        </w:rPr>
        <w:t>57</w:t>
      </w:r>
      <w:r w:rsidRPr="00133126">
        <w:rPr>
          <w:rFonts w:eastAsiaTheme="minorHAnsi"/>
          <w:i/>
          <w:lang w:eastAsia="en-US"/>
        </w:rPr>
        <w:t>н</w:t>
      </w:r>
      <w:r w:rsidR="00661CB3">
        <w:rPr>
          <w:rFonts w:eastAsiaTheme="minorHAnsi"/>
          <w:i/>
          <w:lang w:eastAsia="en-US"/>
        </w:rPr>
        <w:t>, п. 26 Инструкции № 162н</w:t>
      </w:r>
      <w:r>
        <w:rPr>
          <w:rFonts w:eastAsiaTheme="minorHAnsi"/>
          <w:i/>
          <w:lang w:eastAsia="en-US"/>
        </w:rPr>
        <w:t>)</w:t>
      </w:r>
    </w:p>
    <w:p w:rsidR="00FA4A61" w:rsidRDefault="00FA4A61" w:rsidP="005145DF">
      <w:pPr>
        <w:autoSpaceDE w:val="0"/>
        <w:autoSpaceDN w:val="0"/>
        <w:adjustRightInd w:val="0"/>
        <w:ind w:firstLine="851"/>
        <w:jc w:val="both"/>
        <w:rPr>
          <w:rFonts w:eastAsiaTheme="minorHAnsi"/>
          <w:i/>
          <w:lang w:eastAsia="en-US"/>
        </w:rPr>
      </w:pPr>
    </w:p>
    <w:p w:rsidR="00FA4A61" w:rsidRPr="003301BF" w:rsidRDefault="00FA4A61" w:rsidP="00FA4A61">
      <w:pPr>
        <w:autoSpaceDE w:val="0"/>
        <w:autoSpaceDN w:val="0"/>
        <w:adjustRightInd w:val="0"/>
        <w:ind w:firstLine="540"/>
        <w:jc w:val="both"/>
        <w:rPr>
          <w:rFonts w:eastAsiaTheme="minorHAnsi"/>
          <w:lang w:eastAsia="en-US"/>
        </w:rPr>
      </w:pPr>
      <w:r>
        <w:rPr>
          <w:rFonts w:eastAsiaTheme="minorHAnsi"/>
          <w:lang w:eastAsia="en-US"/>
        </w:rPr>
        <w:t xml:space="preserve">    </w:t>
      </w:r>
      <w:r w:rsidRPr="003301BF">
        <w:rPr>
          <w:rFonts w:eastAsiaTheme="minorHAnsi"/>
          <w:lang w:eastAsia="en-US"/>
        </w:rPr>
        <w:t>9.1</w:t>
      </w:r>
      <w:r w:rsidR="00B672F5">
        <w:rPr>
          <w:rFonts w:eastAsiaTheme="minorHAnsi"/>
          <w:lang w:eastAsia="en-US"/>
        </w:rPr>
        <w:t>5</w:t>
      </w:r>
      <w:r w:rsidRPr="003301BF">
        <w:rPr>
          <w:rFonts w:eastAsiaTheme="minorHAnsi"/>
          <w:lang w:eastAsia="en-US"/>
        </w:rPr>
        <w:t xml:space="preserve">. </w:t>
      </w:r>
      <w:proofErr w:type="spellStart"/>
      <w:r w:rsidRPr="003301BF">
        <w:rPr>
          <w:rFonts w:eastAsiaTheme="minorHAnsi"/>
          <w:lang w:eastAsia="en-US"/>
        </w:rPr>
        <w:t>З</w:t>
      </w:r>
      <w:r w:rsidRPr="003301BF">
        <w:t>абалансовый</w:t>
      </w:r>
      <w:proofErr w:type="spellEnd"/>
      <w:r w:rsidRPr="003301BF">
        <w:t xml:space="preserve"> </w:t>
      </w:r>
      <w:hyperlink r:id="rId227" w:history="1">
        <w:r w:rsidRPr="003301BF">
          <w:t>счет 30 «</w:t>
        </w:r>
      </w:hyperlink>
      <w:r w:rsidRPr="003301BF">
        <w:t>Непроизведенные активы</w:t>
      </w:r>
      <w:r w:rsidRPr="003301BF">
        <w:rPr>
          <w:rFonts w:eastAsiaTheme="minorHAnsi"/>
          <w:lang w:eastAsia="en-US"/>
        </w:rPr>
        <w:t xml:space="preserve">" предназначен для учета объектов </w:t>
      </w:r>
      <w:r w:rsidRPr="003301BF">
        <w:t>непроизведенных активов (земельные участки, закрепленные на праве постоянного (бессрочного) пользования), как не приносящих экономические выгоды, не имеющи</w:t>
      </w:r>
      <w:r w:rsidR="00F54D8B" w:rsidRPr="003301BF">
        <w:t>х</w:t>
      </w:r>
      <w:r w:rsidRPr="003301BF">
        <w:t xml:space="preserve"> полезного потенциала и в отношении которых в дальнейшем не предусматривается получение экономических выгод</w:t>
      </w:r>
      <w:r w:rsidRPr="003301BF">
        <w:rPr>
          <w:rFonts w:eastAsiaTheme="minorHAnsi"/>
          <w:lang w:eastAsia="en-US"/>
        </w:rPr>
        <w:t>.</w:t>
      </w:r>
    </w:p>
    <w:p w:rsidR="00FA4A61" w:rsidRPr="00F52415" w:rsidRDefault="00FA4A61" w:rsidP="00FA4A61">
      <w:pPr>
        <w:pStyle w:val="ConsPlusNormal"/>
        <w:ind w:firstLine="851"/>
        <w:jc w:val="both"/>
        <w:rPr>
          <w:rFonts w:ascii="Times New Roman" w:eastAsiaTheme="minorHAnsi" w:hAnsi="Times New Roman" w:cs="Times New Roman"/>
          <w:i/>
          <w:sz w:val="24"/>
          <w:szCs w:val="24"/>
          <w:lang w:eastAsia="en-US"/>
        </w:rPr>
      </w:pPr>
      <w:r w:rsidRPr="003301BF">
        <w:rPr>
          <w:rFonts w:ascii="Times New Roman" w:hAnsi="Times New Roman" w:cs="Times New Roman"/>
          <w:i/>
          <w:sz w:val="24"/>
          <w:szCs w:val="24"/>
        </w:rPr>
        <w:t xml:space="preserve"> (Основание: </w:t>
      </w:r>
      <w:hyperlink r:id="rId228" w:history="1">
        <w:r w:rsidRPr="003301BF">
          <w:rPr>
            <w:rFonts w:ascii="Times New Roman" w:hAnsi="Times New Roman" w:cs="Times New Roman"/>
            <w:i/>
            <w:sz w:val="24"/>
            <w:szCs w:val="24"/>
          </w:rPr>
          <w:t xml:space="preserve">п. </w:t>
        </w:r>
      </w:hyperlink>
      <w:r w:rsidRPr="003301BF">
        <w:rPr>
          <w:rFonts w:ascii="Times New Roman" w:hAnsi="Times New Roman" w:cs="Times New Roman"/>
          <w:i/>
          <w:sz w:val="24"/>
          <w:szCs w:val="24"/>
        </w:rPr>
        <w:t>7 Федерального стандарта «Непроизведенные активы»)</w:t>
      </w:r>
    </w:p>
    <w:p w:rsidR="00FA4A61" w:rsidRDefault="00FA4A61" w:rsidP="00E85385">
      <w:pPr>
        <w:autoSpaceDE w:val="0"/>
        <w:autoSpaceDN w:val="0"/>
        <w:adjustRightInd w:val="0"/>
        <w:ind w:firstLine="540"/>
        <w:jc w:val="center"/>
        <w:rPr>
          <w:rFonts w:eastAsiaTheme="minorHAnsi"/>
          <w:lang w:eastAsia="en-US"/>
        </w:rPr>
      </w:pPr>
    </w:p>
    <w:p w:rsidR="00DD01EF" w:rsidRDefault="00DD01EF">
      <w:pPr>
        <w:spacing w:after="1" w:line="240" w:lineRule="atLeast"/>
        <w:ind w:firstLine="540"/>
        <w:jc w:val="both"/>
      </w:pPr>
    </w:p>
    <w:p w:rsidR="0071332D" w:rsidRPr="003E7500" w:rsidRDefault="00F332E6" w:rsidP="000A2945">
      <w:pPr>
        <w:pStyle w:val="ConsPlusNormal"/>
        <w:ind w:firstLine="851"/>
        <w:jc w:val="both"/>
        <w:rPr>
          <w:rFonts w:ascii="Times New Roman" w:hAnsi="Times New Roman" w:cs="Times New Roman"/>
          <w:b/>
          <w:sz w:val="24"/>
          <w:szCs w:val="24"/>
        </w:rPr>
      </w:pPr>
      <w:r w:rsidRPr="00052F3B">
        <w:rPr>
          <w:rFonts w:ascii="Times New Roman" w:hAnsi="Times New Roman" w:cs="Times New Roman"/>
          <w:i/>
          <w:sz w:val="24"/>
          <w:szCs w:val="24"/>
        </w:rPr>
        <w:t xml:space="preserve"> </w:t>
      </w:r>
      <w:r w:rsidR="000A2945">
        <w:rPr>
          <w:rFonts w:ascii="Times New Roman" w:hAnsi="Times New Roman" w:cs="Times New Roman"/>
          <w:i/>
          <w:sz w:val="24"/>
          <w:szCs w:val="24"/>
        </w:rPr>
        <w:t xml:space="preserve">            </w:t>
      </w:r>
      <w:r w:rsidR="009E174D" w:rsidRPr="003E7500">
        <w:rPr>
          <w:rFonts w:ascii="Times New Roman" w:hAnsi="Times New Roman" w:cs="Times New Roman"/>
          <w:b/>
          <w:sz w:val="24"/>
          <w:szCs w:val="24"/>
          <w:lang w:val="en-US"/>
        </w:rPr>
        <w:t>III</w:t>
      </w:r>
      <w:r w:rsidR="0071332D" w:rsidRPr="003E7500">
        <w:rPr>
          <w:rFonts w:ascii="Times New Roman" w:hAnsi="Times New Roman" w:cs="Times New Roman"/>
          <w:b/>
          <w:sz w:val="24"/>
          <w:szCs w:val="24"/>
        </w:rPr>
        <w:t xml:space="preserve">. Порядок организации и обеспечения (осуществления) </w:t>
      </w:r>
    </w:p>
    <w:p w:rsidR="0071332D" w:rsidRPr="003E7500" w:rsidRDefault="0071332D" w:rsidP="005145DF">
      <w:pPr>
        <w:pStyle w:val="ConsPlusNormal"/>
        <w:ind w:firstLine="851"/>
        <w:jc w:val="center"/>
        <w:outlineLvl w:val="1"/>
        <w:rPr>
          <w:rFonts w:ascii="Times New Roman" w:hAnsi="Times New Roman" w:cs="Times New Roman"/>
          <w:b/>
          <w:sz w:val="24"/>
          <w:szCs w:val="24"/>
        </w:rPr>
      </w:pPr>
      <w:r w:rsidRPr="003E7500">
        <w:rPr>
          <w:rFonts w:ascii="Times New Roman" w:hAnsi="Times New Roman" w:cs="Times New Roman"/>
          <w:b/>
          <w:sz w:val="24"/>
          <w:szCs w:val="24"/>
        </w:rPr>
        <w:t>внутреннего финансового контроля</w:t>
      </w:r>
    </w:p>
    <w:p w:rsidR="0071332D" w:rsidRPr="005C1CDE" w:rsidRDefault="0071332D" w:rsidP="005145DF">
      <w:pPr>
        <w:pStyle w:val="ConsPlusNormal"/>
        <w:ind w:firstLine="851"/>
        <w:jc w:val="both"/>
        <w:rPr>
          <w:rFonts w:ascii="Times New Roman" w:hAnsi="Times New Roman" w:cs="Times New Roman"/>
          <w:sz w:val="24"/>
          <w:szCs w:val="24"/>
        </w:rPr>
      </w:pPr>
    </w:p>
    <w:p w:rsidR="0071332D" w:rsidRPr="00CC4277" w:rsidRDefault="0071332D" w:rsidP="005145DF">
      <w:pPr>
        <w:pStyle w:val="ConsPlusNormal"/>
        <w:ind w:firstLine="851"/>
        <w:jc w:val="both"/>
        <w:rPr>
          <w:rFonts w:ascii="Times New Roman" w:hAnsi="Times New Roman" w:cs="Times New Roman"/>
          <w:sz w:val="24"/>
          <w:szCs w:val="24"/>
        </w:rPr>
      </w:pPr>
      <w:r>
        <w:rPr>
          <w:rFonts w:ascii="Times New Roman" w:hAnsi="Times New Roman" w:cs="Times New Roman"/>
          <w:sz w:val="26"/>
          <w:szCs w:val="26"/>
        </w:rPr>
        <w:t xml:space="preserve"> </w:t>
      </w:r>
      <w:r w:rsidRPr="00CC4277">
        <w:rPr>
          <w:rFonts w:ascii="Times New Roman" w:hAnsi="Times New Roman" w:cs="Times New Roman"/>
          <w:sz w:val="24"/>
          <w:szCs w:val="24"/>
        </w:rPr>
        <w:t>Внутренний финансовый контроль осуществляется с целью обеспечения соблюдения законодательства Российской Федерации, нормативных правовых актов и иных актов (далее - НПА), регулирующих финансово-хозяйственную деятельность Управления, предотвращения возможных ошибок и искажений в учете и отчетности по мере проведения бухгалтерских операций, посредством проведения плановых и неплановых проверок (мероприятий).</w:t>
      </w:r>
      <w:r w:rsidR="000A2945">
        <w:rPr>
          <w:rFonts w:ascii="Times New Roman" w:hAnsi="Times New Roman" w:cs="Times New Roman"/>
          <w:sz w:val="24"/>
          <w:szCs w:val="24"/>
        </w:rPr>
        <w:t xml:space="preserve"> </w:t>
      </w:r>
      <w:r w:rsidRPr="00CC4277">
        <w:rPr>
          <w:rFonts w:ascii="Times New Roman" w:hAnsi="Times New Roman" w:cs="Times New Roman"/>
          <w:sz w:val="24"/>
          <w:szCs w:val="24"/>
        </w:rPr>
        <w:t>Внутренний финансовый контроль осуществляется должностными лицами отдела обеспечения Управления, организующими и выполняющими внутренние процедуры составления и исполнения бюджета, ведения бюджетного учёта и составления бюджетной отчетности.</w:t>
      </w:r>
    </w:p>
    <w:p w:rsidR="0071332D" w:rsidRPr="00CC4277" w:rsidRDefault="0071332D" w:rsidP="005145DF">
      <w:pPr>
        <w:autoSpaceDE w:val="0"/>
        <w:autoSpaceDN w:val="0"/>
        <w:adjustRightInd w:val="0"/>
        <w:ind w:firstLine="851"/>
        <w:jc w:val="both"/>
      </w:pPr>
      <w:r w:rsidRPr="00CC4277">
        <w:t xml:space="preserve"> Задачами внутреннего финансового контроля являются:</w:t>
      </w:r>
    </w:p>
    <w:p w:rsidR="0071332D" w:rsidRPr="00CC4277" w:rsidRDefault="0071332D" w:rsidP="005145DF">
      <w:pPr>
        <w:autoSpaceDE w:val="0"/>
        <w:autoSpaceDN w:val="0"/>
        <w:adjustRightInd w:val="0"/>
        <w:ind w:firstLine="851"/>
        <w:jc w:val="both"/>
      </w:pPr>
      <w:r w:rsidRPr="00CC4277">
        <w:t>- установление соответствия проводимых финансово-хозяйственных операций требованиям НПА и учетной политике Управления;</w:t>
      </w:r>
    </w:p>
    <w:p w:rsidR="0071332D" w:rsidRPr="00CC4277" w:rsidRDefault="0071332D" w:rsidP="005145DF">
      <w:pPr>
        <w:autoSpaceDE w:val="0"/>
        <w:autoSpaceDN w:val="0"/>
        <w:adjustRightInd w:val="0"/>
        <w:ind w:firstLine="851"/>
        <w:jc w:val="both"/>
      </w:pPr>
      <w:r w:rsidRPr="00CC4277">
        <w:t>- установление полноты и достоверности отражения совершенных финансово-хозяйственных операций в учете и отчетности Управления;</w:t>
      </w:r>
    </w:p>
    <w:p w:rsidR="0071332D" w:rsidRPr="00CC4277" w:rsidRDefault="0071332D" w:rsidP="005145DF">
      <w:pPr>
        <w:autoSpaceDE w:val="0"/>
        <w:autoSpaceDN w:val="0"/>
        <w:adjustRightInd w:val="0"/>
        <w:ind w:firstLine="851"/>
        <w:jc w:val="both"/>
      </w:pPr>
      <w:r w:rsidRPr="00CC4277">
        <w:t>- предупреждение и пресечение финансовых нарушений в процессе финансово-хозяйственной деятельности Управления;</w:t>
      </w:r>
    </w:p>
    <w:p w:rsidR="0071332D" w:rsidRPr="00CC4277" w:rsidRDefault="0071332D" w:rsidP="005145DF">
      <w:pPr>
        <w:autoSpaceDE w:val="0"/>
        <w:autoSpaceDN w:val="0"/>
        <w:adjustRightInd w:val="0"/>
        <w:ind w:firstLine="851"/>
        <w:jc w:val="both"/>
      </w:pPr>
      <w:r w:rsidRPr="00CC4277">
        <w:t xml:space="preserve">- осуществление </w:t>
      </w:r>
      <w:proofErr w:type="gramStart"/>
      <w:r w:rsidRPr="00CC4277">
        <w:t>контроля за</w:t>
      </w:r>
      <w:proofErr w:type="gramEnd"/>
      <w:r w:rsidRPr="00CC4277">
        <w:t xml:space="preserve"> сохранностью имущества Управления.</w:t>
      </w:r>
    </w:p>
    <w:p w:rsidR="0071332D" w:rsidRPr="00CC4277" w:rsidRDefault="0071332D" w:rsidP="005145DF">
      <w:pPr>
        <w:widowControl w:val="0"/>
        <w:autoSpaceDE w:val="0"/>
        <w:autoSpaceDN w:val="0"/>
        <w:adjustRightInd w:val="0"/>
        <w:ind w:firstLine="851"/>
        <w:jc w:val="both"/>
        <w:rPr>
          <w:rFonts w:cs="Calibri"/>
        </w:rPr>
      </w:pPr>
      <w:r w:rsidRPr="00CC4277">
        <w:rPr>
          <w:rFonts w:cs="Calibri"/>
        </w:rPr>
        <w:t xml:space="preserve"> Уполномоченные руководителем должностные лица подразделения, ответственного за результаты выполнения внутренних бюджетных процедур, осуществляют контроль путем проведения в соответствии с картой внутреннего финансового контроля проверок, направленных на установление соответствия представленных документов требованиям нормативных правовых актов. </w:t>
      </w:r>
    </w:p>
    <w:p w:rsidR="0071332D" w:rsidRPr="00CC4277" w:rsidRDefault="0071332D" w:rsidP="005145DF">
      <w:pPr>
        <w:widowControl w:val="0"/>
        <w:autoSpaceDE w:val="0"/>
        <w:autoSpaceDN w:val="0"/>
        <w:adjustRightInd w:val="0"/>
        <w:ind w:firstLine="851"/>
        <w:jc w:val="both"/>
        <w:rPr>
          <w:rFonts w:cs="Calibri"/>
        </w:rPr>
      </w:pPr>
      <w:bookmarkStart w:id="15" w:name="Par78"/>
      <w:bookmarkEnd w:id="15"/>
      <w:r w:rsidRPr="00CC4277">
        <w:rPr>
          <w:rFonts w:cs="Calibri"/>
        </w:rPr>
        <w:t xml:space="preserve"> Данные о выявленных в ходе внутреннего финансового контроля недостатках и (или) нарушениях при исполнении внутренних бюджетных процедур, сведения об источниках бюджетных рисков и о предлагаемых (реализованных) мерах по их устранению (далее - результаты внутреннего финансового контроля) отражаются в регистрах </w:t>
      </w:r>
      <w:hyperlink w:anchor="Par907" w:history="1">
        <w:r w:rsidRPr="00CC4277">
          <w:rPr>
            <w:rFonts w:cs="Calibri"/>
          </w:rPr>
          <w:t>(журналах)</w:t>
        </w:r>
      </w:hyperlink>
      <w:r w:rsidRPr="00CC4277">
        <w:rPr>
          <w:rFonts w:cs="Calibri"/>
        </w:rPr>
        <w:t xml:space="preserve"> внутреннего финансового контроля и в </w:t>
      </w:r>
      <w:hyperlink w:anchor="Par1075" w:history="1">
        <w:r w:rsidRPr="00CC4277">
          <w:rPr>
            <w:rFonts w:cs="Calibri"/>
          </w:rPr>
          <w:t>отчетности</w:t>
        </w:r>
      </w:hyperlink>
      <w:r w:rsidRPr="00CC4277">
        <w:rPr>
          <w:rFonts w:cs="Calibri"/>
        </w:rPr>
        <w:t xml:space="preserve"> о результатах внутреннего финансового контроля.</w:t>
      </w:r>
    </w:p>
    <w:p w:rsidR="00E83267" w:rsidRDefault="00E83267" w:rsidP="005145DF">
      <w:pPr>
        <w:widowControl w:val="0"/>
        <w:autoSpaceDE w:val="0"/>
        <w:autoSpaceDN w:val="0"/>
        <w:adjustRightInd w:val="0"/>
        <w:ind w:firstLine="851"/>
        <w:jc w:val="both"/>
        <w:rPr>
          <w:rFonts w:cs="Calibri"/>
        </w:rPr>
      </w:pPr>
    </w:p>
    <w:p w:rsidR="0071332D" w:rsidRPr="00CC4277" w:rsidRDefault="0071332D" w:rsidP="005145DF">
      <w:pPr>
        <w:widowControl w:val="0"/>
        <w:autoSpaceDE w:val="0"/>
        <w:autoSpaceDN w:val="0"/>
        <w:adjustRightInd w:val="0"/>
        <w:ind w:firstLine="851"/>
        <w:jc w:val="both"/>
        <w:rPr>
          <w:rFonts w:cs="Calibri"/>
        </w:rPr>
      </w:pPr>
      <w:r w:rsidRPr="00CC4277">
        <w:rPr>
          <w:rFonts w:cs="Calibri"/>
        </w:rPr>
        <w:t>Внутренний финансовый контроль направлен:</w:t>
      </w:r>
    </w:p>
    <w:p w:rsidR="0071332D" w:rsidRPr="00CC4277" w:rsidRDefault="0071332D" w:rsidP="005145DF">
      <w:pPr>
        <w:widowControl w:val="0"/>
        <w:autoSpaceDE w:val="0"/>
        <w:autoSpaceDN w:val="0"/>
        <w:adjustRightInd w:val="0"/>
        <w:ind w:firstLine="851"/>
        <w:jc w:val="both"/>
        <w:rPr>
          <w:rFonts w:cs="Calibri"/>
        </w:rPr>
      </w:pPr>
      <w:r w:rsidRPr="00CC4277">
        <w:rPr>
          <w:rFonts w:cs="Calibri"/>
        </w:rPr>
        <w:t>а) на соблюдение установленных в соответствии с бюджетным законодательством в соответствии с бюджетным законодательством Российской Федерации и иными нормативными актами, регулирующими бюджетные правоотношения, внутренних стандартов и процедур составления и исполнения бюджета, составления бюджетной отчётности и ведения бюджетного учёта;</w:t>
      </w:r>
    </w:p>
    <w:p w:rsidR="0071332D" w:rsidRPr="00CC4277" w:rsidRDefault="0071332D" w:rsidP="005145DF">
      <w:pPr>
        <w:widowControl w:val="0"/>
        <w:autoSpaceDE w:val="0"/>
        <w:autoSpaceDN w:val="0"/>
        <w:adjustRightInd w:val="0"/>
        <w:ind w:firstLine="851"/>
        <w:jc w:val="both"/>
        <w:rPr>
          <w:rFonts w:cs="Calibri"/>
        </w:rPr>
      </w:pPr>
      <w:r w:rsidRPr="00CC4277">
        <w:rPr>
          <w:rFonts w:cs="Calibri"/>
        </w:rPr>
        <w:t>б) на подготовку и организацию мер по повышению экономности и результативности использования бюджетных средств.</w:t>
      </w:r>
    </w:p>
    <w:p w:rsidR="0071332D" w:rsidRPr="00223D3D" w:rsidRDefault="0071332D" w:rsidP="005145DF">
      <w:pPr>
        <w:widowControl w:val="0"/>
        <w:autoSpaceDE w:val="0"/>
        <w:autoSpaceDN w:val="0"/>
        <w:adjustRightInd w:val="0"/>
        <w:ind w:firstLine="851"/>
        <w:jc w:val="both"/>
        <w:rPr>
          <w:rFonts w:cs="Calibri"/>
          <w:sz w:val="26"/>
          <w:szCs w:val="26"/>
        </w:rPr>
      </w:pPr>
      <w:r w:rsidRPr="00AD260A">
        <w:rPr>
          <w:rFonts w:cs="Calibri"/>
        </w:rPr>
        <w:t xml:space="preserve">Должностные лица отдела обеспечения Управления осуществляют внутренний финансовый контроль в соответствии с их должностными регламентами, а также </w:t>
      </w:r>
      <w:r w:rsidR="00A80D79" w:rsidRPr="00AD260A">
        <w:rPr>
          <w:rFonts w:cs="Calibri"/>
        </w:rPr>
        <w:t>Порядком</w:t>
      </w:r>
      <w:r w:rsidRPr="00AD260A">
        <w:rPr>
          <w:rFonts w:cs="Calibri"/>
        </w:rPr>
        <w:t xml:space="preserve"> осуществлени</w:t>
      </w:r>
      <w:r w:rsidR="00A80D79" w:rsidRPr="00AD260A">
        <w:rPr>
          <w:rFonts w:cs="Calibri"/>
        </w:rPr>
        <w:t>я</w:t>
      </w:r>
      <w:r w:rsidRPr="00AD260A">
        <w:rPr>
          <w:rFonts w:cs="Calibri"/>
        </w:rPr>
        <w:t xml:space="preserve"> внутреннего финансового контроля в Управлении Федеральной налоговой службы по Иркутской области (</w:t>
      </w:r>
      <w:r w:rsidRPr="00AD260A">
        <w:rPr>
          <w:rFonts w:cs="Calibri"/>
          <w:b/>
        </w:rPr>
        <w:t xml:space="preserve">Приложение № </w:t>
      </w:r>
      <w:r w:rsidR="00FE4CDF" w:rsidRPr="00AD260A">
        <w:rPr>
          <w:rFonts w:cs="Calibri"/>
          <w:b/>
        </w:rPr>
        <w:t xml:space="preserve">19 </w:t>
      </w:r>
      <w:r w:rsidRPr="00AD260A">
        <w:rPr>
          <w:rFonts w:cs="Calibri"/>
        </w:rPr>
        <w:t xml:space="preserve">к </w:t>
      </w:r>
      <w:r w:rsidR="00EC1A02" w:rsidRPr="00AD260A">
        <w:t>настоящей Учетной политике</w:t>
      </w:r>
      <w:r w:rsidRPr="00AD260A">
        <w:rPr>
          <w:rFonts w:cs="Calibri"/>
        </w:rPr>
        <w:t>).</w:t>
      </w:r>
      <w:r>
        <w:rPr>
          <w:rFonts w:cs="Calibri"/>
          <w:sz w:val="26"/>
          <w:szCs w:val="26"/>
        </w:rPr>
        <w:t xml:space="preserve">  </w:t>
      </w:r>
    </w:p>
    <w:p w:rsidR="001870E1" w:rsidRDefault="001870E1" w:rsidP="005145DF">
      <w:pPr>
        <w:autoSpaceDE w:val="0"/>
        <w:autoSpaceDN w:val="0"/>
        <w:adjustRightInd w:val="0"/>
        <w:ind w:firstLine="851"/>
        <w:jc w:val="center"/>
        <w:rPr>
          <w:b/>
        </w:rPr>
      </w:pPr>
    </w:p>
    <w:p w:rsidR="00344FD7" w:rsidRDefault="00344FD7" w:rsidP="005145DF">
      <w:pPr>
        <w:autoSpaceDE w:val="0"/>
        <w:autoSpaceDN w:val="0"/>
        <w:adjustRightInd w:val="0"/>
        <w:ind w:firstLine="851"/>
        <w:jc w:val="center"/>
        <w:rPr>
          <w:b/>
        </w:rPr>
      </w:pPr>
    </w:p>
    <w:p w:rsidR="0071332D" w:rsidRPr="004D2E29" w:rsidRDefault="0071332D" w:rsidP="005145DF">
      <w:pPr>
        <w:autoSpaceDE w:val="0"/>
        <w:autoSpaceDN w:val="0"/>
        <w:adjustRightInd w:val="0"/>
        <w:ind w:firstLine="851"/>
        <w:jc w:val="center"/>
        <w:rPr>
          <w:b/>
        </w:rPr>
      </w:pPr>
      <w:r w:rsidRPr="00B93D79">
        <w:rPr>
          <w:b/>
          <w:lang w:val="en-US"/>
        </w:rPr>
        <w:t>I</w:t>
      </w:r>
      <w:r w:rsidR="004D2E29" w:rsidRPr="00B93D79">
        <w:rPr>
          <w:b/>
          <w:lang w:val="en-US"/>
        </w:rPr>
        <w:t>V</w:t>
      </w:r>
      <w:r w:rsidRPr="00B93D79">
        <w:rPr>
          <w:b/>
        </w:rPr>
        <w:t xml:space="preserve">. Изменение </w:t>
      </w:r>
      <w:r w:rsidR="00946626" w:rsidRPr="00B93D79">
        <w:rPr>
          <w:b/>
        </w:rPr>
        <w:t>Учётной политики</w:t>
      </w:r>
      <w:r w:rsidRPr="00B93D79">
        <w:rPr>
          <w:b/>
        </w:rPr>
        <w:t xml:space="preserve"> </w:t>
      </w:r>
      <w:r w:rsidR="00946626" w:rsidRPr="00B93D79">
        <w:rPr>
          <w:b/>
        </w:rPr>
        <w:t xml:space="preserve">Управления для целей </w:t>
      </w:r>
      <w:r w:rsidRPr="00B93D79">
        <w:rPr>
          <w:b/>
        </w:rPr>
        <w:t>бюджетного учета</w:t>
      </w:r>
    </w:p>
    <w:p w:rsidR="0071332D" w:rsidRPr="00DE2516" w:rsidRDefault="0071332D" w:rsidP="005145DF">
      <w:pPr>
        <w:autoSpaceDE w:val="0"/>
        <w:autoSpaceDN w:val="0"/>
        <w:adjustRightInd w:val="0"/>
        <w:ind w:firstLine="851"/>
        <w:jc w:val="center"/>
        <w:rPr>
          <w:b/>
          <w:sz w:val="26"/>
          <w:szCs w:val="26"/>
        </w:rPr>
      </w:pPr>
    </w:p>
    <w:p w:rsidR="00E34780" w:rsidRDefault="00946626" w:rsidP="00E34780">
      <w:pPr>
        <w:autoSpaceDE w:val="0"/>
        <w:autoSpaceDN w:val="0"/>
        <w:adjustRightInd w:val="0"/>
        <w:ind w:firstLine="539"/>
        <w:jc w:val="both"/>
      </w:pPr>
      <w:r w:rsidRPr="00946626">
        <w:t>Учётная политика</w:t>
      </w:r>
      <w:r w:rsidR="0071332D" w:rsidRPr="00946626">
        <w:t xml:space="preserve"> Управления </w:t>
      </w:r>
      <w:r w:rsidRPr="00946626">
        <w:t xml:space="preserve">для целей бюджетного учёта </w:t>
      </w:r>
      <w:r w:rsidR="0071332D" w:rsidRPr="00946626">
        <w:t>применя</w:t>
      </w:r>
      <w:r w:rsidRPr="00946626">
        <w:t>е</w:t>
      </w:r>
      <w:r w:rsidR="0071332D" w:rsidRPr="00946626">
        <w:t xml:space="preserve">тся с момента </w:t>
      </w:r>
      <w:r w:rsidRPr="00946626">
        <w:t>её</w:t>
      </w:r>
      <w:r w:rsidR="0071332D" w:rsidRPr="00946626">
        <w:t xml:space="preserve"> утверждения последовательно из года в год. В целях обеспечения сопоставимости данных бухгалтерского учета изменения </w:t>
      </w:r>
      <w:r w:rsidRPr="00946626">
        <w:t>Учётной политики</w:t>
      </w:r>
      <w:r w:rsidR="0071332D" w:rsidRPr="00946626">
        <w:t xml:space="preserve"> вводятся с начала финансового года или в случа</w:t>
      </w:r>
      <w:r w:rsidR="00E34780">
        <w:t xml:space="preserve">ях: </w:t>
      </w:r>
    </w:p>
    <w:p w:rsidR="00E34780" w:rsidRPr="00E34780" w:rsidRDefault="00E34780" w:rsidP="00E34780">
      <w:pPr>
        <w:autoSpaceDE w:val="0"/>
        <w:autoSpaceDN w:val="0"/>
        <w:adjustRightInd w:val="0"/>
        <w:ind w:firstLine="539"/>
        <w:jc w:val="both"/>
        <w:rPr>
          <w:rFonts w:eastAsiaTheme="minorHAnsi"/>
          <w:lang w:eastAsia="en-US"/>
        </w:rPr>
      </w:pPr>
      <w:r w:rsidRPr="00E34780">
        <w:rPr>
          <w:rFonts w:eastAsiaTheme="minorHAnsi"/>
          <w:lang w:eastAsia="en-US"/>
        </w:rPr>
        <w:t xml:space="preserve">- изменения </w:t>
      </w:r>
      <w:r w:rsidRPr="00E34780">
        <w:t>законодательства Российской Федерации и нормативных актов органов, осуществляющих регулирование бухгалтерского учета</w:t>
      </w:r>
      <w:r w:rsidRPr="00E34780">
        <w:rPr>
          <w:rFonts w:eastAsiaTheme="minorHAnsi"/>
          <w:lang w:eastAsia="en-US"/>
        </w:rPr>
        <w:t>;</w:t>
      </w:r>
    </w:p>
    <w:p w:rsidR="00E34780" w:rsidRPr="00E34780" w:rsidRDefault="00E34780" w:rsidP="00E34780">
      <w:pPr>
        <w:autoSpaceDE w:val="0"/>
        <w:autoSpaceDN w:val="0"/>
        <w:adjustRightInd w:val="0"/>
        <w:ind w:firstLine="539"/>
        <w:jc w:val="both"/>
        <w:rPr>
          <w:rFonts w:eastAsiaTheme="minorHAnsi"/>
          <w:lang w:eastAsia="en-US"/>
        </w:rPr>
      </w:pPr>
      <w:r w:rsidRPr="00E34780">
        <w:rPr>
          <w:rFonts w:eastAsiaTheme="minorHAnsi"/>
          <w:lang w:eastAsia="en-US"/>
        </w:rPr>
        <w:t xml:space="preserve">- разработки или </w:t>
      </w:r>
      <w:proofErr w:type="gramStart"/>
      <w:r w:rsidRPr="00E34780">
        <w:rPr>
          <w:rFonts w:eastAsiaTheme="minorHAnsi"/>
          <w:lang w:eastAsia="en-US"/>
        </w:rPr>
        <w:t>утверждении</w:t>
      </w:r>
      <w:proofErr w:type="gramEnd"/>
      <w:r w:rsidRPr="00E34780">
        <w:rPr>
          <w:rFonts w:eastAsiaTheme="minorHAnsi"/>
          <w:lang w:eastAsia="en-US"/>
        </w:rPr>
        <w:t xml:space="preserve"> правил бюджетного учета, которые будут способствовать представлению отчетности с достоверной и более релевантной информацией;</w:t>
      </w:r>
    </w:p>
    <w:p w:rsidR="00E34780" w:rsidRDefault="00E34780" w:rsidP="00E34780">
      <w:pPr>
        <w:autoSpaceDE w:val="0"/>
        <w:autoSpaceDN w:val="0"/>
        <w:adjustRightInd w:val="0"/>
        <w:ind w:firstLine="539"/>
        <w:jc w:val="both"/>
        <w:rPr>
          <w:rFonts w:eastAsiaTheme="minorHAnsi"/>
          <w:lang w:eastAsia="en-US"/>
        </w:rPr>
      </w:pPr>
      <w:r w:rsidRPr="00E34780">
        <w:rPr>
          <w:rFonts w:eastAsiaTheme="minorHAnsi"/>
          <w:lang w:eastAsia="en-US"/>
        </w:rPr>
        <w:t>- существенного изменения условий деятельности Управления, включая реорганизацию, изменение возложенных на Управление полномочий и выполняемых функций.</w:t>
      </w:r>
    </w:p>
    <w:p w:rsidR="005145DF" w:rsidRPr="002855FC" w:rsidRDefault="0071332D" w:rsidP="002855FC">
      <w:pPr>
        <w:pStyle w:val="ConsPlusNonformat"/>
        <w:widowControl/>
        <w:ind w:firstLine="851"/>
        <w:jc w:val="both"/>
        <w:rPr>
          <w:rFonts w:ascii="Times New Roman" w:hAnsi="Times New Roman" w:cs="Times New Roman"/>
          <w:sz w:val="24"/>
          <w:szCs w:val="24"/>
        </w:rPr>
      </w:pPr>
      <w:r w:rsidRPr="00946626">
        <w:rPr>
          <w:rFonts w:ascii="Times New Roman" w:hAnsi="Times New Roman" w:cs="Times New Roman"/>
          <w:sz w:val="24"/>
          <w:szCs w:val="24"/>
        </w:rPr>
        <w:t xml:space="preserve">Не считается изменением </w:t>
      </w:r>
      <w:r w:rsidR="00946626" w:rsidRPr="00946626">
        <w:rPr>
          <w:rFonts w:ascii="Times New Roman" w:hAnsi="Times New Roman" w:cs="Times New Roman"/>
          <w:sz w:val="24"/>
          <w:szCs w:val="24"/>
        </w:rPr>
        <w:t xml:space="preserve">Учётной </w:t>
      </w:r>
      <w:proofErr w:type="gramStart"/>
      <w:r w:rsidR="00946626" w:rsidRPr="00946626">
        <w:rPr>
          <w:rFonts w:ascii="Times New Roman" w:hAnsi="Times New Roman" w:cs="Times New Roman"/>
          <w:sz w:val="24"/>
          <w:szCs w:val="24"/>
        </w:rPr>
        <w:t>политики</w:t>
      </w:r>
      <w:r w:rsidRPr="00946626">
        <w:rPr>
          <w:rFonts w:ascii="Times New Roman" w:hAnsi="Times New Roman" w:cs="Times New Roman"/>
          <w:sz w:val="24"/>
          <w:szCs w:val="24"/>
        </w:rPr>
        <w:t xml:space="preserve"> утверждение способа ведения бухгалтерского учета фактов хозяйственной</w:t>
      </w:r>
      <w:proofErr w:type="gramEnd"/>
      <w:r w:rsidRPr="00946626">
        <w:rPr>
          <w:rFonts w:ascii="Times New Roman" w:hAnsi="Times New Roman" w:cs="Times New Roman"/>
          <w:sz w:val="24"/>
          <w:szCs w:val="24"/>
        </w:rPr>
        <w:t xml:space="preserve"> деятельности, которые отличны по существу от фактов, имевших место ранее, или возникли впервые в хозяйственной деятельности Управления.</w:t>
      </w:r>
    </w:p>
    <w:p w:rsidR="00B1058F" w:rsidRDefault="00ED1A60" w:rsidP="003246F2">
      <w:pPr>
        <w:pStyle w:val="ConsPlusNormal"/>
        <w:ind w:firstLine="709"/>
        <w:jc w:val="both"/>
        <w:outlineLvl w:val="0"/>
        <w:rPr>
          <w:rFonts w:ascii="Times New Roman" w:hAnsi="Times New Roman" w:cs="Times New Roman"/>
          <w:b/>
          <w:sz w:val="24"/>
          <w:szCs w:val="24"/>
        </w:rPr>
      </w:pPr>
      <w:r w:rsidRPr="00211B85">
        <w:rPr>
          <w:rFonts w:ascii="Times New Roman" w:hAnsi="Times New Roman" w:cs="Times New Roman"/>
          <w:i/>
          <w:sz w:val="24"/>
          <w:szCs w:val="24"/>
        </w:rPr>
        <w:t xml:space="preserve">(Основание: </w:t>
      </w:r>
      <w:hyperlink r:id="rId229" w:history="1">
        <w:r w:rsidRPr="00211B85">
          <w:rPr>
            <w:rFonts w:ascii="Times New Roman" w:hAnsi="Times New Roman" w:cs="Times New Roman"/>
            <w:i/>
            <w:sz w:val="24"/>
            <w:szCs w:val="24"/>
          </w:rPr>
          <w:t>п</w:t>
        </w:r>
      </w:hyperlink>
      <w:r w:rsidRPr="00211B85">
        <w:rPr>
          <w:rFonts w:ascii="Times New Roman" w:hAnsi="Times New Roman" w:cs="Times New Roman"/>
          <w:i/>
          <w:sz w:val="24"/>
          <w:szCs w:val="24"/>
        </w:rPr>
        <w:t xml:space="preserve">. 12 </w:t>
      </w:r>
      <w:r w:rsidR="00A62565" w:rsidRPr="00211B85">
        <w:rPr>
          <w:rFonts w:ascii="Times New Roman" w:hAnsi="Times New Roman" w:cs="Times New Roman"/>
          <w:i/>
          <w:sz w:val="24"/>
          <w:szCs w:val="24"/>
        </w:rPr>
        <w:t>Федеральн</w:t>
      </w:r>
      <w:r w:rsidRPr="00211B85">
        <w:rPr>
          <w:rFonts w:ascii="Times New Roman" w:hAnsi="Times New Roman" w:cs="Times New Roman"/>
          <w:i/>
          <w:sz w:val="24"/>
          <w:szCs w:val="24"/>
        </w:rPr>
        <w:t>ого</w:t>
      </w:r>
      <w:r w:rsidR="00A62565" w:rsidRPr="00211B85">
        <w:rPr>
          <w:rFonts w:ascii="Times New Roman" w:hAnsi="Times New Roman" w:cs="Times New Roman"/>
          <w:i/>
          <w:sz w:val="24"/>
          <w:szCs w:val="24"/>
        </w:rPr>
        <w:t xml:space="preserve"> стандарт</w:t>
      </w:r>
      <w:r w:rsidRPr="00211B85">
        <w:rPr>
          <w:rFonts w:ascii="Times New Roman" w:hAnsi="Times New Roman" w:cs="Times New Roman"/>
          <w:i/>
          <w:sz w:val="24"/>
          <w:szCs w:val="24"/>
        </w:rPr>
        <w:t xml:space="preserve">а </w:t>
      </w:r>
      <w:r w:rsidR="00214D6F" w:rsidRPr="00211B85">
        <w:rPr>
          <w:rFonts w:ascii="Times New Roman" w:eastAsiaTheme="minorHAnsi" w:hAnsi="Times New Roman" w:cs="Times New Roman"/>
          <w:i/>
          <w:sz w:val="24"/>
          <w:szCs w:val="24"/>
          <w:lang w:eastAsia="en-US"/>
        </w:rPr>
        <w:t>"Учётная политика, оценочные значения и ошибки»)</w:t>
      </w:r>
      <w:r w:rsidR="003246F2">
        <w:rPr>
          <w:rFonts w:ascii="Times New Roman" w:hAnsi="Times New Roman" w:cs="Times New Roman"/>
          <w:b/>
          <w:sz w:val="24"/>
          <w:szCs w:val="24"/>
        </w:rPr>
        <w:t xml:space="preserve"> </w:t>
      </w:r>
    </w:p>
    <w:p w:rsidR="00AD260A" w:rsidRDefault="00AD260A" w:rsidP="00EF0105">
      <w:pPr>
        <w:pStyle w:val="ConsPlusNormal"/>
        <w:jc w:val="right"/>
        <w:outlineLvl w:val="0"/>
        <w:rPr>
          <w:rFonts w:ascii="Times New Roman" w:hAnsi="Times New Roman" w:cs="Times New Roman"/>
          <w:b/>
          <w:sz w:val="24"/>
          <w:szCs w:val="24"/>
        </w:rPr>
      </w:pPr>
    </w:p>
    <w:p w:rsidR="00AD260A" w:rsidRDefault="00AD260A" w:rsidP="00EF0105">
      <w:pPr>
        <w:pStyle w:val="ConsPlusNormal"/>
        <w:jc w:val="right"/>
        <w:outlineLvl w:val="0"/>
        <w:rPr>
          <w:rFonts w:ascii="Times New Roman" w:hAnsi="Times New Roman" w:cs="Times New Roman"/>
          <w:b/>
          <w:sz w:val="24"/>
          <w:szCs w:val="24"/>
        </w:rPr>
      </w:pPr>
    </w:p>
    <w:p w:rsidR="00AD260A" w:rsidRDefault="00AD260A" w:rsidP="00EF0105">
      <w:pPr>
        <w:pStyle w:val="ConsPlusNormal"/>
        <w:jc w:val="right"/>
        <w:outlineLvl w:val="0"/>
        <w:rPr>
          <w:rFonts w:ascii="Times New Roman" w:hAnsi="Times New Roman" w:cs="Times New Roman"/>
          <w:b/>
          <w:sz w:val="24"/>
          <w:szCs w:val="24"/>
        </w:rPr>
      </w:pPr>
    </w:p>
    <w:p w:rsidR="00AD260A" w:rsidRDefault="00AD260A" w:rsidP="00EF0105">
      <w:pPr>
        <w:pStyle w:val="ConsPlusNormal"/>
        <w:jc w:val="right"/>
        <w:outlineLvl w:val="0"/>
        <w:rPr>
          <w:rFonts w:ascii="Times New Roman" w:hAnsi="Times New Roman" w:cs="Times New Roman"/>
          <w:b/>
          <w:sz w:val="24"/>
          <w:szCs w:val="24"/>
        </w:rPr>
      </w:pPr>
    </w:p>
    <w:p w:rsidR="00AD260A" w:rsidRDefault="00AD260A" w:rsidP="00EF0105">
      <w:pPr>
        <w:pStyle w:val="ConsPlusNormal"/>
        <w:jc w:val="right"/>
        <w:outlineLvl w:val="0"/>
        <w:rPr>
          <w:rFonts w:ascii="Times New Roman" w:hAnsi="Times New Roman" w:cs="Times New Roman"/>
          <w:b/>
          <w:sz w:val="24"/>
          <w:szCs w:val="24"/>
        </w:rPr>
      </w:pPr>
    </w:p>
    <w:p w:rsidR="00AD260A" w:rsidRDefault="00AD260A" w:rsidP="00EF0105">
      <w:pPr>
        <w:pStyle w:val="ConsPlusNormal"/>
        <w:jc w:val="right"/>
        <w:outlineLvl w:val="0"/>
        <w:rPr>
          <w:rFonts w:ascii="Times New Roman" w:hAnsi="Times New Roman" w:cs="Times New Roman"/>
          <w:b/>
          <w:sz w:val="24"/>
          <w:szCs w:val="24"/>
        </w:rPr>
      </w:pPr>
    </w:p>
    <w:p w:rsidR="00AD260A" w:rsidRDefault="00AD260A" w:rsidP="00EF0105">
      <w:pPr>
        <w:pStyle w:val="ConsPlusNormal"/>
        <w:jc w:val="right"/>
        <w:outlineLvl w:val="0"/>
        <w:rPr>
          <w:rFonts w:ascii="Times New Roman" w:hAnsi="Times New Roman" w:cs="Times New Roman"/>
          <w:b/>
          <w:sz w:val="24"/>
          <w:szCs w:val="24"/>
        </w:rPr>
      </w:pPr>
    </w:p>
    <w:p w:rsidR="00A72F08" w:rsidRDefault="00A72F08" w:rsidP="00EF0105">
      <w:pPr>
        <w:pStyle w:val="ConsPlusNormal"/>
        <w:jc w:val="right"/>
        <w:outlineLvl w:val="0"/>
        <w:rPr>
          <w:rFonts w:ascii="Times New Roman" w:hAnsi="Times New Roman" w:cs="Times New Roman"/>
          <w:b/>
          <w:sz w:val="24"/>
          <w:szCs w:val="24"/>
        </w:rPr>
      </w:pPr>
    </w:p>
    <w:p w:rsidR="00A72F08" w:rsidRDefault="00A72F08" w:rsidP="00EF0105">
      <w:pPr>
        <w:pStyle w:val="ConsPlusNormal"/>
        <w:jc w:val="right"/>
        <w:outlineLvl w:val="0"/>
        <w:rPr>
          <w:rFonts w:ascii="Times New Roman" w:hAnsi="Times New Roman" w:cs="Times New Roman"/>
          <w:b/>
          <w:sz w:val="24"/>
          <w:szCs w:val="24"/>
        </w:rPr>
      </w:pPr>
    </w:p>
    <w:p w:rsidR="00A72F08" w:rsidRDefault="00A72F08" w:rsidP="00EF0105">
      <w:pPr>
        <w:pStyle w:val="ConsPlusNormal"/>
        <w:jc w:val="right"/>
        <w:outlineLvl w:val="0"/>
        <w:rPr>
          <w:rFonts w:ascii="Times New Roman" w:hAnsi="Times New Roman" w:cs="Times New Roman"/>
          <w:b/>
          <w:sz w:val="24"/>
          <w:szCs w:val="24"/>
        </w:rPr>
      </w:pPr>
    </w:p>
    <w:p w:rsidR="00A72F08" w:rsidRDefault="00A72F08" w:rsidP="00EF0105">
      <w:pPr>
        <w:pStyle w:val="ConsPlusNormal"/>
        <w:jc w:val="right"/>
        <w:outlineLvl w:val="0"/>
        <w:rPr>
          <w:rFonts w:ascii="Times New Roman" w:hAnsi="Times New Roman" w:cs="Times New Roman"/>
          <w:b/>
          <w:sz w:val="24"/>
          <w:szCs w:val="24"/>
        </w:rPr>
      </w:pPr>
    </w:p>
    <w:p w:rsidR="00A72F08" w:rsidRDefault="00A72F08" w:rsidP="00EF0105">
      <w:pPr>
        <w:pStyle w:val="ConsPlusNormal"/>
        <w:jc w:val="right"/>
        <w:outlineLvl w:val="0"/>
        <w:rPr>
          <w:rFonts w:ascii="Times New Roman" w:hAnsi="Times New Roman" w:cs="Times New Roman"/>
          <w:b/>
          <w:sz w:val="24"/>
          <w:szCs w:val="24"/>
        </w:rPr>
      </w:pPr>
    </w:p>
    <w:p w:rsidR="00A72F08" w:rsidRDefault="00A72F08" w:rsidP="00EF0105">
      <w:pPr>
        <w:pStyle w:val="ConsPlusNormal"/>
        <w:jc w:val="right"/>
        <w:outlineLvl w:val="0"/>
        <w:rPr>
          <w:rFonts w:ascii="Times New Roman" w:hAnsi="Times New Roman" w:cs="Times New Roman"/>
          <w:b/>
          <w:sz w:val="24"/>
          <w:szCs w:val="24"/>
        </w:rPr>
      </w:pPr>
    </w:p>
    <w:p w:rsidR="00A72F08" w:rsidRDefault="00A72F08" w:rsidP="00EF0105">
      <w:pPr>
        <w:pStyle w:val="ConsPlusNormal"/>
        <w:jc w:val="right"/>
        <w:outlineLvl w:val="0"/>
        <w:rPr>
          <w:rFonts w:ascii="Times New Roman" w:hAnsi="Times New Roman" w:cs="Times New Roman"/>
          <w:b/>
          <w:sz w:val="24"/>
          <w:szCs w:val="24"/>
        </w:rPr>
      </w:pPr>
    </w:p>
    <w:p w:rsidR="00A72F08" w:rsidRDefault="00A72F08" w:rsidP="00EF0105">
      <w:pPr>
        <w:pStyle w:val="ConsPlusNormal"/>
        <w:jc w:val="right"/>
        <w:outlineLvl w:val="0"/>
        <w:rPr>
          <w:rFonts w:ascii="Times New Roman" w:hAnsi="Times New Roman" w:cs="Times New Roman"/>
          <w:b/>
          <w:sz w:val="24"/>
          <w:szCs w:val="24"/>
        </w:rPr>
      </w:pPr>
    </w:p>
    <w:p w:rsidR="00A72F08" w:rsidRDefault="00A72F08" w:rsidP="00EF0105">
      <w:pPr>
        <w:pStyle w:val="ConsPlusNormal"/>
        <w:jc w:val="right"/>
        <w:outlineLvl w:val="0"/>
        <w:rPr>
          <w:rFonts w:ascii="Times New Roman" w:hAnsi="Times New Roman" w:cs="Times New Roman"/>
          <w:b/>
          <w:sz w:val="24"/>
          <w:szCs w:val="24"/>
        </w:rPr>
      </w:pPr>
    </w:p>
    <w:p w:rsidR="00A72F08" w:rsidRDefault="00A72F08" w:rsidP="00EF0105">
      <w:pPr>
        <w:pStyle w:val="ConsPlusNormal"/>
        <w:jc w:val="right"/>
        <w:outlineLvl w:val="0"/>
        <w:rPr>
          <w:rFonts w:ascii="Times New Roman" w:hAnsi="Times New Roman" w:cs="Times New Roman"/>
          <w:b/>
          <w:sz w:val="24"/>
          <w:szCs w:val="24"/>
        </w:rPr>
      </w:pPr>
    </w:p>
    <w:p w:rsidR="00A72F08" w:rsidRDefault="00A72F08" w:rsidP="00EF0105">
      <w:pPr>
        <w:pStyle w:val="ConsPlusNormal"/>
        <w:jc w:val="right"/>
        <w:outlineLvl w:val="0"/>
        <w:rPr>
          <w:rFonts w:ascii="Times New Roman" w:hAnsi="Times New Roman" w:cs="Times New Roman"/>
          <w:b/>
          <w:sz w:val="24"/>
          <w:szCs w:val="24"/>
        </w:rPr>
      </w:pPr>
    </w:p>
    <w:p w:rsidR="00A72F08" w:rsidRDefault="00A72F08" w:rsidP="00EF0105">
      <w:pPr>
        <w:pStyle w:val="ConsPlusNormal"/>
        <w:jc w:val="right"/>
        <w:outlineLvl w:val="0"/>
        <w:rPr>
          <w:rFonts w:ascii="Times New Roman" w:hAnsi="Times New Roman" w:cs="Times New Roman"/>
          <w:b/>
          <w:sz w:val="24"/>
          <w:szCs w:val="24"/>
        </w:rPr>
      </w:pPr>
    </w:p>
    <w:p w:rsidR="00A72F08" w:rsidRDefault="00A72F08" w:rsidP="00EF0105">
      <w:pPr>
        <w:pStyle w:val="ConsPlusNormal"/>
        <w:jc w:val="right"/>
        <w:outlineLvl w:val="0"/>
        <w:rPr>
          <w:rFonts w:ascii="Times New Roman" w:hAnsi="Times New Roman" w:cs="Times New Roman"/>
          <w:b/>
          <w:sz w:val="24"/>
          <w:szCs w:val="24"/>
        </w:rPr>
      </w:pPr>
    </w:p>
    <w:p w:rsidR="00A72F08" w:rsidRDefault="00A72F08" w:rsidP="00EF0105">
      <w:pPr>
        <w:pStyle w:val="ConsPlusNormal"/>
        <w:jc w:val="right"/>
        <w:outlineLvl w:val="0"/>
        <w:rPr>
          <w:rFonts w:ascii="Times New Roman" w:hAnsi="Times New Roman" w:cs="Times New Roman"/>
          <w:b/>
          <w:sz w:val="24"/>
          <w:szCs w:val="24"/>
        </w:rPr>
      </w:pPr>
    </w:p>
    <w:p w:rsidR="00BD58A4" w:rsidRDefault="00BD58A4" w:rsidP="00EF0105">
      <w:pPr>
        <w:pStyle w:val="ConsPlusNormal"/>
        <w:jc w:val="right"/>
        <w:outlineLvl w:val="0"/>
        <w:rPr>
          <w:rFonts w:ascii="Times New Roman" w:hAnsi="Times New Roman" w:cs="Times New Roman"/>
          <w:b/>
          <w:sz w:val="24"/>
          <w:szCs w:val="24"/>
        </w:rPr>
      </w:pPr>
      <w:r w:rsidRPr="00412D9C">
        <w:rPr>
          <w:rFonts w:ascii="Times New Roman" w:hAnsi="Times New Roman" w:cs="Times New Roman"/>
          <w:b/>
          <w:sz w:val="24"/>
          <w:szCs w:val="24"/>
        </w:rPr>
        <w:lastRenderedPageBreak/>
        <w:t xml:space="preserve">Приложение </w:t>
      </w:r>
      <w:r w:rsidR="007D78FB" w:rsidRPr="00412D9C">
        <w:rPr>
          <w:rFonts w:ascii="Times New Roman" w:hAnsi="Times New Roman" w:cs="Times New Roman"/>
          <w:b/>
          <w:sz w:val="24"/>
          <w:szCs w:val="24"/>
        </w:rPr>
        <w:t>№</w:t>
      </w:r>
      <w:r w:rsidRPr="00412D9C">
        <w:rPr>
          <w:rFonts w:ascii="Times New Roman" w:hAnsi="Times New Roman" w:cs="Times New Roman"/>
          <w:b/>
          <w:sz w:val="24"/>
          <w:szCs w:val="24"/>
        </w:rPr>
        <w:t xml:space="preserve"> 2</w:t>
      </w:r>
    </w:p>
    <w:p w:rsidR="002056F1" w:rsidRPr="00187CE2" w:rsidRDefault="00B1058F" w:rsidP="00B1058F">
      <w:pPr>
        <w:pStyle w:val="ConsPlusNormal"/>
        <w:jc w:val="right"/>
        <w:outlineLvl w:val="0"/>
        <w:rPr>
          <w:rFonts w:ascii="Times New Roman" w:hAnsi="Times New Roman" w:cs="Times New Roman"/>
          <w:sz w:val="24"/>
          <w:szCs w:val="24"/>
        </w:rPr>
      </w:pPr>
      <w:r>
        <w:rPr>
          <w:rFonts w:ascii="Times New Roman" w:hAnsi="Times New Roman" w:cs="Times New Roman"/>
          <w:b/>
          <w:sz w:val="24"/>
          <w:szCs w:val="24"/>
        </w:rPr>
        <w:t xml:space="preserve">к приказу </w:t>
      </w:r>
      <w:r w:rsidR="000C7E68" w:rsidRPr="004F55B4">
        <w:rPr>
          <w:rFonts w:ascii="Times New Roman" w:hAnsi="Times New Roman" w:cs="Times New Roman"/>
          <w:b/>
          <w:color w:val="000000"/>
          <w:sz w:val="24"/>
          <w:szCs w:val="24"/>
        </w:rPr>
        <w:t xml:space="preserve">от </w:t>
      </w:r>
      <w:r w:rsidR="00D77F23" w:rsidRPr="00EC7FD5">
        <w:rPr>
          <w:rFonts w:ascii="Times New Roman" w:hAnsi="Times New Roman" w:cs="Times New Roman"/>
          <w:b/>
          <w:color w:val="000000"/>
          <w:sz w:val="24"/>
          <w:szCs w:val="24"/>
        </w:rPr>
        <w:t>2</w:t>
      </w:r>
      <w:r w:rsidR="00D77F23" w:rsidRPr="00D77F23">
        <w:rPr>
          <w:rFonts w:ascii="Times New Roman" w:hAnsi="Times New Roman" w:cs="Times New Roman"/>
          <w:b/>
          <w:color w:val="000000"/>
          <w:sz w:val="24"/>
          <w:szCs w:val="24"/>
        </w:rPr>
        <w:t>7</w:t>
      </w:r>
      <w:r w:rsidR="00D77F23" w:rsidRPr="00EC7FD5">
        <w:rPr>
          <w:rFonts w:ascii="Times New Roman" w:hAnsi="Times New Roman" w:cs="Times New Roman"/>
          <w:b/>
          <w:color w:val="000000"/>
          <w:sz w:val="24"/>
          <w:szCs w:val="24"/>
        </w:rPr>
        <w:t>.12.2019 № 07-03-10/1</w:t>
      </w:r>
      <w:r w:rsidR="00D77F23" w:rsidRPr="00D77F23">
        <w:rPr>
          <w:rFonts w:ascii="Times New Roman" w:hAnsi="Times New Roman" w:cs="Times New Roman"/>
          <w:b/>
          <w:color w:val="000000"/>
          <w:sz w:val="24"/>
          <w:szCs w:val="24"/>
        </w:rPr>
        <w:t>68</w:t>
      </w:r>
      <w:r w:rsidR="00D77F23" w:rsidRPr="00EC7FD5">
        <w:rPr>
          <w:rFonts w:ascii="Times New Roman" w:hAnsi="Times New Roman" w:cs="Times New Roman"/>
          <w:b/>
          <w:color w:val="000000"/>
          <w:sz w:val="24"/>
          <w:szCs w:val="24"/>
        </w:rPr>
        <w:t>@</w:t>
      </w:r>
    </w:p>
    <w:p w:rsidR="00BD58A4" w:rsidRPr="005253EB" w:rsidRDefault="00BD58A4">
      <w:pPr>
        <w:pStyle w:val="ConsPlusNormal"/>
        <w:jc w:val="right"/>
        <w:rPr>
          <w:rFonts w:ascii="Times New Roman" w:hAnsi="Times New Roman" w:cs="Times New Roman"/>
          <w:sz w:val="24"/>
          <w:szCs w:val="24"/>
        </w:rPr>
      </w:pPr>
    </w:p>
    <w:p w:rsidR="00BD58A4" w:rsidRPr="005253EB" w:rsidRDefault="000A72A3">
      <w:pPr>
        <w:pStyle w:val="ConsPlusNormal"/>
        <w:jc w:val="center"/>
        <w:rPr>
          <w:rFonts w:ascii="Times New Roman" w:hAnsi="Times New Roman" w:cs="Times New Roman"/>
          <w:b/>
          <w:sz w:val="24"/>
          <w:szCs w:val="24"/>
        </w:rPr>
      </w:pPr>
      <w:bookmarkStart w:id="16" w:name="P3226"/>
      <w:bookmarkEnd w:id="16"/>
      <w:r>
        <w:rPr>
          <w:rFonts w:ascii="Times New Roman" w:hAnsi="Times New Roman" w:cs="Times New Roman"/>
          <w:b/>
          <w:sz w:val="24"/>
          <w:szCs w:val="24"/>
          <w:lang w:val="en-US"/>
        </w:rPr>
        <w:t>II</w:t>
      </w:r>
      <w:r>
        <w:rPr>
          <w:rFonts w:ascii="Times New Roman" w:hAnsi="Times New Roman" w:cs="Times New Roman"/>
          <w:b/>
          <w:sz w:val="24"/>
          <w:szCs w:val="24"/>
        </w:rPr>
        <w:t xml:space="preserve">. </w:t>
      </w:r>
      <w:r w:rsidR="00BD58A4" w:rsidRPr="005253EB">
        <w:rPr>
          <w:rFonts w:ascii="Times New Roman" w:hAnsi="Times New Roman" w:cs="Times New Roman"/>
          <w:b/>
          <w:sz w:val="24"/>
          <w:szCs w:val="24"/>
        </w:rPr>
        <w:t xml:space="preserve">Учетная политика </w:t>
      </w:r>
      <w:r w:rsidR="00134608" w:rsidRPr="005253EB">
        <w:rPr>
          <w:rFonts w:ascii="Times New Roman" w:hAnsi="Times New Roman" w:cs="Times New Roman"/>
          <w:b/>
          <w:sz w:val="24"/>
          <w:szCs w:val="24"/>
        </w:rPr>
        <w:t xml:space="preserve">Управления </w:t>
      </w:r>
      <w:r w:rsidR="00BD58A4" w:rsidRPr="005253EB">
        <w:rPr>
          <w:rFonts w:ascii="Times New Roman" w:hAnsi="Times New Roman" w:cs="Times New Roman"/>
          <w:b/>
          <w:sz w:val="24"/>
          <w:szCs w:val="24"/>
        </w:rPr>
        <w:t>для целей налогообложения</w:t>
      </w:r>
    </w:p>
    <w:p w:rsidR="00344FD7" w:rsidRDefault="00344FD7">
      <w:pPr>
        <w:pStyle w:val="ConsPlusNormal"/>
        <w:jc w:val="center"/>
        <w:outlineLvl w:val="1"/>
        <w:rPr>
          <w:rFonts w:ascii="Times New Roman" w:hAnsi="Times New Roman" w:cs="Times New Roman"/>
          <w:b/>
          <w:sz w:val="24"/>
          <w:szCs w:val="24"/>
        </w:rPr>
      </w:pPr>
    </w:p>
    <w:p w:rsidR="00BD58A4" w:rsidRPr="005253EB" w:rsidRDefault="000A72A3">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2.1</w:t>
      </w:r>
      <w:r w:rsidR="00BD58A4" w:rsidRPr="005253EB">
        <w:rPr>
          <w:rFonts w:ascii="Times New Roman" w:hAnsi="Times New Roman" w:cs="Times New Roman"/>
          <w:b/>
          <w:sz w:val="24"/>
          <w:szCs w:val="24"/>
        </w:rPr>
        <w:t>. Организационная часть</w:t>
      </w:r>
    </w:p>
    <w:p w:rsidR="00BD58A4" w:rsidRPr="005253EB" w:rsidRDefault="00BD58A4">
      <w:pPr>
        <w:pStyle w:val="ConsPlusNormal"/>
        <w:jc w:val="both"/>
        <w:rPr>
          <w:rFonts w:ascii="Times New Roman" w:hAnsi="Times New Roman" w:cs="Times New Roman"/>
          <w:sz w:val="24"/>
          <w:szCs w:val="24"/>
        </w:rPr>
      </w:pPr>
    </w:p>
    <w:p w:rsidR="00BD58A4" w:rsidRPr="005253EB" w:rsidRDefault="000A72A3" w:rsidP="00A0344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w:t>
      </w:r>
      <w:r w:rsidR="00BD58A4" w:rsidRPr="005253EB">
        <w:rPr>
          <w:rFonts w:ascii="Times New Roman" w:hAnsi="Times New Roman" w:cs="Times New Roman"/>
          <w:sz w:val="24"/>
          <w:szCs w:val="24"/>
        </w:rPr>
        <w:t xml:space="preserve">1. Ответственным за постановку и ведение налогового учета в </w:t>
      </w:r>
      <w:r w:rsidR="00A03443" w:rsidRPr="005253EB">
        <w:rPr>
          <w:rFonts w:ascii="Times New Roman" w:hAnsi="Times New Roman" w:cs="Times New Roman"/>
          <w:sz w:val="24"/>
          <w:szCs w:val="24"/>
        </w:rPr>
        <w:t>Управлении</w:t>
      </w:r>
      <w:r w:rsidR="00BD58A4" w:rsidRPr="005253EB">
        <w:rPr>
          <w:rFonts w:ascii="Times New Roman" w:hAnsi="Times New Roman" w:cs="Times New Roman"/>
          <w:sz w:val="24"/>
          <w:szCs w:val="24"/>
        </w:rPr>
        <w:t xml:space="preserve"> является главный бухгалтер. Ведение налогового учета в </w:t>
      </w:r>
      <w:r w:rsidR="00A03443" w:rsidRPr="005253EB">
        <w:rPr>
          <w:rFonts w:ascii="Times New Roman" w:hAnsi="Times New Roman" w:cs="Times New Roman"/>
          <w:sz w:val="24"/>
          <w:szCs w:val="24"/>
        </w:rPr>
        <w:t>Управлен</w:t>
      </w:r>
      <w:r w:rsidR="00BD58A4" w:rsidRPr="005253EB">
        <w:rPr>
          <w:rFonts w:ascii="Times New Roman" w:hAnsi="Times New Roman" w:cs="Times New Roman"/>
          <w:sz w:val="24"/>
          <w:szCs w:val="24"/>
        </w:rPr>
        <w:t xml:space="preserve">ии осуществляет отдел </w:t>
      </w:r>
      <w:r w:rsidR="00A03443" w:rsidRPr="005253EB">
        <w:rPr>
          <w:rFonts w:ascii="Times New Roman" w:hAnsi="Times New Roman" w:cs="Times New Roman"/>
          <w:sz w:val="24"/>
          <w:szCs w:val="24"/>
        </w:rPr>
        <w:t>обеспечения</w:t>
      </w:r>
      <w:r w:rsidR="00BD58A4" w:rsidRPr="005253EB">
        <w:rPr>
          <w:rFonts w:ascii="Times New Roman" w:hAnsi="Times New Roman" w:cs="Times New Roman"/>
          <w:sz w:val="24"/>
          <w:szCs w:val="24"/>
        </w:rPr>
        <w:t>.</w:t>
      </w:r>
    </w:p>
    <w:p w:rsidR="00BD58A4" w:rsidRPr="005253EB" w:rsidRDefault="00BD58A4" w:rsidP="00A03443">
      <w:pPr>
        <w:pStyle w:val="ConsPlusNormal"/>
        <w:ind w:firstLine="539"/>
        <w:jc w:val="both"/>
        <w:rPr>
          <w:rFonts w:ascii="Times New Roman" w:hAnsi="Times New Roman" w:cs="Times New Roman"/>
          <w:sz w:val="24"/>
          <w:szCs w:val="24"/>
        </w:rPr>
      </w:pPr>
      <w:r w:rsidRPr="005253EB">
        <w:rPr>
          <w:rFonts w:ascii="Times New Roman" w:hAnsi="Times New Roman" w:cs="Times New Roman"/>
          <w:i/>
          <w:sz w:val="24"/>
          <w:szCs w:val="24"/>
        </w:rPr>
        <w:t xml:space="preserve">(Основание: </w:t>
      </w:r>
      <w:hyperlink r:id="rId230" w:history="1">
        <w:r w:rsidRPr="005253EB">
          <w:rPr>
            <w:rFonts w:ascii="Times New Roman" w:hAnsi="Times New Roman" w:cs="Times New Roman"/>
            <w:i/>
            <w:sz w:val="24"/>
            <w:szCs w:val="24"/>
          </w:rPr>
          <w:t>ст. 313</w:t>
        </w:r>
      </w:hyperlink>
      <w:r w:rsidRPr="005253EB">
        <w:rPr>
          <w:rFonts w:ascii="Times New Roman" w:hAnsi="Times New Roman" w:cs="Times New Roman"/>
          <w:i/>
          <w:sz w:val="24"/>
          <w:szCs w:val="24"/>
        </w:rPr>
        <w:t xml:space="preserve"> НК РФ)</w:t>
      </w:r>
    </w:p>
    <w:p w:rsidR="00BD58A4" w:rsidRPr="005253EB" w:rsidRDefault="00BD58A4">
      <w:pPr>
        <w:pStyle w:val="ConsPlusNormal"/>
        <w:jc w:val="both"/>
        <w:rPr>
          <w:rFonts w:ascii="Times New Roman" w:hAnsi="Times New Roman" w:cs="Times New Roman"/>
          <w:sz w:val="24"/>
          <w:szCs w:val="24"/>
        </w:rPr>
      </w:pPr>
    </w:p>
    <w:p w:rsidR="00BD58A4" w:rsidRPr="005253EB" w:rsidRDefault="00797742" w:rsidP="00A0344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w:t>
      </w:r>
      <w:r w:rsidR="00BD58A4" w:rsidRPr="005253EB">
        <w:rPr>
          <w:rFonts w:ascii="Times New Roman" w:hAnsi="Times New Roman" w:cs="Times New Roman"/>
          <w:sz w:val="24"/>
          <w:szCs w:val="24"/>
        </w:rPr>
        <w:t>.</w:t>
      </w:r>
      <w:r w:rsidR="000A72A3">
        <w:rPr>
          <w:rFonts w:ascii="Times New Roman" w:hAnsi="Times New Roman" w:cs="Times New Roman"/>
          <w:sz w:val="24"/>
          <w:szCs w:val="24"/>
        </w:rPr>
        <w:t>1.2.</w:t>
      </w:r>
      <w:r w:rsidR="00BD58A4" w:rsidRPr="005253EB">
        <w:rPr>
          <w:rFonts w:ascii="Times New Roman" w:hAnsi="Times New Roman" w:cs="Times New Roman"/>
          <w:sz w:val="24"/>
          <w:szCs w:val="24"/>
        </w:rPr>
        <w:t xml:space="preserve"> Налоговый учет в </w:t>
      </w:r>
      <w:r w:rsidR="00A03443" w:rsidRPr="005253EB">
        <w:rPr>
          <w:rFonts w:ascii="Times New Roman" w:hAnsi="Times New Roman" w:cs="Times New Roman"/>
          <w:sz w:val="24"/>
          <w:szCs w:val="24"/>
        </w:rPr>
        <w:t>Управлен</w:t>
      </w:r>
      <w:r w:rsidR="00BD58A4" w:rsidRPr="005253EB">
        <w:rPr>
          <w:rFonts w:ascii="Times New Roman" w:hAnsi="Times New Roman" w:cs="Times New Roman"/>
          <w:sz w:val="24"/>
          <w:szCs w:val="24"/>
        </w:rPr>
        <w:t xml:space="preserve">ии ведется автоматизированным способом с применением программы </w:t>
      </w:r>
      <w:r w:rsidR="00B50B39">
        <w:rPr>
          <w:rFonts w:ascii="Times New Roman" w:hAnsi="Times New Roman" w:cs="Times New Roman"/>
          <w:sz w:val="24"/>
          <w:szCs w:val="24"/>
        </w:rPr>
        <w:t>«</w:t>
      </w:r>
      <w:r w:rsidR="00B50B39" w:rsidRPr="005253EB">
        <w:rPr>
          <w:rFonts w:ascii="Times New Roman" w:hAnsi="Times New Roman" w:cs="Times New Roman"/>
          <w:sz w:val="24"/>
          <w:szCs w:val="24"/>
        </w:rPr>
        <w:t>1С</w:t>
      </w:r>
      <w:proofErr w:type="gramStart"/>
      <w:r w:rsidR="00B50B39">
        <w:rPr>
          <w:rFonts w:ascii="Times New Roman" w:hAnsi="Times New Roman" w:cs="Times New Roman"/>
          <w:sz w:val="24"/>
          <w:szCs w:val="24"/>
        </w:rPr>
        <w:t>:П</w:t>
      </w:r>
      <w:proofErr w:type="gramEnd"/>
      <w:r w:rsidR="00B50B39">
        <w:rPr>
          <w:rFonts w:ascii="Times New Roman" w:hAnsi="Times New Roman" w:cs="Times New Roman"/>
          <w:sz w:val="24"/>
          <w:szCs w:val="24"/>
        </w:rPr>
        <w:t>редприятие</w:t>
      </w:r>
      <w:r w:rsidR="00BD58A4" w:rsidRPr="005253EB">
        <w:rPr>
          <w:rFonts w:ascii="Times New Roman" w:hAnsi="Times New Roman" w:cs="Times New Roman"/>
          <w:sz w:val="24"/>
          <w:szCs w:val="24"/>
        </w:rPr>
        <w:t>.</w:t>
      </w:r>
      <w:r w:rsidR="00A77883">
        <w:rPr>
          <w:rFonts w:ascii="Times New Roman" w:hAnsi="Times New Roman" w:cs="Times New Roman"/>
          <w:sz w:val="24"/>
          <w:szCs w:val="24"/>
        </w:rPr>
        <w:t xml:space="preserve"> </w:t>
      </w:r>
      <w:r w:rsidR="00A77883" w:rsidRPr="00F453FA">
        <w:rPr>
          <w:rFonts w:ascii="Times New Roman" w:hAnsi="Times New Roman" w:cs="Times New Roman"/>
          <w:sz w:val="24"/>
          <w:szCs w:val="24"/>
        </w:rPr>
        <w:t>Бухгалтерия государственного учреждения</w:t>
      </w:r>
      <w:r w:rsidR="00B50B39">
        <w:rPr>
          <w:rFonts w:ascii="Times New Roman" w:hAnsi="Times New Roman" w:cs="Times New Roman"/>
          <w:sz w:val="24"/>
          <w:szCs w:val="24"/>
        </w:rPr>
        <w:t>».</w:t>
      </w:r>
    </w:p>
    <w:p w:rsidR="00BD58A4" w:rsidRPr="005253EB" w:rsidRDefault="00BD58A4" w:rsidP="00A03443">
      <w:pPr>
        <w:pStyle w:val="ConsPlusNormal"/>
        <w:ind w:firstLine="539"/>
        <w:jc w:val="both"/>
        <w:rPr>
          <w:rFonts w:ascii="Times New Roman" w:hAnsi="Times New Roman" w:cs="Times New Roman"/>
          <w:sz w:val="24"/>
          <w:szCs w:val="24"/>
        </w:rPr>
      </w:pPr>
      <w:r w:rsidRPr="005253EB">
        <w:rPr>
          <w:rFonts w:ascii="Times New Roman" w:hAnsi="Times New Roman" w:cs="Times New Roman"/>
          <w:i/>
          <w:sz w:val="24"/>
          <w:szCs w:val="24"/>
        </w:rPr>
        <w:t xml:space="preserve">(Основание: </w:t>
      </w:r>
      <w:hyperlink r:id="rId231" w:history="1">
        <w:r w:rsidRPr="005253EB">
          <w:rPr>
            <w:rFonts w:ascii="Times New Roman" w:hAnsi="Times New Roman" w:cs="Times New Roman"/>
            <w:i/>
            <w:sz w:val="24"/>
            <w:szCs w:val="24"/>
          </w:rPr>
          <w:t>ст. 313</w:t>
        </w:r>
      </w:hyperlink>
      <w:r w:rsidRPr="005253EB">
        <w:rPr>
          <w:rFonts w:ascii="Times New Roman" w:hAnsi="Times New Roman" w:cs="Times New Roman"/>
          <w:i/>
          <w:sz w:val="24"/>
          <w:szCs w:val="24"/>
        </w:rPr>
        <w:t xml:space="preserve"> НК РФ)</w:t>
      </w:r>
    </w:p>
    <w:p w:rsidR="00BD58A4" w:rsidRPr="005253EB" w:rsidRDefault="00BD58A4">
      <w:pPr>
        <w:pStyle w:val="ConsPlusNormal"/>
        <w:jc w:val="both"/>
        <w:rPr>
          <w:rFonts w:ascii="Times New Roman" w:hAnsi="Times New Roman" w:cs="Times New Roman"/>
          <w:sz w:val="24"/>
          <w:szCs w:val="24"/>
        </w:rPr>
      </w:pPr>
    </w:p>
    <w:p w:rsidR="000A7E64" w:rsidRDefault="000A72A3" w:rsidP="00A0344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w:t>
      </w:r>
      <w:r w:rsidR="007820F0">
        <w:rPr>
          <w:rFonts w:ascii="Times New Roman" w:hAnsi="Times New Roman" w:cs="Times New Roman"/>
          <w:sz w:val="24"/>
          <w:szCs w:val="24"/>
        </w:rPr>
        <w:t>3</w:t>
      </w:r>
      <w:r w:rsidR="00BD58A4" w:rsidRPr="005253EB">
        <w:rPr>
          <w:rFonts w:ascii="Times New Roman" w:hAnsi="Times New Roman" w:cs="Times New Roman"/>
          <w:sz w:val="24"/>
          <w:szCs w:val="24"/>
        </w:rPr>
        <w:t>. Регистры налогового учета ведутся на основе данных бюджетного учета. В качестве регистров налогового учета используются регистры бухгалтерского учета</w:t>
      </w:r>
      <w:r w:rsidR="000A7E64">
        <w:rPr>
          <w:rFonts w:ascii="Times New Roman" w:hAnsi="Times New Roman" w:cs="Times New Roman"/>
          <w:sz w:val="24"/>
          <w:szCs w:val="24"/>
        </w:rPr>
        <w:t>.</w:t>
      </w:r>
      <w:r w:rsidR="00BD58A4" w:rsidRPr="005253EB">
        <w:rPr>
          <w:rFonts w:ascii="Times New Roman" w:hAnsi="Times New Roman" w:cs="Times New Roman"/>
          <w:sz w:val="24"/>
          <w:szCs w:val="24"/>
        </w:rPr>
        <w:t xml:space="preserve"> </w:t>
      </w:r>
      <w:r w:rsidR="000A7E64">
        <w:rPr>
          <w:rFonts w:ascii="Times New Roman" w:hAnsi="Times New Roman" w:cs="Times New Roman"/>
          <w:sz w:val="24"/>
          <w:szCs w:val="24"/>
        </w:rPr>
        <w:t xml:space="preserve">  </w:t>
      </w:r>
    </w:p>
    <w:p w:rsidR="00BD58A4" w:rsidRPr="005253EB" w:rsidRDefault="00BD58A4" w:rsidP="00A03443">
      <w:pPr>
        <w:pStyle w:val="ConsPlusNormal"/>
        <w:ind w:firstLine="539"/>
        <w:jc w:val="both"/>
        <w:rPr>
          <w:rFonts w:ascii="Times New Roman" w:hAnsi="Times New Roman" w:cs="Times New Roman"/>
          <w:sz w:val="24"/>
          <w:szCs w:val="24"/>
        </w:rPr>
      </w:pPr>
      <w:r w:rsidRPr="005253EB">
        <w:rPr>
          <w:rFonts w:ascii="Times New Roman" w:hAnsi="Times New Roman" w:cs="Times New Roman"/>
          <w:i/>
          <w:sz w:val="24"/>
          <w:szCs w:val="24"/>
        </w:rPr>
        <w:t xml:space="preserve">(Основание: </w:t>
      </w:r>
      <w:hyperlink r:id="rId232" w:history="1">
        <w:r w:rsidRPr="005253EB">
          <w:rPr>
            <w:rFonts w:ascii="Times New Roman" w:hAnsi="Times New Roman" w:cs="Times New Roman"/>
            <w:i/>
            <w:sz w:val="24"/>
            <w:szCs w:val="24"/>
          </w:rPr>
          <w:t>ст. 314</w:t>
        </w:r>
      </w:hyperlink>
      <w:r w:rsidRPr="005253EB">
        <w:rPr>
          <w:rFonts w:ascii="Times New Roman" w:hAnsi="Times New Roman" w:cs="Times New Roman"/>
          <w:i/>
          <w:sz w:val="24"/>
          <w:szCs w:val="24"/>
        </w:rPr>
        <w:t xml:space="preserve"> НК РФ)</w:t>
      </w:r>
    </w:p>
    <w:p w:rsidR="00BD58A4" w:rsidRPr="005253EB" w:rsidRDefault="00BD58A4">
      <w:pPr>
        <w:pStyle w:val="ConsPlusNormal"/>
        <w:jc w:val="both"/>
        <w:rPr>
          <w:rFonts w:ascii="Times New Roman" w:hAnsi="Times New Roman" w:cs="Times New Roman"/>
          <w:sz w:val="24"/>
          <w:szCs w:val="24"/>
        </w:rPr>
      </w:pPr>
    </w:p>
    <w:p w:rsidR="00BD58A4" w:rsidRPr="005253EB" w:rsidRDefault="000A72A3" w:rsidP="00A0344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w:t>
      </w:r>
      <w:r w:rsidR="007820F0">
        <w:rPr>
          <w:rFonts w:ascii="Times New Roman" w:hAnsi="Times New Roman" w:cs="Times New Roman"/>
          <w:sz w:val="24"/>
          <w:szCs w:val="24"/>
        </w:rPr>
        <w:t>4</w:t>
      </w:r>
      <w:r w:rsidR="00BD58A4" w:rsidRPr="005253EB">
        <w:rPr>
          <w:rFonts w:ascii="Times New Roman" w:hAnsi="Times New Roman" w:cs="Times New Roman"/>
          <w:sz w:val="24"/>
          <w:szCs w:val="24"/>
        </w:rPr>
        <w:t xml:space="preserve">. Налоговые регистры на бумажных носителях формируются </w:t>
      </w:r>
      <w:r w:rsidR="00A03443" w:rsidRPr="005253EB">
        <w:rPr>
          <w:rFonts w:ascii="Times New Roman" w:hAnsi="Times New Roman" w:cs="Times New Roman"/>
          <w:sz w:val="24"/>
          <w:szCs w:val="24"/>
        </w:rPr>
        <w:t xml:space="preserve">Управлением </w:t>
      </w:r>
      <w:r w:rsidR="00BD58A4" w:rsidRPr="005253EB">
        <w:rPr>
          <w:rFonts w:ascii="Times New Roman" w:hAnsi="Times New Roman" w:cs="Times New Roman"/>
          <w:sz w:val="24"/>
          <w:szCs w:val="24"/>
        </w:rPr>
        <w:t>ежеквартально.</w:t>
      </w:r>
    </w:p>
    <w:p w:rsidR="00BD58A4" w:rsidRPr="005253EB" w:rsidRDefault="00BD58A4" w:rsidP="00A03443">
      <w:pPr>
        <w:pStyle w:val="ConsPlusNormal"/>
        <w:ind w:firstLine="539"/>
        <w:jc w:val="both"/>
        <w:rPr>
          <w:rFonts w:ascii="Times New Roman" w:hAnsi="Times New Roman" w:cs="Times New Roman"/>
          <w:sz w:val="24"/>
          <w:szCs w:val="24"/>
        </w:rPr>
      </w:pPr>
      <w:r w:rsidRPr="005253EB">
        <w:rPr>
          <w:rFonts w:ascii="Times New Roman" w:hAnsi="Times New Roman" w:cs="Times New Roman"/>
          <w:i/>
          <w:sz w:val="24"/>
          <w:szCs w:val="24"/>
        </w:rPr>
        <w:t xml:space="preserve">(Основание: </w:t>
      </w:r>
      <w:hyperlink r:id="rId233" w:history="1">
        <w:r w:rsidRPr="005253EB">
          <w:rPr>
            <w:rFonts w:ascii="Times New Roman" w:hAnsi="Times New Roman" w:cs="Times New Roman"/>
            <w:i/>
            <w:sz w:val="24"/>
            <w:szCs w:val="24"/>
          </w:rPr>
          <w:t>ст. 314</w:t>
        </w:r>
      </w:hyperlink>
      <w:r w:rsidRPr="005253EB">
        <w:rPr>
          <w:rFonts w:ascii="Times New Roman" w:hAnsi="Times New Roman" w:cs="Times New Roman"/>
          <w:i/>
          <w:sz w:val="24"/>
          <w:szCs w:val="24"/>
        </w:rPr>
        <w:t xml:space="preserve"> НК РФ)</w:t>
      </w:r>
    </w:p>
    <w:p w:rsidR="00BD58A4" w:rsidRPr="005253EB" w:rsidRDefault="00BD58A4">
      <w:pPr>
        <w:pStyle w:val="ConsPlusNormal"/>
        <w:jc w:val="both"/>
        <w:rPr>
          <w:rFonts w:ascii="Times New Roman" w:hAnsi="Times New Roman" w:cs="Times New Roman"/>
          <w:sz w:val="24"/>
          <w:szCs w:val="24"/>
        </w:rPr>
      </w:pPr>
    </w:p>
    <w:p w:rsidR="00BD58A4" w:rsidRPr="005253EB" w:rsidRDefault="000A72A3" w:rsidP="00A0344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w:t>
      </w:r>
      <w:r w:rsidR="007820F0">
        <w:rPr>
          <w:rFonts w:ascii="Times New Roman" w:hAnsi="Times New Roman" w:cs="Times New Roman"/>
          <w:sz w:val="24"/>
          <w:szCs w:val="24"/>
        </w:rPr>
        <w:t>5</w:t>
      </w:r>
      <w:r w:rsidR="00BD58A4" w:rsidRPr="005253EB">
        <w:rPr>
          <w:rFonts w:ascii="Times New Roman" w:hAnsi="Times New Roman" w:cs="Times New Roman"/>
          <w:sz w:val="24"/>
          <w:szCs w:val="24"/>
        </w:rPr>
        <w:t xml:space="preserve">. Ответственность за ведение налоговых регистров возлагается на </w:t>
      </w:r>
      <w:r w:rsidR="000A7E64">
        <w:rPr>
          <w:rFonts w:ascii="Times New Roman" w:hAnsi="Times New Roman" w:cs="Times New Roman"/>
          <w:sz w:val="24"/>
          <w:szCs w:val="24"/>
        </w:rPr>
        <w:t>главного специалиста-эксперта</w:t>
      </w:r>
      <w:r w:rsidR="00BD58A4" w:rsidRPr="005253EB">
        <w:rPr>
          <w:rFonts w:ascii="Times New Roman" w:hAnsi="Times New Roman" w:cs="Times New Roman"/>
          <w:sz w:val="24"/>
          <w:szCs w:val="24"/>
        </w:rPr>
        <w:t xml:space="preserve"> отдела </w:t>
      </w:r>
      <w:r w:rsidR="00A03443" w:rsidRPr="005253EB">
        <w:rPr>
          <w:rFonts w:ascii="Times New Roman" w:hAnsi="Times New Roman" w:cs="Times New Roman"/>
          <w:sz w:val="24"/>
          <w:szCs w:val="24"/>
        </w:rPr>
        <w:t>обеспечения</w:t>
      </w:r>
      <w:r w:rsidR="00BD58A4" w:rsidRPr="005253EB">
        <w:rPr>
          <w:rFonts w:ascii="Times New Roman" w:hAnsi="Times New Roman" w:cs="Times New Roman"/>
          <w:sz w:val="24"/>
          <w:szCs w:val="24"/>
        </w:rPr>
        <w:t>.</w:t>
      </w:r>
    </w:p>
    <w:p w:rsidR="00BD58A4" w:rsidRPr="005253EB" w:rsidRDefault="00BD58A4" w:rsidP="00A03443">
      <w:pPr>
        <w:pStyle w:val="ConsPlusNormal"/>
        <w:ind w:firstLine="539"/>
        <w:jc w:val="both"/>
        <w:rPr>
          <w:rFonts w:ascii="Times New Roman" w:hAnsi="Times New Roman" w:cs="Times New Roman"/>
          <w:sz w:val="24"/>
          <w:szCs w:val="24"/>
        </w:rPr>
      </w:pPr>
      <w:r w:rsidRPr="005253EB">
        <w:rPr>
          <w:rFonts w:ascii="Times New Roman" w:hAnsi="Times New Roman" w:cs="Times New Roman"/>
          <w:i/>
          <w:sz w:val="24"/>
          <w:szCs w:val="24"/>
        </w:rPr>
        <w:t xml:space="preserve">(Основание: </w:t>
      </w:r>
      <w:hyperlink r:id="rId234" w:history="1">
        <w:r w:rsidRPr="005253EB">
          <w:rPr>
            <w:rFonts w:ascii="Times New Roman" w:hAnsi="Times New Roman" w:cs="Times New Roman"/>
            <w:i/>
            <w:sz w:val="24"/>
            <w:szCs w:val="24"/>
          </w:rPr>
          <w:t>ст. 314</w:t>
        </w:r>
      </w:hyperlink>
      <w:r w:rsidRPr="005253EB">
        <w:rPr>
          <w:rFonts w:ascii="Times New Roman" w:hAnsi="Times New Roman" w:cs="Times New Roman"/>
          <w:i/>
          <w:sz w:val="24"/>
          <w:szCs w:val="24"/>
        </w:rPr>
        <w:t xml:space="preserve"> НК РФ)</w:t>
      </w:r>
    </w:p>
    <w:p w:rsidR="00BD58A4" w:rsidRPr="005253EB" w:rsidRDefault="00BD58A4">
      <w:pPr>
        <w:pStyle w:val="ConsPlusNormal"/>
        <w:jc w:val="both"/>
        <w:rPr>
          <w:rFonts w:ascii="Times New Roman" w:hAnsi="Times New Roman" w:cs="Times New Roman"/>
          <w:sz w:val="24"/>
          <w:szCs w:val="24"/>
        </w:rPr>
      </w:pPr>
    </w:p>
    <w:p w:rsidR="00BD58A4" w:rsidRPr="005253EB" w:rsidRDefault="000A72A3" w:rsidP="00A0344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2.1.6</w:t>
      </w:r>
      <w:r w:rsidR="00BD58A4" w:rsidRPr="005253EB">
        <w:rPr>
          <w:rFonts w:ascii="Times New Roman" w:hAnsi="Times New Roman" w:cs="Times New Roman"/>
          <w:sz w:val="24"/>
          <w:szCs w:val="24"/>
        </w:rPr>
        <w:t xml:space="preserve">. </w:t>
      </w:r>
      <w:r w:rsidR="00A03443" w:rsidRPr="005253EB">
        <w:rPr>
          <w:rFonts w:ascii="Times New Roman" w:hAnsi="Times New Roman" w:cs="Times New Roman"/>
          <w:sz w:val="24"/>
          <w:szCs w:val="24"/>
        </w:rPr>
        <w:t>Управление</w:t>
      </w:r>
      <w:r w:rsidR="00BD58A4" w:rsidRPr="005253EB">
        <w:rPr>
          <w:rFonts w:ascii="Times New Roman" w:hAnsi="Times New Roman" w:cs="Times New Roman"/>
          <w:sz w:val="24"/>
          <w:szCs w:val="24"/>
        </w:rPr>
        <w:t xml:space="preserve"> использует электронный способ представления налоговой отчетности в налоговые органы по телекоммуникационным каналам связи.</w:t>
      </w:r>
    </w:p>
    <w:p w:rsidR="00BD58A4" w:rsidRPr="005253EB" w:rsidRDefault="00BD58A4" w:rsidP="00A03443">
      <w:pPr>
        <w:pStyle w:val="ConsPlusNormal"/>
        <w:ind w:firstLine="539"/>
        <w:jc w:val="both"/>
        <w:rPr>
          <w:rFonts w:ascii="Times New Roman" w:hAnsi="Times New Roman" w:cs="Times New Roman"/>
          <w:sz w:val="24"/>
          <w:szCs w:val="24"/>
        </w:rPr>
      </w:pPr>
      <w:r w:rsidRPr="005253EB">
        <w:rPr>
          <w:rFonts w:ascii="Times New Roman" w:hAnsi="Times New Roman" w:cs="Times New Roman"/>
          <w:i/>
          <w:sz w:val="24"/>
          <w:szCs w:val="24"/>
        </w:rPr>
        <w:t xml:space="preserve">(Основание: </w:t>
      </w:r>
      <w:hyperlink r:id="rId235" w:history="1">
        <w:r w:rsidRPr="005253EB">
          <w:rPr>
            <w:rFonts w:ascii="Times New Roman" w:hAnsi="Times New Roman" w:cs="Times New Roman"/>
            <w:i/>
            <w:sz w:val="24"/>
            <w:szCs w:val="24"/>
          </w:rPr>
          <w:t>п. п. 3</w:t>
        </w:r>
      </w:hyperlink>
      <w:r w:rsidRPr="005253EB">
        <w:rPr>
          <w:rFonts w:ascii="Times New Roman" w:hAnsi="Times New Roman" w:cs="Times New Roman"/>
          <w:i/>
          <w:sz w:val="24"/>
          <w:szCs w:val="24"/>
        </w:rPr>
        <w:t xml:space="preserve">, </w:t>
      </w:r>
      <w:hyperlink r:id="rId236" w:history="1">
        <w:r w:rsidRPr="005253EB">
          <w:rPr>
            <w:rFonts w:ascii="Times New Roman" w:hAnsi="Times New Roman" w:cs="Times New Roman"/>
            <w:i/>
            <w:sz w:val="24"/>
            <w:szCs w:val="24"/>
          </w:rPr>
          <w:t>4 ст. 80</w:t>
        </w:r>
      </w:hyperlink>
      <w:r w:rsidRPr="005253EB">
        <w:rPr>
          <w:rFonts w:ascii="Times New Roman" w:hAnsi="Times New Roman" w:cs="Times New Roman"/>
          <w:i/>
          <w:sz w:val="24"/>
          <w:szCs w:val="24"/>
        </w:rPr>
        <w:t xml:space="preserve"> НК РФ)</w:t>
      </w:r>
    </w:p>
    <w:p w:rsidR="00BD58A4" w:rsidRPr="005253EB" w:rsidRDefault="00BD58A4">
      <w:pPr>
        <w:pStyle w:val="ConsPlusNormal"/>
        <w:jc w:val="both"/>
        <w:rPr>
          <w:rFonts w:ascii="Times New Roman" w:hAnsi="Times New Roman" w:cs="Times New Roman"/>
          <w:sz w:val="24"/>
          <w:szCs w:val="24"/>
        </w:rPr>
      </w:pPr>
    </w:p>
    <w:p w:rsidR="00BD58A4" w:rsidRPr="005253EB" w:rsidRDefault="000A72A3">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2.2</w:t>
      </w:r>
      <w:r w:rsidR="00BD58A4" w:rsidRPr="005253EB">
        <w:rPr>
          <w:rFonts w:ascii="Times New Roman" w:hAnsi="Times New Roman" w:cs="Times New Roman"/>
          <w:b/>
          <w:sz w:val="24"/>
          <w:szCs w:val="24"/>
        </w:rPr>
        <w:t>. Методическая часть</w:t>
      </w:r>
    </w:p>
    <w:p w:rsidR="00BD58A4" w:rsidRPr="005253EB" w:rsidRDefault="00BD58A4">
      <w:pPr>
        <w:pStyle w:val="ConsPlusNormal"/>
        <w:jc w:val="both"/>
        <w:rPr>
          <w:rFonts w:ascii="Times New Roman" w:hAnsi="Times New Roman" w:cs="Times New Roman"/>
          <w:sz w:val="24"/>
          <w:szCs w:val="24"/>
        </w:rPr>
      </w:pPr>
    </w:p>
    <w:p w:rsidR="00BD58A4" w:rsidRPr="005253EB" w:rsidRDefault="00AB12F6" w:rsidP="00E33435">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2.2.</w:t>
      </w:r>
      <w:r w:rsidR="00BD58A4" w:rsidRPr="005253EB">
        <w:rPr>
          <w:rFonts w:ascii="Times New Roman" w:hAnsi="Times New Roman" w:cs="Times New Roman"/>
          <w:sz w:val="24"/>
          <w:szCs w:val="24"/>
        </w:rPr>
        <w:t xml:space="preserve">1. Налог на прибыль организаций </w:t>
      </w:r>
    </w:p>
    <w:p w:rsidR="00BD58A4" w:rsidRPr="005253EB" w:rsidRDefault="00BD58A4" w:rsidP="00E33435">
      <w:pPr>
        <w:pStyle w:val="ConsPlusNormal"/>
        <w:ind w:firstLine="539"/>
        <w:jc w:val="both"/>
        <w:rPr>
          <w:rFonts w:ascii="Times New Roman" w:hAnsi="Times New Roman" w:cs="Times New Roman"/>
          <w:sz w:val="24"/>
          <w:szCs w:val="24"/>
        </w:rPr>
      </w:pPr>
      <w:r w:rsidRPr="005253EB">
        <w:rPr>
          <w:rFonts w:ascii="Times New Roman" w:hAnsi="Times New Roman" w:cs="Times New Roman"/>
          <w:sz w:val="24"/>
          <w:szCs w:val="24"/>
        </w:rPr>
        <w:t>2.</w:t>
      </w:r>
      <w:r w:rsidR="00AB12F6">
        <w:rPr>
          <w:rFonts w:ascii="Times New Roman" w:hAnsi="Times New Roman" w:cs="Times New Roman"/>
          <w:sz w:val="24"/>
          <w:szCs w:val="24"/>
        </w:rPr>
        <w:t>2.2.</w:t>
      </w:r>
      <w:r w:rsidRPr="005253EB">
        <w:rPr>
          <w:rFonts w:ascii="Times New Roman" w:hAnsi="Times New Roman" w:cs="Times New Roman"/>
          <w:sz w:val="24"/>
          <w:szCs w:val="24"/>
        </w:rPr>
        <w:t xml:space="preserve"> Налог на добавленную стоимость (НДС) </w:t>
      </w:r>
    </w:p>
    <w:p w:rsidR="00BD58A4" w:rsidRPr="005253EB" w:rsidRDefault="00AB12F6" w:rsidP="00E33435">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2.2.</w:t>
      </w:r>
      <w:r w:rsidR="00BD58A4" w:rsidRPr="005253EB">
        <w:rPr>
          <w:rFonts w:ascii="Times New Roman" w:hAnsi="Times New Roman" w:cs="Times New Roman"/>
          <w:sz w:val="24"/>
          <w:szCs w:val="24"/>
        </w:rPr>
        <w:t>3. Налог на доходы физических лиц (НДФЛ)</w:t>
      </w:r>
      <w:r w:rsidR="00A03443" w:rsidRPr="005253EB">
        <w:rPr>
          <w:rFonts w:ascii="Times New Roman" w:hAnsi="Times New Roman" w:cs="Times New Roman"/>
          <w:sz w:val="24"/>
          <w:szCs w:val="24"/>
        </w:rPr>
        <w:t xml:space="preserve"> </w:t>
      </w:r>
    </w:p>
    <w:p w:rsidR="00BD58A4" w:rsidRPr="005253EB" w:rsidRDefault="00AB12F6" w:rsidP="00E33435">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2.2.</w:t>
      </w:r>
      <w:r w:rsidR="00BD58A4" w:rsidRPr="005253EB">
        <w:rPr>
          <w:rFonts w:ascii="Times New Roman" w:hAnsi="Times New Roman" w:cs="Times New Roman"/>
          <w:sz w:val="24"/>
          <w:szCs w:val="24"/>
        </w:rPr>
        <w:t xml:space="preserve">4. Страховые взносы </w:t>
      </w:r>
    </w:p>
    <w:p w:rsidR="00BD58A4" w:rsidRPr="005253EB" w:rsidRDefault="00AB12F6" w:rsidP="00E33435">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2.2.</w:t>
      </w:r>
      <w:r w:rsidR="00BD58A4" w:rsidRPr="005253EB">
        <w:rPr>
          <w:rFonts w:ascii="Times New Roman" w:hAnsi="Times New Roman" w:cs="Times New Roman"/>
          <w:sz w:val="24"/>
          <w:szCs w:val="24"/>
        </w:rPr>
        <w:t xml:space="preserve">5. Транспортный налог </w:t>
      </w:r>
    </w:p>
    <w:p w:rsidR="002056F1" w:rsidRDefault="00AB12F6" w:rsidP="00E33435">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2.2.</w:t>
      </w:r>
      <w:r w:rsidR="00BD58A4" w:rsidRPr="005253EB">
        <w:rPr>
          <w:rFonts w:ascii="Times New Roman" w:hAnsi="Times New Roman" w:cs="Times New Roman"/>
          <w:sz w:val="24"/>
          <w:szCs w:val="24"/>
        </w:rPr>
        <w:t>6. Налог на имущество организаций</w:t>
      </w:r>
    </w:p>
    <w:p w:rsidR="002056F1" w:rsidRDefault="00AB12F6" w:rsidP="00E33435">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2.2.</w:t>
      </w:r>
      <w:r w:rsidR="002056F1">
        <w:rPr>
          <w:rFonts w:ascii="Times New Roman" w:hAnsi="Times New Roman" w:cs="Times New Roman"/>
          <w:sz w:val="24"/>
          <w:szCs w:val="24"/>
        </w:rPr>
        <w:t>7. Земельный налог</w:t>
      </w:r>
    </w:p>
    <w:p w:rsidR="000F568A" w:rsidRDefault="000F568A" w:rsidP="00E33435">
      <w:pPr>
        <w:pStyle w:val="ConsPlusNormal"/>
        <w:ind w:firstLine="539"/>
        <w:jc w:val="both"/>
        <w:rPr>
          <w:rFonts w:ascii="Times New Roman" w:hAnsi="Times New Roman" w:cs="Times New Roman"/>
          <w:sz w:val="24"/>
          <w:szCs w:val="24"/>
        </w:rPr>
      </w:pPr>
    </w:p>
    <w:p w:rsidR="00BD58A4" w:rsidRPr="005253EB" w:rsidRDefault="00AB12F6">
      <w:pPr>
        <w:pStyle w:val="ConsPlusNormal"/>
        <w:jc w:val="center"/>
        <w:outlineLvl w:val="2"/>
        <w:rPr>
          <w:rFonts w:ascii="Times New Roman" w:hAnsi="Times New Roman" w:cs="Times New Roman"/>
          <w:sz w:val="24"/>
          <w:szCs w:val="24"/>
        </w:rPr>
      </w:pPr>
      <w:bookmarkStart w:id="17" w:name="P3260"/>
      <w:bookmarkEnd w:id="17"/>
      <w:r>
        <w:rPr>
          <w:rFonts w:ascii="Times New Roman" w:hAnsi="Times New Roman" w:cs="Times New Roman"/>
          <w:b/>
          <w:sz w:val="24"/>
          <w:szCs w:val="24"/>
        </w:rPr>
        <w:t>2.2.</w:t>
      </w:r>
      <w:r w:rsidR="00BD58A4" w:rsidRPr="005253EB">
        <w:rPr>
          <w:rFonts w:ascii="Times New Roman" w:hAnsi="Times New Roman" w:cs="Times New Roman"/>
          <w:b/>
          <w:sz w:val="24"/>
          <w:szCs w:val="24"/>
        </w:rPr>
        <w:t>1. Налог на прибыль организаций</w:t>
      </w:r>
    </w:p>
    <w:p w:rsidR="00BD58A4" w:rsidRPr="005253EB" w:rsidRDefault="00BD58A4">
      <w:pPr>
        <w:pStyle w:val="ConsPlusNormal"/>
        <w:jc w:val="both"/>
        <w:rPr>
          <w:rFonts w:ascii="Times New Roman" w:hAnsi="Times New Roman" w:cs="Times New Roman"/>
          <w:sz w:val="24"/>
          <w:szCs w:val="24"/>
        </w:rPr>
      </w:pPr>
    </w:p>
    <w:p w:rsidR="009B0A2D" w:rsidRPr="005253EB" w:rsidRDefault="002A42A1" w:rsidP="009B0A2D">
      <w:pPr>
        <w:autoSpaceDE w:val="0"/>
        <w:autoSpaceDN w:val="0"/>
        <w:adjustRightInd w:val="0"/>
        <w:ind w:firstLine="540"/>
        <w:jc w:val="both"/>
        <w:rPr>
          <w:rFonts w:eastAsiaTheme="minorHAnsi"/>
          <w:lang w:eastAsia="en-US"/>
        </w:rPr>
      </w:pPr>
      <w:r w:rsidRPr="005253EB">
        <w:t xml:space="preserve">Управление, как орган, входящий в систему государственной власти, у  </w:t>
      </w:r>
      <w:r w:rsidRPr="005253EB">
        <w:rPr>
          <w:rFonts w:eastAsiaTheme="minorHAnsi"/>
          <w:lang w:eastAsia="en-US"/>
        </w:rPr>
        <w:t>которого не возникает обязанности по уплате налога</w:t>
      </w:r>
      <w:r w:rsidR="009B0A2D" w:rsidRPr="005253EB">
        <w:rPr>
          <w:rFonts w:eastAsiaTheme="minorHAnsi"/>
          <w:lang w:eastAsia="en-US"/>
        </w:rPr>
        <w:t xml:space="preserve"> на прибыль, представляет </w:t>
      </w:r>
      <w:r w:rsidR="00431699" w:rsidRPr="005253EB">
        <w:t xml:space="preserve">в территориальный налоговый орган  </w:t>
      </w:r>
      <w:r w:rsidR="00431699" w:rsidRPr="005253EB">
        <w:rPr>
          <w:rFonts w:eastAsiaTheme="minorHAnsi"/>
          <w:lang w:eastAsia="en-US"/>
        </w:rPr>
        <w:t xml:space="preserve">«нулевую» </w:t>
      </w:r>
      <w:r w:rsidR="009B0A2D" w:rsidRPr="005253EB">
        <w:rPr>
          <w:rFonts w:eastAsiaTheme="minorHAnsi"/>
          <w:lang w:eastAsia="en-US"/>
        </w:rPr>
        <w:t xml:space="preserve">Декларацию </w:t>
      </w:r>
      <w:r w:rsidR="009B0A2D" w:rsidRPr="005253EB">
        <w:t>по налогу на прибыль</w:t>
      </w:r>
      <w:r w:rsidR="009B0A2D" w:rsidRPr="005253EB">
        <w:rPr>
          <w:rFonts w:eastAsiaTheme="minorHAnsi"/>
          <w:lang w:eastAsia="en-US"/>
        </w:rPr>
        <w:t xml:space="preserve"> по истечении налогового периода.</w:t>
      </w:r>
    </w:p>
    <w:p w:rsidR="00BD58A4" w:rsidRPr="005253EB" w:rsidRDefault="00A9095A" w:rsidP="00E33435">
      <w:pPr>
        <w:pStyle w:val="ConsPlusNormal"/>
        <w:ind w:firstLine="539"/>
        <w:jc w:val="both"/>
        <w:rPr>
          <w:rFonts w:ascii="Times New Roman" w:hAnsi="Times New Roman" w:cs="Times New Roman"/>
          <w:sz w:val="24"/>
          <w:szCs w:val="24"/>
        </w:rPr>
      </w:pPr>
      <w:r w:rsidRPr="005253EB">
        <w:rPr>
          <w:rFonts w:ascii="Times New Roman" w:hAnsi="Times New Roman" w:cs="Times New Roman"/>
          <w:i/>
          <w:sz w:val="24"/>
          <w:szCs w:val="24"/>
        </w:rPr>
        <w:t xml:space="preserve"> </w:t>
      </w:r>
      <w:r w:rsidR="00BD58A4" w:rsidRPr="005253EB">
        <w:rPr>
          <w:rFonts w:ascii="Times New Roman" w:hAnsi="Times New Roman" w:cs="Times New Roman"/>
          <w:i/>
          <w:sz w:val="24"/>
          <w:szCs w:val="24"/>
        </w:rPr>
        <w:t xml:space="preserve">(Основание: </w:t>
      </w:r>
      <w:r w:rsidR="000D746C" w:rsidRPr="002614B2">
        <w:rPr>
          <w:rFonts w:ascii="Times New Roman" w:hAnsi="Times New Roman" w:cs="Times New Roman"/>
          <w:i/>
          <w:sz w:val="24"/>
          <w:szCs w:val="24"/>
        </w:rPr>
        <w:t>п.1 ст. 246</w:t>
      </w:r>
      <w:r w:rsidR="009B0A2D" w:rsidRPr="002614B2">
        <w:rPr>
          <w:rFonts w:ascii="Times New Roman" w:hAnsi="Times New Roman" w:cs="Times New Roman"/>
          <w:i/>
          <w:sz w:val="24"/>
          <w:szCs w:val="24"/>
        </w:rPr>
        <w:t>, ст. 289</w:t>
      </w:r>
      <w:r w:rsidR="000D746C" w:rsidRPr="005253EB">
        <w:rPr>
          <w:rFonts w:ascii="Times New Roman" w:hAnsi="Times New Roman" w:cs="Times New Roman"/>
          <w:sz w:val="24"/>
          <w:szCs w:val="24"/>
        </w:rPr>
        <w:t xml:space="preserve"> </w:t>
      </w:r>
      <w:r w:rsidR="00BD58A4" w:rsidRPr="005253EB">
        <w:rPr>
          <w:rFonts w:ascii="Times New Roman" w:hAnsi="Times New Roman" w:cs="Times New Roman"/>
          <w:i/>
          <w:sz w:val="24"/>
          <w:szCs w:val="24"/>
        </w:rPr>
        <w:t>НК РФ)</w:t>
      </w:r>
    </w:p>
    <w:p w:rsidR="00E13B81" w:rsidRPr="00092827" w:rsidRDefault="00E13B81">
      <w:pPr>
        <w:pStyle w:val="ConsPlusNormal"/>
        <w:jc w:val="center"/>
        <w:outlineLvl w:val="2"/>
        <w:rPr>
          <w:rFonts w:ascii="Times New Roman" w:hAnsi="Times New Roman" w:cs="Times New Roman"/>
          <w:b/>
          <w:sz w:val="24"/>
          <w:szCs w:val="24"/>
        </w:rPr>
      </w:pPr>
      <w:bookmarkStart w:id="18" w:name="P3276"/>
      <w:bookmarkEnd w:id="18"/>
    </w:p>
    <w:p w:rsidR="00BD58A4" w:rsidRPr="005253EB" w:rsidRDefault="00AB12F6">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t>2.2.</w:t>
      </w:r>
      <w:r w:rsidR="00BD58A4" w:rsidRPr="005253EB">
        <w:rPr>
          <w:rFonts w:ascii="Times New Roman" w:hAnsi="Times New Roman" w:cs="Times New Roman"/>
          <w:b/>
          <w:sz w:val="24"/>
          <w:szCs w:val="24"/>
        </w:rPr>
        <w:t>2. Налог на добавленную стоимость (НДС)</w:t>
      </w:r>
    </w:p>
    <w:p w:rsidR="00BD58A4" w:rsidRPr="005253EB" w:rsidRDefault="00BD58A4">
      <w:pPr>
        <w:pStyle w:val="ConsPlusNormal"/>
        <w:jc w:val="both"/>
        <w:rPr>
          <w:rFonts w:ascii="Times New Roman" w:hAnsi="Times New Roman" w:cs="Times New Roman"/>
          <w:sz w:val="24"/>
          <w:szCs w:val="24"/>
        </w:rPr>
      </w:pPr>
    </w:p>
    <w:p w:rsidR="00FD4076" w:rsidRPr="005253EB" w:rsidRDefault="00FD4076" w:rsidP="00FD4076">
      <w:pPr>
        <w:pStyle w:val="ConsPlusNormal"/>
        <w:ind w:firstLine="540"/>
        <w:jc w:val="both"/>
        <w:rPr>
          <w:rFonts w:ascii="Times New Roman" w:eastAsiaTheme="minorHAnsi" w:hAnsi="Times New Roman" w:cs="Times New Roman"/>
          <w:sz w:val="24"/>
          <w:szCs w:val="24"/>
          <w:lang w:eastAsia="en-US"/>
        </w:rPr>
      </w:pPr>
      <w:r w:rsidRPr="005253EB">
        <w:rPr>
          <w:rFonts w:ascii="Times New Roman" w:hAnsi="Times New Roman" w:cs="Times New Roman"/>
          <w:sz w:val="24"/>
          <w:szCs w:val="24"/>
        </w:rPr>
        <w:t>Управление, как орган</w:t>
      </w:r>
      <w:r w:rsidR="00FE0D22" w:rsidRPr="005253EB">
        <w:rPr>
          <w:rFonts w:ascii="Times New Roman" w:hAnsi="Times New Roman" w:cs="Times New Roman"/>
          <w:sz w:val="24"/>
          <w:szCs w:val="24"/>
        </w:rPr>
        <w:t>, входящий в систему государственной власти</w:t>
      </w:r>
      <w:r w:rsidRPr="005253EB">
        <w:rPr>
          <w:rFonts w:ascii="Times New Roman" w:hAnsi="Times New Roman" w:cs="Times New Roman"/>
          <w:sz w:val="24"/>
          <w:szCs w:val="24"/>
        </w:rPr>
        <w:t xml:space="preserve">, у  </w:t>
      </w:r>
      <w:r w:rsidRPr="005253EB">
        <w:rPr>
          <w:rFonts w:ascii="Times New Roman" w:eastAsiaTheme="minorHAnsi" w:hAnsi="Times New Roman" w:cs="Times New Roman"/>
          <w:sz w:val="24"/>
          <w:szCs w:val="24"/>
          <w:lang w:eastAsia="en-US"/>
        </w:rPr>
        <w:t>которо</w:t>
      </w:r>
      <w:r w:rsidR="00FE0D22" w:rsidRPr="005253EB">
        <w:rPr>
          <w:rFonts w:ascii="Times New Roman" w:eastAsiaTheme="minorHAnsi" w:hAnsi="Times New Roman" w:cs="Times New Roman"/>
          <w:sz w:val="24"/>
          <w:szCs w:val="24"/>
          <w:lang w:eastAsia="en-US"/>
        </w:rPr>
        <w:t>го</w:t>
      </w:r>
      <w:r w:rsidRPr="005253EB">
        <w:rPr>
          <w:rFonts w:ascii="Times New Roman" w:eastAsiaTheme="minorHAnsi" w:hAnsi="Times New Roman" w:cs="Times New Roman"/>
          <w:sz w:val="24"/>
          <w:szCs w:val="24"/>
          <w:lang w:eastAsia="en-US"/>
        </w:rPr>
        <w:t xml:space="preserve"> не возникает обязанности по уплате налога на добавленную стоимость, представляет </w:t>
      </w:r>
      <w:r w:rsidRPr="005253EB">
        <w:rPr>
          <w:rFonts w:ascii="Times New Roman" w:hAnsi="Times New Roman" w:cs="Times New Roman"/>
          <w:sz w:val="24"/>
          <w:szCs w:val="24"/>
        </w:rPr>
        <w:t xml:space="preserve">в территориальный налоговый орган  </w:t>
      </w:r>
      <w:r w:rsidRPr="005253EB">
        <w:rPr>
          <w:rFonts w:ascii="Times New Roman" w:eastAsiaTheme="minorHAnsi" w:hAnsi="Times New Roman" w:cs="Times New Roman"/>
          <w:sz w:val="24"/>
          <w:szCs w:val="24"/>
          <w:lang w:eastAsia="en-US"/>
        </w:rPr>
        <w:t xml:space="preserve">«нулевую» Декларацию </w:t>
      </w:r>
      <w:r w:rsidRPr="005253EB">
        <w:rPr>
          <w:rFonts w:ascii="Times New Roman" w:hAnsi="Times New Roman" w:cs="Times New Roman"/>
          <w:sz w:val="24"/>
          <w:szCs w:val="24"/>
        </w:rPr>
        <w:t xml:space="preserve">по налогу на </w:t>
      </w:r>
      <w:r w:rsidRPr="005253EB">
        <w:rPr>
          <w:rFonts w:ascii="Times New Roman" w:eastAsiaTheme="minorHAnsi" w:hAnsi="Times New Roman" w:cs="Times New Roman"/>
          <w:sz w:val="24"/>
          <w:szCs w:val="24"/>
          <w:lang w:eastAsia="en-US"/>
        </w:rPr>
        <w:t xml:space="preserve">добавленную </w:t>
      </w:r>
      <w:r w:rsidRPr="005253EB">
        <w:rPr>
          <w:rFonts w:ascii="Times New Roman" w:eastAsiaTheme="minorHAnsi" w:hAnsi="Times New Roman" w:cs="Times New Roman"/>
          <w:sz w:val="24"/>
          <w:szCs w:val="24"/>
          <w:lang w:eastAsia="en-US"/>
        </w:rPr>
        <w:lastRenderedPageBreak/>
        <w:t>стоимость по истечении налогового периода.</w:t>
      </w:r>
      <w:r w:rsidR="00004AA2" w:rsidRPr="005253EB">
        <w:rPr>
          <w:rFonts w:ascii="Times New Roman" w:eastAsiaTheme="minorHAnsi" w:hAnsi="Times New Roman" w:cs="Times New Roman"/>
          <w:sz w:val="24"/>
          <w:szCs w:val="24"/>
          <w:lang w:eastAsia="en-US"/>
        </w:rPr>
        <w:t xml:space="preserve"> </w:t>
      </w:r>
    </w:p>
    <w:p w:rsidR="00BD58A4" w:rsidRPr="005253EB" w:rsidRDefault="00BD58A4" w:rsidP="00FD4076">
      <w:pPr>
        <w:pStyle w:val="ConsPlusNormal"/>
        <w:ind w:firstLine="540"/>
        <w:jc w:val="both"/>
        <w:rPr>
          <w:rFonts w:ascii="Times New Roman" w:hAnsi="Times New Roman" w:cs="Times New Roman"/>
          <w:sz w:val="24"/>
          <w:szCs w:val="24"/>
        </w:rPr>
      </w:pPr>
      <w:r w:rsidRPr="005253EB">
        <w:rPr>
          <w:rFonts w:ascii="Times New Roman" w:hAnsi="Times New Roman" w:cs="Times New Roman"/>
          <w:i/>
          <w:sz w:val="24"/>
          <w:szCs w:val="24"/>
        </w:rPr>
        <w:t xml:space="preserve">(Основание: </w:t>
      </w:r>
      <w:proofErr w:type="spellStart"/>
      <w:r w:rsidR="00A9095A" w:rsidRPr="005253EB">
        <w:rPr>
          <w:rFonts w:ascii="Times New Roman" w:hAnsi="Times New Roman" w:cs="Times New Roman"/>
          <w:i/>
          <w:sz w:val="24"/>
          <w:szCs w:val="24"/>
        </w:rPr>
        <w:t>пп</w:t>
      </w:r>
      <w:proofErr w:type="spellEnd"/>
      <w:r w:rsidR="00A9095A" w:rsidRPr="005253EB">
        <w:rPr>
          <w:rFonts w:ascii="Times New Roman" w:hAnsi="Times New Roman" w:cs="Times New Roman"/>
          <w:i/>
          <w:sz w:val="24"/>
          <w:szCs w:val="24"/>
        </w:rPr>
        <w:t xml:space="preserve">. 4 п. 2 </w:t>
      </w:r>
      <w:hyperlink r:id="rId237" w:history="1">
        <w:r w:rsidRPr="005253EB">
          <w:rPr>
            <w:rFonts w:ascii="Times New Roman" w:hAnsi="Times New Roman" w:cs="Times New Roman"/>
            <w:i/>
            <w:sz w:val="24"/>
            <w:szCs w:val="24"/>
          </w:rPr>
          <w:t>ст. 1</w:t>
        </w:r>
        <w:r w:rsidR="00004AA2" w:rsidRPr="005253EB">
          <w:rPr>
            <w:rFonts w:ascii="Times New Roman" w:hAnsi="Times New Roman" w:cs="Times New Roman"/>
            <w:i/>
            <w:sz w:val="24"/>
            <w:szCs w:val="24"/>
          </w:rPr>
          <w:t>46</w:t>
        </w:r>
      </w:hyperlink>
      <w:r w:rsidRPr="005253EB">
        <w:rPr>
          <w:rFonts w:ascii="Times New Roman" w:hAnsi="Times New Roman" w:cs="Times New Roman"/>
          <w:i/>
          <w:sz w:val="24"/>
          <w:szCs w:val="24"/>
        </w:rPr>
        <w:t xml:space="preserve"> НК РФ)</w:t>
      </w:r>
    </w:p>
    <w:p w:rsidR="00E13B81" w:rsidRPr="00092827" w:rsidRDefault="00E13B81">
      <w:pPr>
        <w:pStyle w:val="ConsPlusNormal"/>
        <w:jc w:val="center"/>
        <w:outlineLvl w:val="2"/>
        <w:rPr>
          <w:rFonts w:ascii="Times New Roman" w:hAnsi="Times New Roman" w:cs="Times New Roman"/>
          <w:b/>
          <w:sz w:val="24"/>
          <w:szCs w:val="24"/>
        </w:rPr>
      </w:pPr>
      <w:bookmarkStart w:id="19" w:name="P3288"/>
      <w:bookmarkEnd w:id="19"/>
    </w:p>
    <w:p w:rsidR="00BD58A4" w:rsidRPr="00F453FA" w:rsidRDefault="00AB12F6">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t>2.2.</w:t>
      </w:r>
      <w:r w:rsidR="00BD58A4" w:rsidRPr="00F453FA">
        <w:rPr>
          <w:rFonts w:ascii="Times New Roman" w:hAnsi="Times New Roman" w:cs="Times New Roman"/>
          <w:b/>
          <w:sz w:val="24"/>
          <w:szCs w:val="24"/>
        </w:rPr>
        <w:t>3. Налог на доходы физических лиц (НДФЛ)</w:t>
      </w:r>
    </w:p>
    <w:p w:rsidR="00BD58A4" w:rsidRPr="00F453FA" w:rsidRDefault="00BD58A4">
      <w:pPr>
        <w:pStyle w:val="ConsPlusNormal"/>
        <w:jc w:val="both"/>
        <w:rPr>
          <w:rFonts w:ascii="Times New Roman" w:hAnsi="Times New Roman" w:cs="Times New Roman"/>
          <w:sz w:val="24"/>
          <w:szCs w:val="24"/>
        </w:rPr>
      </w:pPr>
    </w:p>
    <w:p w:rsidR="001652DE" w:rsidRPr="001652DE" w:rsidRDefault="00BD58A4" w:rsidP="00160912">
      <w:pPr>
        <w:pStyle w:val="ConsPlusNormal"/>
        <w:ind w:firstLine="539"/>
        <w:jc w:val="both"/>
        <w:rPr>
          <w:rFonts w:ascii="Times New Roman" w:hAnsi="Times New Roman" w:cs="Times New Roman"/>
          <w:sz w:val="24"/>
          <w:szCs w:val="24"/>
        </w:rPr>
      </w:pPr>
      <w:r w:rsidRPr="009D3153">
        <w:rPr>
          <w:rFonts w:ascii="Times New Roman" w:hAnsi="Times New Roman" w:cs="Times New Roman"/>
          <w:sz w:val="24"/>
          <w:szCs w:val="24"/>
        </w:rPr>
        <w:t xml:space="preserve">Учет </w:t>
      </w:r>
      <w:r w:rsidR="009D3153" w:rsidRPr="009D3153">
        <w:rPr>
          <w:rFonts w:ascii="Times New Roman" w:eastAsiaTheme="minorHAnsi" w:hAnsi="Times New Roman" w:cs="Times New Roman"/>
          <w:sz w:val="24"/>
          <w:szCs w:val="24"/>
          <w:lang w:eastAsia="en-US"/>
        </w:rPr>
        <w:t>доходов, полученных физическими лицами в налоговом периоде, предоставленных физическим лицам налоговых вычетов, исчисленных и удержанных налогов в регистрах налогового учета</w:t>
      </w:r>
      <w:r w:rsidRPr="009D3153">
        <w:rPr>
          <w:rFonts w:ascii="Times New Roman" w:hAnsi="Times New Roman" w:cs="Times New Roman"/>
          <w:sz w:val="24"/>
          <w:szCs w:val="24"/>
        </w:rPr>
        <w:t xml:space="preserve"> </w:t>
      </w:r>
      <w:r w:rsidRPr="00F453FA">
        <w:rPr>
          <w:rFonts w:ascii="Times New Roman" w:hAnsi="Times New Roman" w:cs="Times New Roman"/>
          <w:sz w:val="24"/>
          <w:szCs w:val="24"/>
        </w:rPr>
        <w:t>ведется в налоговом регистре</w:t>
      </w:r>
      <w:r w:rsidR="001652DE" w:rsidRPr="001652DE">
        <w:rPr>
          <w:rFonts w:ascii="Times New Roman" w:hAnsi="Times New Roman" w:cs="Times New Roman"/>
          <w:sz w:val="24"/>
          <w:szCs w:val="24"/>
        </w:rPr>
        <w:t xml:space="preserve"> </w:t>
      </w:r>
      <w:r w:rsidR="001652DE" w:rsidRPr="005253EB">
        <w:rPr>
          <w:rFonts w:ascii="Times New Roman" w:hAnsi="Times New Roman" w:cs="Times New Roman"/>
          <w:sz w:val="24"/>
          <w:szCs w:val="24"/>
        </w:rPr>
        <w:t xml:space="preserve">автоматизированным способом с применением программы </w:t>
      </w:r>
      <w:r w:rsidR="001652DE">
        <w:rPr>
          <w:rFonts w:ascii="Times New Roman" w:hAnsi="Times New Roman" w:cs="Times New Roman"/>
          <w:sz w:val="24"/>
          <w:szCs w:val="24"/>
        </w:rPr>
        <w:t>«</w:t>
      </w:r>
      <w:r w:rsidR="001652DE" w:rsidRPr="005253EB">
        <w:rPr>
          <w:rFonts w:ascii="Times New Roman" w:hAnsi="Times New Roman" w:cs="Times New Roman"/>
          <w:sz w:val="24"/>
          <w:szCs w:val="24"/>
        </w:rPr>
        <w:t>1С</w:t>
      </w:r>
      <w:proofErr w:type="gramStart"/>
      <w:r w:rsidR="001652DE">
        <w:rPr>
          <w:rFonts w:ascii="Times New Roman" w:hAnsi="Times New Roman" w:cs="Times New Roman"/>
          <w:sz w:val="24"/>
          <w:szCs w:val="24"/>
        </w:rPr>
        <w:t>:П</w:t>
      </w:r>
      <w:proofErr w:type="gramEnd"/>
      <w:r w:rsidR="001652DE">
        <w:rPr>
          <w:rFonts w:ascii="Times New Roman" w:hAnsi="Times New Roman" w:cs="Times New Roman"/>
          <w:sz w:val="24"/>
          <w:szCs w:val="24"/>
        </w:rPr>
        <w:t>редприятие</w:t>
      </w:r>
      <w:r w:rsidR="003D4212">
        <w:rPr>
          <w:rFonts w:ascii="Times New Roman" w:hAnsi="Times New Roman" w:cs="Times New Roman"/>
          <w:sz w:val="24"/>
          <w:szCs w:val="24"/>
        </w:rPr>
        <w:t>»,</w:t>
      </w:r>
      <w:r w:rsidR="001652DE" w:rsidRPr="003D4212">
        <w:rPr>
          <w:rFonts w:ascii="Times New Roman" w:hAnsi="Times New Roman" w:cs="Times New Roman"/>
          <w:sz w:val="24"/>
          <w:szCs w:val="24"/>
        </w:rPr>
        <w:t xml:space="preserve"> </w:t>
      </w:r>
      <w:r w:rsidR="003D4212" w:rsidRPr="003D4212">
        <w:rPr>
          <w:rFonts w:ascii="Times New Roman" w:eastAsiaTheme="minorHAnsi" w:hAnsi="Times New Roman" w:cs="Times New Roman"/>
          <w:sz w:val="24"/>
          <w:szCs w:val="24"/>
          <w:lang w:eastAsia="en-US"/>
        </w:rPr>
        <w:t>конфигурация «Зарплата и кадры государственного учреждения» в электронном виде</w:t>
      </w:r>
      <w:r w:rsidR="003D4212">
        <w:rPr>
          <w:rFonts w:ascii="Times New Roman" w:eastAsiaTheme="minorHAnsi" w:hAnsi="Times New Roman" w:cs="Times New Roman"/>
          <w:sz w:val="24"/>
          <w:szCs w:val="24"/>
          <w:lang w:eastAsia="en-US"/>
        </w:rPr>
        <w:t>.</w:t>
      </w:r>
    </w:p>
    <w:p w:rsidR="00BD58A4" w:rsidRDefault="00BD58A4" w:rsidP="00160912">
      <w:pPr>
        <w:pStyle w:val="ConsPlusNormal"/>
        <w:ind w:firstLine="539"/>
        <w:jc w:val="both"/>
        <w:rPr>
          <w:rFonts w:ascii="Times New Roman" w:hAnsi="Times New Roman" w:cs="Times New Roman"/>
          <w:i/>
          <w:sz w:val="24"/>
          <w:szCs w:val="24"/>
        </w:rPr>
      </w:pPr>
      <w:r w:rsidRPr="00F453FA">
        <w:rPr>
          <w:rFonts w:ascii="Times New Roman" w:hAnsi="Times New Roman" w:cs="Times New Roman"/>
          <w:i/>
          <w:sz w:val="24"/>
          <w:szCs w:val="24"/>
        </w:rPr>
        <w:t xml:space="preserve">(Основание: </w:t>
      </w:r>
      <w:hyperlink r:id="rId238" w:history="1">
        <w:r w:rsidRPr="00F453FA">
          <w:rPr>
            <w:rFonts w:ascii="Times New Roman" w:hAnsi="Times New Roman" w:cs="Times New Roman"/>
            <w:i/>
            <w:sz w:val="24"/>
            <w:szCs w:val="24"/>
          </w:rPr>
          <w:t>п. 1 ст. 230</w:t>
        </w:r>
      </w:hyperlink>
      <w:r w:rsidRPr="00F453FA">
        <w:rPr>
          <w:rFonts w:ascii="Times New Roman" w:hAnsi="Times New Roman" w:cs="Times New Roman"/>
          <w:i/>
          <w:sz w:val="24"/>
          <w:szCs w:val="24"/>
        </w:rPr>
        <w:t xml:space="preserve"> НК РФ)</w:t>
      </w:r>
    </w:p>
    <w:p w:rsidR="003D4212" w:rsidRDefault="003D4212" w:rsidP="00160912">
      <w:pPr>
        <w:pStyle w:val="ConsPlusNormal"/>
        <w:ind w:firstLine="539"/>
        <w:jc w:val="both"/>
        <w:rPr>
          <w:rFonts w:ascii="Times New Roman" w:hAnsi="Times New Roman" w:cs="Times New Roman"/>
          <w:sz w:val="24"/>
          <w:szCs w:val="24"/>
        </w:rPr>
      </w:pPr>
    </w:p>
    <w:p w:rsidR="003D4212" w:rsidRPr="00451C4F" w:rsidRDefault="003D4212" w:rsidP="003D4212">
      <w:pPr>
        <w:pStyle w:val="ConsPlusNormal"/>
        <w:ind w:firstLine="709"/>
        <w:jc w:val="both"/>
        <w:rPr>
          <w:rFonts w:ascii="Times New Roman" w:hAnsi="Times New Roman" w:cs="Times New Roman"/>
          <w:b/>
          <w:sz w:val="24"/>
          <w:szCs w:val="24"/>
        </w:rPr>
      </w:pPr>
      <w:r w:rsidRPr="00451C4F">
        <w:rPr>
          <w:rFonts w:ascii="Times New Roman" w:hAnsi="Times New Roman" w:cs="Times New Roman"/>
          <w:sz w:val="24"/>
          <w:szCs w:val="24"/>
        </w:rPr>
        <w:t xml:space="preserve">Регистры по учету доходов и </w:t>
      </w:r>
      <w:r w:rsidRPr="00451C4F">
        <w:rPr>
          <w:rFonts w:ascii="Times New Roman" w:eastAsiaTheme="minorHAnsi" w:hAnsi="Times New Roman" w:cs="Times New Roman"/>
          <w:bCs/>
          <w:sz w:val="24"/>
          <w:szCs w:val="24"/>
          <w:lang w:eastAsia="en-US"/>
        </w:rPr>
        <w:t xml:space="preserve">начисленных на них страховых взносов, </w:t>
      </w:r>
      <w:r>
        <w:rPr>
          <w:rFonts w:ascii="Times New Roman" w:eastAsiaTheme="minorHAnsi" w:hAnsi="Times New Roman" w:cs="Times New Roman"/>
          <w:bCs/>
          <w:sz w:val="24"/>
          <w:szCs w:val="24"/>
          <w:lang w:eastAsia="en-US"/>
        </w:rPr>
        <w:t xml:space="preserve">предоставленных </w:t>
      </w:r>
      <w:r w:rsidRPr="00451C4F">
        <w:rPr>
          <w:rFonts w:ascii="Times New Roman" w:hAnsi="Times New Roman" w:cs="Times New Roman"/>
          <w:sz w:val="24"/>
          <w:szCs w:val="24"/>
        </w:rPr>
        <w:t>вычетов и налога на доходы физических лиц</w:t>
      </w:r>
      <w:r w:rsidR="009D3153">
        <w:rPr>
          <w:rFonts w:ascii="Times New Roman" w:hAnsi="Times New Roman" w:cs="Times New Roman"/>
          <w:sz w:val="24"/>
          <w:szCs w:val="24"/>
        </w:rPr>
        <w:t xml:space="preserve"> (</w:t>
      </w:r>
      <w:r w:rsidR="009D3153" w:rsidRPr="009D3153">
        <w:rPr>
          <w:rFonts w:ascii="Times New Roman" w:eastAsiaTheme="minorHAnsi" w:hAnsi="Times New Roman" w:cs="Times New Roman"/>
          <w:sz w:val="24"/>
          <w:szCs w:val="24"/>
          <w:lang w:eastAsia="en-US"/>
        </w:rPr>
        <w:t>ведутся в электронном виде с применением  ППП, распечатываются по мере необходимости</w:t>
      </w:r>
      <w:r w:rsidR="009D3153">
        <w:rPr>
          <w:rFonts w:ascii="Times New Roman" w:eastAsiaTheme="minorHAnsi" w:hAnsi="Times New Roman" w:cs="Times New Roman"/>
          <w:sz w:val="24"/>
          <w:szCs w:val="24"/>
          <w:lang w:eastAsia="en-US"/>
        </w:rPr>
        <w:t>)</w:t>
      </w:r>
      <w:r w:rsidRPr="00451C4F">
        <w:rPr>
          <w:rFonts w:ascii="Times New Roman" w:hAnsi="Times New Roman" w:cs="Times New Roman"/>
          <w:sz w:val="24"/>
          <w:szCs w:val="24"/>
        </w:rPr>
        <w:t>:</w:t>
      </w:r>
    </w:p>
    <w:p w:rsidR="003D4212" w:rsidRDefault="003D4212" w:rsidP="009D3153">
      <w:pPr>
        <w:autoSpaceDE w:val="0"/>
        <w:autoSpaceDN w:val="0"/>
        <w:adjustRightInd w:val="0"/>
        <w:ind w:firstLine="709"/>
        <w:jc w:val="both"/>
        <w:rPr>
          <w:rFonts w:eastAsiaTheme="minorHAnsi"/>
          <w:b/>
          <w:bCs/>
          <w:lang w:eastAsia="en-US"/>
        </w:rPr>
      </w:pPr>
      <w:r>
        <w:rPr>
          <w:rFonts w:eastAsiaTheme="minorHAnsi"/>
          <w:bCs/>
          <w:lang w:eastAsia="en-US"/>
        </w:rPr>
        <w:t xml:space="preserve">- </w:t>
      </w:r>
      <w:hyperlink r:id="rId239" w:history="1">
        <w:proofErr w:type="gramStart"/>
        <w:r w:rsidRPr="00866234">
          <w:rPr>
            <w:rFonts w:eastAsiaTheme="minorHAnsi"/>
            <w:bCs/>
            <w:lang w:eastAsia="en-US"/>
          </w:rPr>
          <w:t>Карточк</w:t>
        </w:r>
      </w:hyperlink>
      <w:r w:rsidRPr="00866234">
        <w:rPr>
          <w:rFonts w:eastAsiaTheme="minorHAnsi"/>
          <w:bCs/>
          <w:lang w:eastAsia="en-US"/>
        </w:rPr>
        <w:t>а</w:t>
      </w:r>
      <w:proofErr w:type="gramEnd"/>
      <w:r w:rsidRPr="00866234">
        <w:rPr>
          <w:rFonts w:eastAsiaTheme="minorHAnsi"/>
          <w:bCs/>
          <w:lang w:eastAsia="en-US"/>
        </w:rPr>
        <w:t xml:space="preserve"> индивидуального учета сумм начисленных выплат и страховых взносов</w:t>
      </w:r>
      <w:r>
        <w:rPr>
          <w:rFonts w:eastAsiaTheme="minorHAnsi"/>
          <w:bCs/>
          <w:lang w:eastAsia="en-US"/>
        </w:rPr>
        <w:t xml:space="preserve"> </w:t>
      </w:r>
      <w:r w:rsidRPr="00866234">
        <w:rPr>
          <w:rFonts w:eastAsiaTheme="minorHAnsi"/>
          <w:bCs/>
          <w:lang w:eastAsia="en-US"/>
        </w:rPr>
        <w:t>(кроме взносов на травматизм)</w:t>
      </w:r>
      <w:r>
        <w:rPr>
          <w:rFonts w:eastAsiaTheme="minorHAnsi"/>
          <w:bCs/>
          <w:lang w:eastAsia="en-US"/>
        </w:rPr>
        <w:t xml:space="preserve"> – ведётся по </w:t>
      </w:r>
      <w:r w:rsidRPr="00866234">
        <w:rPr>
          <w:rFonts w:eastAsiaTheme="minorHAnsi"/>
          <w:bCs/>
          <w:lang w:eastAsia="en-US"/>
        </w:rPr>
        <w:t xml:space="preserve">каждому работнику  </w:t>
      </w:r>
      <w:r w:rsidRPr="00CE3ECA">
        <w:rPr>
          <w:rFonts w:eastAsiaTheme="minorHAnsi"/>
          <w:bCs/>
          <w:lang w:eastAsia="en-US"/>
        </w:rPr>
        <w:t>(</w:t>
      </w:r>
      <w:proofErr w:type="spellStart"/>
      <w:r w:rsidR="002C574C">
        <w:fldChar w:fldCharType="begin"/>
      </w:r>
      <w:r w:rsidR="002C574C">
        <w:instrText xml:space="preserve"> HYPERLINK "consultantplus://offline/ref=460FDF02F8492C81BDB60234EB1FE58209C7840FC97A3A49B84E4B19BA69852C90E0D272F3D6HEfDE" </w:instrText>
      </w:r>
      <w:r w:rsidR="002C574C">
        <w:fldChar w:fldCharType="separate"/>
      </w:r>
      <w:r w:rsidRPr="00CE3ECA">
        <w:rPr>
          <w:rFonts w:eastAsiaTheme="minorHAnsi"/>
          <w:bCs/>
          <w:lang w:eastAsia="en-US"/>
        </w:rPr>
        <w:t>пп</w:t>
      </w:r>
      <w:proofErr w:type="spellEnd"/>
      <w:r w:rsidRPr="00CE3ECA">
        <w:rPr>
          <w:rFonts w:eastAsiaTheme="minorHAnsi"/>
          <w:bCs/>
          <w:lang w:eastAsia="en-US"/>
        </w:rPr>
        <w:t>. 2 п. 3.4 ст. 23</w:t>
      </w:r>
      <w:r w:rsidR="002C574C">
        <w:rPr>
          <w:rFonts w:eastAsiaTheme="minorHAnsi"/>
          <w:bCs/>
          <w:lang w:eastAsia="en-US"/>
        </w:rPr>
        <w:fldChar w:fldCharType="end"/>
      </w:r>
      <w:r w:rsidRPr="00CE3ECA">
        <w:rPr>
          <w:rFonts w:eastAsiaTheme="minorHAnsi"/>
          <w:bCs/>
          <w:i/>
          <w:iCs/>
          <w:lang w:eastAsia="en-US"/>
        </w:rPr>
        <w:t>,</w:t>
      </w:r>
      <w:r w:rsidRPr="00CE3ECA">
        <w:rPr>
          <w:rFonts w:eastAsiaTheme="minorHAnsi"/>
          <w:bCs/>
          <w:lang w:eastAsia="en-US"/>
        </w:rPr>
        <w:t xml:space="preserve"> </w:t>
      </w:r>
      <w:hyperlink r:id="rId240" w:history="1">
        <w:r w:rsidRPr="00CE3ECA">
          <w:rPr>
            <w:rFonts w:eastAsiaTheme="minorHAnsi"/>
            <w:bCs/>
            <w:lang w:eastAsia="en-US"/>
          </w:rPr>
          <w:t>п. 4 ст. 431</w:t>
        </w:r>
      </w:hyperlink>
      <w:r w:rsidRPr="00CE3ECA">
        <w:rPr>
          <w:rFonts w:eastAsiaTheme="minorHAnsi"/>
          <w:bCs/>
          <w:lang w:eastAsia="en-US"/>
        </w:rPr>
        <w:t xml:space="preserve"> </w:t>
      </w:r>
      <w:r w:rsidRPr="00866234">
        <w:rPr>
          <w:rFonts w:eastAsiaTheme="minorHAnsi"/>
          <w:bCs/>
          <w:lang w:eastAsia="en-US"/>
        </w:rPr>
        <w:t>НК РФ).</w:t>
      </w:r>
      <w:r>
        <w:rPr>
          <w:rFonts w:eastAsiaTheme="minorHAnsi"/>
          <w:b/>
          <w:bCs/>
          <w:lang w:eastAsia="en-US"/>
        </w:rPr>
        <w:t xml:space="preserve"> </w:t>
      </w:r>
      <w:r w:rsidRPr="00451C4F">
        <w:rPr>
          <w:rFonts w:eastAsiaTheme="minorHAnsi"/>
          <w:bCs/>
          <w:lang w:eastAsia="en-US"/>
        </w:rPr>
        <w:t>Карточка заводится на календарный год. Все суммы отражаются в ней в рублях и копейках помесячно и нарастающим итогом с начала года</w:t>
      </w:r>
      <w:r>
        <w:rPr>
          <w:rFonts w:eastAsiaTheme="minorHAnsi"/>
          <w:bCs/>
          <w:lang w:eastAsia="en-US"/>
        </w:rPr>
        <w:t>;</w:t>
      </w:r>
    </w:p>
    <w:p w:rsidR="003D4212" w:rsidRDefault="003D4212" w:rsidP="009D3153">
      <w:pPr>
        <w:autoSpaceDE w:val="0"/>
        <w:autoSpaceDN w:val="0"/>
        <w:adjustRightInd w:val="0"/>
        <w:ind w:firstLine="709"/>
        <w:jc w:val="both"/>
        <w:rPr>
          <w:rFonts w:eastAsiaTheme="minorHAnsi"/>
          <w:lang w:eastAsia="en-US"/>
        </w:rPr>
      </w:pPr>
      <w:r>
        <w:rPr>
          <w:rFonts w:eastAsiaTheme="minorHAnsi"/>
          <w:lang w:eastAsia="en-US"/>
        </w:rPr>
        <w:t>-  Карточка-справк</w:t>
      </w:r>
      <w:r w:rsidR="009D3153">
        <w:rPr>
          <w:rFonts w:eastAsiaTheme="minorHAnsi"/>
          <w:lang w:eastAsia="en-US"/>
        </w:rPr>
        <w:t>а</w:t>
      </w:r>
      <w:r>
        <w:rPr>
          <w:rFonts w:eastAsiaTheme="minorHAnsi"/>
          <w:lang w:eastAsia="en-US"/>
        </w:rPr>
        <w:t xml:space="preserve"> (ф. 0504417), утвержденная приказом № 52н - </w:t>
      </w:r>
      <w:r>
        <w:rPr>
          <w:rFonts w:eastAsiaTheme="minorHAnsi"/>
          <w:bCs/>
          <w:lang w:eastAsia="en-US"/>
        </w:rPr>
        <w:t xml:space="preserve">ведётся по </w:t>
      </w:r>
      <w:r w:rsidRPr="00866234">
        <w:rPr>
          <w:rFonts w:eastAsiaTheme="minorHAnsi"/>
          <w:bCs/>
          <w:lang w:eastAsia="en-US"/>
        </w:rPr>
        <w:t>каждому работнику</w:t>
      </w:r>
      <w:r>
        <w:rPr>
          <w:rFonts w:eastAsiaTheme="minorHAnsi"/>
          <w:bCs/>
          <w:lang w:eastAsia="en-US"/>
        </w:rPr>
        <w:t>,</w:t>
      </w:r>
      <w:r w:rsidRPr="00866234">
        <w:rPr>
          <w:rFonts w:eastAsiaTheme="minorHAnsi"/>
          <w:bCs/>
          <w:lang w:eastAsia="en-US"/>
        </w:rPr>
        <w:t xml:space="preserve">  </w:t>
      </w:r>
      <w:r>
        <w:rPr>
          <w:rFonts w:eastAsiaTheme="minorHAnsi"/>
          <w:lang w:eastAsia="en-US"/>
        </w:rPr>
        <w:t>указываются справочные данные о стаже работника, его образовании, данные по заработной плате за один год;</w:t>
      </w:r>
    </w:p>
    <w:p w:rsidR="003D4212" w:rsidRDefault="003D4212" w:rsidP="009D3153">
      <w:pPr>
        <w:autoSpaceDE w:val="0"/>
        <w:autoSpaceDN w:val="0"/>
        <w:adjustRightInd w:val="0"/>
        <w:ind w:firstLine="709"/>
        <w:jc w:val="both"/>
        <w:rPr>
          <w:rFonts w:eastAsiaTheme="minorHAnsi"/>
          <w:lang w:eastAsia="en-US"/>
        </w:rPr>
      </w:pPr>
      <w:r>
        <w:rPr>
          <w:rFonts w:eastAsiaTheme="minorHAnsi"/>
          <w:lang w:eastAsia="en-US"/>
        </w:rPr>
        <w:t>- Регистры налогового учёта по НДФЛ: 2-НДФЛ «Справка о доходах физического лица» и 6-НДФЛ «Расчёт сумм налога на доходы физических лиц, исчисленных и удержанных налоговым агентом».</w:t>
      </w:r>
    </w:p>
    <w:p w:rsidR="00017497" w:rsidRDefault="00017497" w:rsidP="009D3153">
      <w:pPr>
        <w:autoSpaceDE w:val="0"/>
        <w:autoSpaceDN w:val="0"/>
        <w:adjustRightInd w:val="0"/>
        <w:ind w:firstLine="709"/>
        <w:jc w:val="both"/>
        <w:rPr>
          <w:rFonts w:eastAsiaTheme="minorHAnsi"/>
          <w:lang w:eastAsia="en-US"/>
        </w:rPr>
      </w:pPr>
    </w:p>
    <w:p w:rsidR="003D4212" w:rsidRDefault="003D4212" w:rsidP="003D4212">
      <w:pPr>
        <w:autoSpaceDE w:val="0"/>
        <w:autoSpaceDN w:val="0"/>
        <w:adjustRightInd w:val="0"/>
        <w:ind w:firstLine="540"/>
        <w:jc w:val="both"/>
        <w:rPr>
          <w:rFonts w:eastAsiaTheme="minorHAnsi"/>
          <w:lang w:eastAsia="en-US"/>
        </w:rPr>
      </w:pPr>
      <w:proofErr w:type="gramStart"/>
      <w:r>
        <w:rPr>
          <w:rFonts w:eastAsiaTheme="minorHAnsi"/>
          <w:lang w:eastAsia="en-US"/>
        </w:rPr>
        <w:t xml:space="preserve">Управление направляет по телекоммуникационным каналам связи в налоговый орган по месту своего учёта в </w:t>
      </w:r>
      <w:r w:rsidRPr="00ED6C54">
        <w:rPr>
          <w:rFonts w:eastAsiaTheme="minorHAnsi"/>
          <w:lang w:eastAsia="en-US"/>
        </w:rPr>
        <w:t>электронном виде документ</w:t>
      </w:r>
      <w:r>
        <w:rPr>
          <w:rFonts w:eastAsiaTheme="minorHAnsi"/>
          <w:lang w:eastAsia="en-US"/>
        </w:rPr>
        <w:t xml:space="preserve">, содержащий сведения о доходах физических лиц истекшего налогового периода и суммах налога, исчисленного, удержанного и перечисленного за этот налоговый период по каждому физическому лицу, ежегодно не позднее 1 </w:t>
      </w:r>
      <w:r w:rsidR="00412F50">
        <w:rPr>
          <w:rFonts w:eastAsiaTheme="minorHAnsi"/>
          <w:lang w:eastAsia="en-US"/>
        </w:rPr>
        <w:t>марта</w:t>
      </w:r>
      <w:r>
        <w:rPr>
          <w:rFonts w:eastAsiaTheme="minorHAnsi"/>
          <w:lang w:eastAsia="en-US"/>
        </w:rPr>
        <w:t xml:space="preserve"> года, следующего за истекшим налоговым периодом, по </w:t>
      </w:r>
      <w:hyperlink r:id="rId241" w:history="1">
        <w:r w:rsidRPr="008B28EF">
          <w:rPr>
            <w:rFonts w:eastAsiaTheme="minorHAnsi"/>
            <w:lang w:eastAsia="en-US"/>
          </w:rPr>
          <w:t>форме</w:t>
        </w:r>
      </w:hyperlink>
      <w:r>
        <w:rPr>
          <w:rFonts w:eastAsiaTheme="minorHAnsi"/>
          <w:lang w:eastAsia="en-US"/>
        </w:rPr>
        <w:t xml:space="preserve"> 2-НДФЛ и расчет сумм налога на</w:t>
      </w:r>
      <w:proofErr w:type="gramEnd"/>
      <w:r>
        <w:rPr>
          <w:rFonts w:eastAsiaTheme="minorHAnsi"/>
          <w:lang w:eastAsia="en-US"/>
        </w:rPr>
        <w:t xml:space="preserve"> доходы физических лиц, исчисленных и удержанных </w:t>
      </w:r>
      <w:r w:rsidR="009D3153">
        <w:rPr>
          <w:rFonts w:eastAsiaTheme="minorHAnsi"/>
          <w:lang w:eastAsia="en-US"/>
        </w:rPr>
        <w:t xml:space="preserve">Управлением, как </w:t>
      </w:r>
      <w:r>
        <w:rPr>
          <w:rFonts w:eastAsiaTheme="minorHAnsi"/>
          <w:lang w:eastAsia="en-US"/>
        </w:rPr>
        <w:t xml:space="preserve">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1 </w:t>
      </w:r>
      <w:r w:rsidR="00412F50">
        <w:rPr>
          <w:rFonts w:eastAsiaTheme="minorHAnsi"/>
          <w:lang w:eastAsia="en-US"/>
        </w:rPr>
        <w:t>марта</w:t>
      </w:r>
      <w:r>
        <w:rPr>
          <w:rFonts w:eastAsiaTheme="minorHAnsi"/>
          <w:lang w:eastAsia="en-US"/>
        </w:rPr>
        <w:t xml:space="preserve"> года, следующего за истекшим налоговым периодом, по </w:t>
      </w:r>
      <w:hyperlink r:id="rId242" w:history="1">
        <w:r w:rsidRPr="00160448">
          <w:rPr>
            <w:rFonts w:eastAsiaTheme="minorHAnsi"/>
            <w:lang w:eastAsia="en-US"/>
          </w:rPr>
          <w:t>форме</w:t>
        </w:r>
      </w:hyperlink>
      <w:r w:rsidRPr="00160448">
        <w:rPr>
          <w:rFonts w:eastAsiaTheme="minorHAnsi"/>
          <w:lang w:eastAsia="en-US"/>
        </w:rPr>
        <w:t xml:space="preserve"> </w:t>
      </w:r>
      <w:r>
        <w:rPr>
          <w:rFonts w:eastAsiaTheme="minorHAnsi"/>
          <w:lang w:eastAsia="en-US"/>
        </w:rPr>
        <w:t xml:space="preserve">6-НДФЛ. </w:t>
      </w:r>
    </w:p>
    <w:p w:rsidR="00412F50" w:rsidRPr="00F453FA" w:rsidRDefault="00412F50" w:rsidP="00412F50">
      <w:pPr>
        <w:pStyle w:val="ConsPlusNormal"/>
        <w:ind w:firstLine="539"/>
        <w:jc w:val="both"/>
        <w:rPr>
          <w:rFonts w:ascii="Times New Roman" w:hAnsi="Times New Roman" w:cs="Times New Roman"/>
          <w:sz w:val="24"/>
          <w:szCs w:val="24"/>
        </w:rPr>
      </w:pPr>
      <w:r w:rsidRPr="00F453FA">
        <w:rPr>
          <w:rFonts w:ascii="Times New Roman" w:hAnsi="Times New Roman" w:cs="Times New Roman"/>
          <w:i/>
          <w:sz w:val="24"/>
          <w:szCs w:val="24"/>
        </w:rPr>
        <w:t xml:space="preserve">(Основание: </w:t>
      </w:r>
      <w:hyperlink r:id="rId243" w:history="1">
        <w:r w:rsidRPr="00F453FA">
          <w:rPr>
            <w:rFonts w:ascii="Times New Roman" w:hAnsi="Times New Roman" w:cs="Times New Roman"/>
            <w:i/>
            <w:sz w:val="24"/>
            <w:szCs w:val="24"/>
          </w:rPr>
          <w:t xml:space="preserve">п. </w:t>
        </w:r>
        <w:r w:rsidR="00A71A07">
          <w:rPr>
            <w:rFonts w:ascii="Times New Roman" w:hAnsi="Times New Roman" w:cs="Times New Roman"/>
            <w:i/>
            <w:sz w:val="24"/>
            <w:szCs w:val="24"/>
          </w:rPr>
          <w:t>2</w:t>
        </w:r>
        <w:r w:rsidRPr="00F453FA">
          <w:rPr>
            <w:rFonts w:ascii="Times New Roman" w:hAnsi="Times New Roman" w:cs="Times New Roman"/>
            <w:i/>
            <w:sz w:val="24"/>
            <w:szCs w:val="24"/>
          </w:rPr>
          <w:t xml:space="preserve"> ст. 2</w:t>
        </w:r>
      </w:hyperlink>
      <w:r w:rsidR="00A71A07">
        <w:rPr>
          <w:rFonts w:ascii="Times New Roman" w:hAnsi="Times New Roman" w:cs="Times New Roman"/>
          <w:i/>
          <w:sz w:val="24"/>
          <w:szCs w:val="24"/>
        </w:rPr>
        <w:t xml:space="preserve">30 </w:t>
      </w:r>
      <w:r w:rsidRPr="00F453FA">
        <w:rPr>
          <w:rFonts w:ascii="Times New Roman" w:hAnsi="Times New Roman" w:cs="Times New Roman"/>
          <w:i/>
          <w:sz w:val="24"/>
          <w:szCs w:val="24"/>
        </w:rPr>
        <w:t>НК РФ)</w:t>
      </w:r>
    </w:p>
    <w:p w:rsidR="00D67142" w:rsidRPr="00F453FA" w:rsidRDefault="00D67142">
      <w:pPr>
        <w:pStyle w:val="ConsPlusNormal"/>
        <w:ind w:firstLine="540"/>
        <w:jc w:val="both"/>
        <w:rPr>
          <w:rFonts w:ascii="Times New Roman" w:hAnsi="Times New Roman" w:cs="Times New Roman"/>
          <w:sz w:val="24"/>
          <w:szCs w:val="24"/>
        </w:rPr>
      </w:pPr>
    </w:p>
    <w:p w:rsidR="00BD58A4" w:rsidRPr="00F453FA" w:rsidRDefault="00BD58A4">
      <w:pPr>
        <w:pStyle w:val="ConsPlusNormal"/>
        <w:ind w:firstLine="540"/>
        <w:jc w:val="both"/>
        <w:rPr>
          <w:rFonts w:ascii="Times New Roman" w:hAnsi="Times New Roman" w:cs="Times New Roman"/>
          <w:sz w:val="24"/>
          <w:szCs w:val="24"/>
        </w:rPr>
      </w:pPr>
      <w:r w:rsidRPr="00F453FA">
        <w:rPr>
          <w:rFonts w:ascii="Times New Roman" w:hAnsi="Times New Roman" w:cs="Times New Roman"/>
          <w:sz w:val="24"/>
          <w:szCs w:val="24"/>
        </w:rPr>
        <w:t xml:space="preserve">Налоговые вычеты физическим лицам, в отношении которых </w:t>
      </w:r>
      <w:r w:rsidR="00160912" w:rsidRPr="00F453FA">
        <w:rPr>
          <w:rFonts w:ascii="Times New Roman" w:hAnsi="Times New Roman" w:cs="Times New Roman"/>
          <w:sz w:val="24"/>
          <w:szCs w:val="24"/>
        </w:rPr>
        <w:t>Управление</w:t>
      </w:r>
      <w:r w:rsidRPr="00F453FA">
        <w:rPr>
          <w:rFonts w:ascii="Times New Roman" w:hAnsi="Times New Roman" w:cs="Times New Roman"/>
          <w:sz w:val="24"/>
          <w:szCs w:val="24"/>
        </w:rPr>
        <w:t xml:space="preserve"> выступает налоговым агентом, предоставляются на основании их письменных заявлений, для оформления которых могут использоваться самостоятельно разработанные </w:t>
      </w:r>
      <w:r w:rsidR="00160912" w:rsidRPr="00F453FA">
        <w:rPr>
          <w:rFonts w:ascii="Times New Roman" w:hAnsi="Times New Roman" w:cs="Times New Roman"/>
          <w:sz w:val="24"/>
          <w:szCs w:val="24"/>
        </w:rPr>
        <w:t>Управлением</w:t>
      </w:r>
      <w:r w:rsidRPr="00F453FA">
        <w:rPr>
          <w:rFonts w:ascii="Times New Roman" w:hAnsi="Times New Roman" w:cs="Times New Roman"/>
          <w:sz w:val="24"/>
          <w:szCs w:val="24"/>
        </w:rPr>
        <w:t xml:space="preserve"> формы, приведенные в </w:t>
      </w:r>
      <w:hyperlink w:anchor="P3319" w:history="1">
        <w:r w:rsidRPr="006726D0">
          <w:rPr>
            <w:rFonts w:ascii="Times New Roman" w:hAnsi="Times New Roman" w:cs="Times New Roman"/>
            <w:b/>
            <w:sz w:val="24"/>
            <w:szCs w:val="24"/>
          </w:rPr>
          <w:t>Приложении</w:t>
        </w:r>
      </w:hyperlink>
      <w:r w:rsidRPr="006726D0">
        <w:rPr>
          <w:rFonts w:ascii="Times New Roman" w:hAnsi="Times New Roman" w:cs="Times New Roman"/>
          <w:b/>
          <w:sz w:val="24"/>
          <w:szCs w:val="24"/>
        </w:rPr>
        <w:t xml:space="preserve"> </w:t>
      </w:r>
      <w:r w:rsidR="00A77883" w:rsidRPr="006726D0">
        <w:rPr>
          <w:rFonts w:ascii="Times New Roman" w:hAnsi="Times New Roman" w:cs="Times New Roman"/>
          <w:b/>
          <w:sz w:val="24"/>
          <w:szCs w:val="24"/>
        </w:rPr>
        <w:t xml:space="preserve">№ </w:t>
      </w:r>
      <w:r w:rsidR="00254FDE" w:rsidRPr="006726D0">
        <w:rPr>
          <w:rFonts w:ascii="Times New Roman" w:hAnsi="Times New Roman" w:cs="Times New Roman"/>
          <w:b/>
          <w:sz w:val="24"/>
          <w:szCs w:val="24"/>
        </w:rPr>
        <w:t>20</w:t>
      </w:r>
      <w:r w:rsidR="00A77883" w:rsidRPr="006726D0">
        <w:rPr>
          <w:rFonts w:ascii="Times New Roman" w:hAnsi="Times New Roman" w:cs="Times New Roman"/>
          <w:b/>
          <w:sz w:val="24"/>
          <w:szCs w:val="24"/>
        </w:rPr>
        <w:t xml:space="preserve"> </w:t>
      </w:r>
      <w:r w:rsidRPr="006726D0">
        <w:rPr>
          <w:rFonts w:ascii="Times New Roman" w:hAnsi="Times New Roman" w:cs="Times New Roman"/>
          <w:sz w:val="24"/>
          <w:szCs w:val="24"/>
        </w:rPr>
        <w:t>к</w:t>
      </w:r>
      <w:r w:rsidRPr="00F453FA">
        <w:rPr>
          <w:rFonts w:ascii="Times New Roman" w:hAnsi="Times New Roman" w:cs="Times New Roman"/>
          <w:sz w:val="24"/>
          <w:szCs w:val="24"/>
        </w:rPr>
        <w:t xml:space="preserve"> настоящей Учетной политике.</w:t>
      </w:r>
    </w:p>
    <w:p w:rsidR="00BD58A4" w:rsidRPr="00F453FA" w:rsidRDefault="00BD58A4" w:rsidP="00160912">
      <w:pPr>
        <w:pStyle w:val="ConsPlusNormal"/>
        <w:ind w:firstLine="539"/>
        <w:jc w:val="both"/>
        <w:rPr>
          <w:rFonts w:ascii="Times New Roman" w:hAnsi="Times New Roman" w:cs="Times New Roman"/>
          <w:sz w:val="24"/>
          <w:szCs w:val="24"/>
        </w:rPr>
      </w:pPr>
      <w:proofErr w:type="gramStart"/>
      <w:r w:rsidRPr="00F453FA">
        <w:rPr>
          <w:rFonts w:ascii="Times New Roman" w:hAnsi="Times New Roman" w:cs="Times New Roman"/>
          <w:i/>
          <w:sz w:val="24"/>
          <w:szCs w:val="24"/>
        </w:rPr>
        <w:t xml:space="preserve">(Основание: </w:t>
      </w:r>
      <w:hyperlink r:id="rId244" w:history="1">
        <w:r w:rsidRPr="00F453FA">
          <w:rPr>
            <w:rFonts w:ascii="Times New Roman" w:hAnsi="Times New Roman" w:cs="Times New Roman"/>
            <w:i/>
            <w:sz w:val="24"/>
            <w:szCs w:val="24"/>
          </w:rPr>
          <w:t>п. 3 ст. 218</w:t>
        </w:r>
      </w:hyperlink>
      <w:r w:rsidRPr="00F453FA">
        <w:rPr>
          <w:rFonts w:ascii="Times New Roman" w:hAnsi="Times New Roman" w:cs="Times New Roman"/>
          <w:i/>
          <w:sz w:val="24"/>
          <w:szCs w:val="24"/>
        </w:rPr>
        <w:t xml:space="preserve">, </w:t>
      </w:r>
      <w:hyperlink r:id="rId245" w:history="1">
        <w:r w:rsidRPr="00F453FA">
          <w:rPr>
            <w:rFonts w:ascii="Times New Roman" w:hAnsi="Times New Roman" w:cs="Times New Roman"/>
            <w:i/>
            <w:sz w:val="24"/>
            <w:szCs w:val="24"/>
          </w:rPr>
          <w:t>п. 2 ст. 219</w:t>
        </w:r>
      </w:hyperlink>
      <w:r w:rsidRPr="00F453FA">
        <w:rPr>
          <w:rFonts w:ascii="Times New Roman" w:hAnsi="Times New Roman" w:cs="Times New Roman"/>
          <w:i/>
          <w:sz w:val="24"/>
          <w:szCs w:val="24"/>
        </w:rPr>
        <w:t xml:space="preserve">, </w:t>
      </w:r>
      <w:hyperlink r:id="rId246" w:history="1">
        <w:r w:rsidRPr="00F453FA">
          <w:rPr>
            <w:rFonts w:ascii="Times New Roman" w:hAnsi="Times New Roman" w:cs="Times New Roman"/>
            <w:i/>
            <w:sz w:val="24"/>
            <w:szCs w:val="24"/>
          </w:rPr>
          <w:t>п. 8 ст. 220</w:t>
        </w:r>
      </w:hyperlink>
      <w:r w:rsidRPr="00F453FA">
        <w:rPr>
          <w:rFonts w:ascii="Times New Roman" w:hAnsi="Times New Roman" w:cs="Times New Roman"/>
          <w:i/>
          <w:sz w:val="24"/>
          <w:szCs w:val="24"/>
        </w:rPr>
        <w:t xml:space="preserve"> НК РФ)</w:t>
      </w:r>
      <w:proofErr w:type="gramEnd"/>
    </w:p>
    <w:p w:rsidR="005350AD" w:rsidRDefault="005350AD">
      <w:pPr>
        <w:pStyle w:val="ConsPlusNormal"/>
        <w:jc w:val="center"/>
        <w:outlineLvl w:val="2"/>
        <w:rPr>
          <w:rFonts w:ascii="Times New Roman" w:hAnsi="Times New Roman" w:cs="Times New Roman"/>
          <w:b/>
          <w:sz w:val="24"/>
          <w:szCs w:val="24"/>
        </w:rPr>
      </w:pPr>
      <w:bookmarkStart w:id="20" w:name="P3296"/>
      <w:bookmarkEnd w:id="20"/>
    </w:p>
    <w:p w:rsidR="00BD58A4" w:rsidRPr="00F453FA" w:rsidRDefault="00AB12F6">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t>2.2.</w:t>
      </w:r>
      <w:r w:rsidR="00BD58A4" w:rsidRPr="00F453FA">
        <w:rPr>
          <w:rFonts w:ascii="Times New Roman" w:hAnsi="Times New Roman" w:cs="Times New Roman"/>
          <w:b/>
          <w:sz w:val="24"/>
          <w:szCs w:val="24"/>
        </w:rPr>
        <w:t>4. Страховые взносы</w:t>
      </w:r>
    </w:p>
    <w:p w:rsidR="00BD58A4" w:rsidRPr="00F453FA" w:rsidRDefault="00BD58A4">
      <w:pPr>
        <w:pStyle w:val="ConsPlusNormal"/>
        <w:jc w:val="both"/>
        <w:rPr>
          <w:rFonts w:ascii="Times New Roman" w:hAnsi="Times New Roman" w:cs="Times New Roman"/>
          <w:sz w:val="24"/>
          <w:szCs w:val="24"/>
        </w:rPr>
      </w:pPr>
    </w:p>
    <w:p w:rsidR="00BD58A4" w:rsidRPr="005253EB" w:rsidRDefault="00BD58A4">
      <w:pPr>
        <w:pStyle w:val="ConsPlusNormal"/>
        <w:ind w:firstLine="540"/>
        <w:jc w:val="both"/>
        <w:rPr>
          <w:rFonts w:ascii="Times New Roman" w:hAnsi="Times New Roman" w:cs="Times New Roman"/>
          <w:sz w:val="24"/>
          <w:szCs w:val="24"/>
        </w:rPr>
      </w:pPr>
      <w:r w:rsidRPr="00F453FA">
        <w:rPr>
          <w:rFonts w:ascii="Times New Roman" w:hAnsi="Times New Roman" w:cs="Times New Roman"/>
          <w:sz w:val="24"/>
          <w:szCs w:val="24"/>
        </w:rPr>
        <w:t xml:space="preserve">Учет сумм начисленных выплат работникам, а также сумм страховых взносов осуществляется в соответствии с </w:t>
      </w:r>
      <w:hyperlink r:id="rId247" w:history="1">
        <w:r w:rsidRPr="00F453FA">
          <w:rPr>
            <w:rFonts w:ascii="Times New Roman" w:hAnsi="Times New Roman" w:cs="Times New Roman"/>
            <w:sz w:val="24"/>
            <w:szCs w:val="24"/>
          </w:rPr>
          <w:t>гл. 34</w:t>
        </w:r>
      </w:hyperlink>
      <w:r w:rsidRPr="00F453FA">
        <w:rPr>
          <w:rFonts w:ascii="Times New Roman" w:hAnsi="Times New Roman" w:cs="Times New Roman"/>
          <w:sz w:val="24"/>
          <w:szCs w:val="24"/>
        </w:rPr>
        <w:t xml:space="preserve"> НК РФ и Федеральным </w:t>
      </w:r>
      <w:hyperlink r:id="rId248" w:history="1">
        <w:r w:rsidRPr="00F453FA">
          <w:rPr>
            <w:rFonts w:ascii="Times New Roman" w:hAnsi="Times New Roman" w:cs="Times New Roman"/>
            <w:sz w:val="24"/>
            <w:szCs w:val="24"/>
          </w:rPr>
          <w:t>законом</w:t>
        </w:r>
      </w:hyperlink>
      <w:r w:rsidRPr="00F453FA">
        <w:rPr>
          <w:rFonts w:ascii="Times New Roman" w:hAnsi="Times New Roman" w:cs="Times New Roman"/>
          <w:sz w:val="24"/>
          <w:szCs w:val="24"/>
        </w:rPr>
        <w:t xml:space="preserve"> </w:t>
      </w:r>
      <w:r w:rsidR="00F453FA">
        <w:rPr>
          <w:rFonts w:ascii="Times New Roman" w:hAnsi="Times New Roman" w:cs="Times New Roman"/>
          <w:sz w:val="24"/>
          <w:szCs w:val="24"/>
        </w:rPr>
        <w:t>№</w:t>
      </w:r>
      <w:r w:rsidRPr="00F453FA">
        <w:rPr>
          <w:rFonts w:ascii="Times New Roman" w:hAnsi="Times New Roman" w:cs="Times New Roman"/>
          <w:sz w:val="24"/>
          <w:szCs w:val="24"/>
        </w:rPr>
        <w:t xml:space="preserve"> 125-ФЗ.</w:t>
      </w:r>
    </w:p>
    <w:p w:rsidR="00BD58A4" w:rsidRDefault="00BD58A4">
      <w:pPr>
        <w:pStyle w:val="ConsPlusNormal"/>
        <w:spacing w:before="220"/>
        <w:ind w:firstLine="540"/>
        <w:jc w:val="both"/>
        <w:rPr>
          <w:rFonts w:ascii="Times New Roman" w:hAnsi="Times New Roman" w:cs="Times New Roman"/>
          <w:sz w:val="24"/>
          <w:szCs w:val="24"/>
        </w:rPr>
      </w:pPr>
      <w:r w:rsidRPr="005253EB">
        <w:rPr>
          <w:rFonts w:ascii="Times New Roman" w:hAnsi="Times New Roman" w:cs="Times New Roman"/>
          <w:sz w:val="24"/>
          <w:szCs w:val="24"/>
        </w:rPr>
        <w:t xml:space="preserve">Учет страховых взносов ведется автоматизированным способом с применением специализированной бухгалтерской программы </w:t>
      </w:r>
      <w:r w:rsidR="005350AD">
        <w:rPr>
          <w:rFonts w:ascii="Times New Roman" w:hAnsi="Times New Roman" w:cs="Times New Roman"/>
          <w:sz w:val="24"/>
          <w:szCs w:val="24"/>
        </w:rPr>
        <w:t>«</w:t>
      </w:r>
      <w:r w:rsidR="00160912" w:rsidRPr="005253EB">
        <w:rPr>
          <w:rFonts w:ascii="Times New Roman" w:hAnsi="Times New Roman" w:cs="Times New Roman"/>
          <w:sz w:val="24"/>
          <w:szCs w:val="24"/>
        </w:rPr>
        <w:t>1С</w:t>
      </w:r>
      <w:proofErr w:type="gramStart"/>
      <w:r w:rsidR="00902620">
        <w:rPr>
          <w:rFonts w:ascii="Times New Roman" w:hAnsi="Times New Roman" w:cs="Times New Roman"/>
          <w:sz w:val="24"/>
          <w:szCs w:val="24"/>
        </w:rPr>
        <w:t>:П</w:t>
      </w:r>
      <w:proofErr w:type="gramEnd"/>
      <w:r w:rsidR="00902620">
        <w:rPr>
          <w:rFonts w:ascii="Times New Roman" w:hAnsi="Times New Roman" w:cs="Times New Roman"/>
          <w:sz w:val="24"/>
          <w:szCs w:val="24"/>
        </w:rPr>
        <w:t xml:space="preserve">редприятие. </w:t>
      </w:r>
      <w:r w:rsidR="00160912" w:rsidRPr="00F453FA">
        <w:rPr>
          <w:rFonts w:ascii="Times New Roman" w:hAnsi="Times New Roman" w:cs="Times New Roman"/>
          <w:sz w:val="24"/>
          <w:szCs w:val="24"/>
        </w:rPr>
        <w:t>Бухгалтерия</w:t>
      </w:r>
      <w:r w:rsidR="00902620" w:rsidRPr="00F453FA">
        <w:rPr>
          <w:rFonts w:ascii="Times New Roman" w:hAnsi="Times New Roman" w:cs="Times New Roman"/>
          <w:sz w:val="24"/>
          <w:szCs w:val="24"/>
        </w:rPr>
        <w:t xml:space="preserve"> государственно</w:t>
      </w:r>
      <w:r w:rsidR="00F453FA" w:rsidRPr="00F453FA">
        <w:rPr>
          <w:rFonts w:ascii="Times New Roman" w:hAnsi="Times New Roman" w:cs="Times New Roman"/>
          <w:sz w:val="24"/>
          <w:szCs w:val="24"/>
        </w:rPr>
        <w:t>го учреждения</w:t>
      </w:r>
      <w:r w:rsidR="005350AD">
        <w:rPr>
          <w:rFonts w:ascii="Times New Roman" w:hAnsi="Times New Roman" w:cs="Times New Roman"/>
          <w:sz w:val="24"/>
          <w:szCs w:val="24"/>
        </w:rPr>
        <w:t>»</w:t>
      </w:r>
      <w:r w:rsidRPr="00F453FA">
        <w:rPr>
          <w:rFonts w:ascii="Times New Roman" w:hAnsi="Times New Roman" w:cs="Times New Roman"/>
          <w:sz w:val="24"/>
          <w:szCs w:val="24"/>
        </w:rPr>
        <w:t>.</w:t>
      </w:r>
    </w:p>
    <w:p w:rsidR="00D15D6D" w:rsidRDefault="00D15D6D" w:rsidP="00266D78">
      <w:pPr>
        <w:pStyle w:val="ConsPlusNormal"/>
        <w:ind w:firstLine="539"/>
        <w:jc w:val="both"/>
        <w:rPr>
          <w:rFonts w:ascii="Times New Roman" w:hAnsi="Times New Roman" w:cs="Times New Roman"/>
          <w:sz w:val="24"/>
          <w:szCs w:val="24"/>
        </w:rPr>
      </w:pPr>
    </w:p>
    <w:p w:rsidR="00266D78" w:rsidRPr="00266D78" w:rsidRDefault="00266D78" w:rsidP="00266D78">
      <w:pPr>
        <w:pStyle w:val="ConsPlusNormal"/>
        <w:ind w:firstLine="539"/>
        <w:jc w:val="both"/>
        <w:rPr>
          <w:rFonts w:ascii="Times New Roman" w:eastAsiaTheme="minorHAnsi" w:hAnsi="Times New Roman" w:cs="Times New Roman"/>
          <w:sz w:val="24"/>
          <w:szCs w:val="24"/>
          <w:lang w:eastAsia="en-US"/>
        </w:rPr>
      </w:pPr>
      <w:proofErr w:type="gramStart"/>
      <w:r>
        <w:rPr>
          <w:rFonts w:ascii="Times New Roman" w:hAnsi="Times New Roman" w:cs="Times New Roman"/>
          <w:sz w:val="24"/>
          <w:szCs w:val="24"/>
        </w:rPr>
        <w:t xml:space="preserve">С 01.01.2020 производятся прямые выплаты пособий за счет средств Фонда социального страхования: </w:t>
      </w:r>
      <w:r w:rsidRPr="00266D78">
        <w:rPr>
          <w:rFonts w:ascii="Times New Roman" w:eastAsiaTheme="minorHAnsi" w:hAnsi="Times New Roman" w:cs="Times New Roman"/>
          <w:sz w:val="24"/>
          <w:szCs w:val="24"/>
          <w:lang w:eastAsia="en-US"/>
        </w:rPr>
        <w:t>пособи</w:t>
      </w:r>
      <w:r w:rsidR="00350A17">
        <w:rPr>
          <w:rFonts w:ascii="Times New Roman" w:eastAsiaTheme="minorHAnsi" w:hAnsi="Times New Roman" w:cs="Times New Roman"/>
          <w:sz w:val="24"/>
          <w:szCs w:val="24"/>
          <w:lang w:eastAsia="en-US"/>
        </w:rPr>
        <w:t>я</w:t>
      </w:r>
      <w:r w:rsidRPr="00266D78">
        <w:rPr>
          <w:rFonts w:ascii="Times New Roman" w:eastAsiaTheme="minorHAnsi" w:hAnsi="Times New Roman" w:cs="Times New Roman"/>
          <w:sz w:val="24"/>
          <w:szCs w:val="24"/>
          <w:lang w:eastAsia="en-US"/>
        </w:rPr>
        <w:t xml:space="preserve"> по временной нетрудоспособности (за исключением пособий по временной нетрудоспособности в связи с несчастным случаем на производстве </w:t>
      </w:r>
      <w:r w:rsidRPr="00266D78">
        <w:rPr>
          <w:rFonts w:ascii="Times New Roman" w:eastAsiaTheme="minorHAnsi" w:hAnsi="Times New Roman" w:cs="Times New Roman"/>
          <w:sz w:val="24"/>
          <w:szCs w:val="24"/>
          <w:lang w:eastAsia="en-US"/>
        </w:rPr>
        <w:lastRenderedPageBreak/>
        <w:t>или профессиональным заболеванием), по беременности и родам, единовременного пособия женщинам, вставшим на учет в медицинских учреждениях в ранние сроки беременности, единовременного пособия при рождении ребенка, ежемесячного пособия по уходу за ребенком</w:t>
      </w:r>
      <w:r w:rsidR="00350A17">
        <w:rPr>
          <w:rFonts w:ascii="Times New Roman" w:eastAsiaTheme="minorHAnsi" w:hAnsi="Times New Roman" w:cs="Times New Roman"/>
          <w:sz w:val="24"/>
          <w:szCs w:val="24"/>
          <w:lang w:eastAsia="en-US"/>
        </w:rPr>
        <w:t>.</w:t>
      </w:r>
      <w:proofErr w:type="gramEnd"/>
    </w:p>
    <w:p w:rsidR="0013602C" w:rsidRPr="0013602C" w:rsidRDefault="0013602C" w:rsidP="0013602C">
      <w:pPr>
        <w:autoSpaceDE w:val="0"/>
        <w:autoSpaceDN w:val="0"/>
        <w:adjustRightInd w:val="0"/>
        <w:jc w:val="both"/>
        <w:rPr>
          <w:rFonts w:eastAsiaTheme="minorHAnsi"/>
          <w:i/>
          <w:lang w:eastAsia="en-US"/>
        </w:rPr>
      </w:pPr>
      <w:proofErr w:type="gramStart"/>
      <w:r>
        <w:rPr>
          <w:rFonts w:eastAsiaTheme="minorHAnsi"/>
          <w:i/>
          <w:lang w:eastAsia="en-US"/>
        </w:rPr>
        <w:t>(Основание:</w:t>
      </w:r>
      <w:proofErr w:type="gramEnd"/>
      <w:r>
        <w:rPr>
          <w:rFonts w:eastAsiaTheme="minorHAnsi"/>
          <w:i/>
          <w:lang w:eastAsia="en-US"/>
        </w:rPr>
        <w:t xml:space="preserve"> </w:t>
      </w:r>
      <w:proofErr w:type="gramStart"/>
      <w:r w:rsidRPr="0013602C">
        <w:rPr>
          <w:rFonts w:eastAsiaTheme="minorHAnsi"/>
          <w:i/>
          <w:lang w:eastAsia="en-US"/>
        </w:rPr>
        <w:t>Постановление Правительства РФ от 21.04.2011 № 294 "Об особенностях финансового обеспечения, назначения и выплаты в 2012 - 2020 годах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осуществления иных выплат и возмещения расходов</w:t>
      </w:r>
      <w:proofErr w:type="gramEnd"/>
      <w:r w:rsidRPr="0013602C">
        <w:rPr>
          <w:rFonts w:eastAsiaTheme="minorHAnsi"/>
          <w:i/>
          <w:lang w:eastAsia="en-US"/>
        </w:rPr>
        <w:t xml:space="preserve"> страхователя на предупредительные меры по сокращению производственного травматизма и профессиональных заболеваний работников, а также об особенностях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w:t>
      </w:r>
    </w:p>
    <w:p w:rsidR="0013602C" w:rsidRDefault="0013602C">
      <w:pPr>
        <w:pStyle w:val="ConsPlusNormal"/>
        <w:jc w:val="center"/>
        <w:outlineLvl w:val="2"/>
        <w:rPr>
          <w:rFonts w:ascii="Times New Roman" w:hAnsi="Times New Roman" w:cs="Times New Roman"/>
          <w:b/>
          <w:sz w:val="24"/>
          <w:szCs w:val="24"/>
        </w:rPr>
      </w:pPr>
      <w:bookmarkStart w:id="21" w:name="P3301"/>
      <w:bookmarkEnd w:id="21"/>
    </w:p>
    <w:p w:rsidR="0013602C" w:rsidRDefault="0013602C">
      <w:pPr>
        <w:pStyle w:val="ConsPlusNormal"/>
        <w:jc w:val="center"/>
        <w:outlineLvl w:val="2"/>
        <w:rPr>
          <w:rFonts w:ascii="Times New Roman" w:hAnsi="Times New Roman" w:cs="Times New Roman"/>
          <w:b/>
          <w:sz w:val="24"/>
          <w:szCs w:val="24"/>
        </w:rPr>
      </w:pPr>
    </w:p>
    <w:p w:rsidR="00BD58A4" w:rsidRPr="005253EB" w:rsidRDefault="00AB12F6">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t>2.2.</w:t>
      </w:r>
      <w:r w:rsidR="00BD58A4" w:rsidRPr="005253EB">
        <w:rPr>
          <w:rFonts w:ascii="Times New Roman" w:hAnsi="Times New Roman" w:cs="Times New Roman"/>
          <w:b/>
          <w:sz w:val="24"/>
          <w:szCs w:val="24"/>
        </w:rPr>
        <w:t>5. Транспортный налог</w:t>
      </w:r>
    </w:p>
    <w:p w:rsidR="00BD58A4" w:rsidRPr="005253EB" w:rsidRDefault="00BD58A4">
      <w:pPr>
        <w:pStyle w:val="ConsPlusNormal"/>
        <w:jc w:val="both"/>
        <w:rPr>
          <w:rFonts w:ascii="Times New Roman" w:hAnsi="Times New Roman" w:cs="Times New Roman"/>
          <w:sz w:val="24"/>
          <w:szCs w:val="24"/>
        </w:rPr>
      </w:pPr>
    </w:p>
    <w:p w:rsidR="00BD58A4" w:rsidRDefault="00BD58A4" w:rsidP="00B709D7">
      <w:pPr>
        <w:pStyle w:val="ConsPlusNormal"/>
        <w:ind w:firstLine="539"/>
        <w:jc w:val="both"/>
        <w:rPr>
          <w:rFonts w:ascii="Times New Roman" w:hAnsi="Times New Roman" w:cs="Times New Roman"/>
          <w:sz w:val="24"/>
          <w:szCs w:val="24"/>
        </w:rPr>
      </w:pPr>
      <w:r w:rsidRPr="005253EB">
        <w:rPr>
          <w:rFonts w:ascii="Times New Roman" w:hAnsi="Times New Roman" w:cs="Times New Roman"/>
          <w:sz w:val="24"/>
          <w:szCs w:val="24"/>
        </w:rPr>
        <w:t xml:space="preserve">Налогообложение </w:t>
      </w:r>
      <w:r w:rsidR="00F857CF">
        <w:rPr>
          <w:rFonts w:ascii="Times New Roman" w:hAnsi="Times New Roman" w:cs="Times New Roman"/>
          <w:sz w:val="24"/>
          <w:szCs w:val="24"/>
        </w:rPr>
        <w:t>находящихся на балансе Управления зарегистрированных транспортных сре</w:t>
      </w:r>
      <w:proofErr w:type="gramStart"/>
      <w:r w:rsidR="00F857CF">
        <w:rPr>
          <w:rFonts w:ascii="Times New Roman" w:hAnsi="Times New Roman" w:cs="Times New Roman"/>
          <w:sz w:val="24"/>
          <w:szCs w:val="24"/>
        </w:rPr>
        <w:t xml:space="preserve">дств </w:t>
      </w:r>
      <w:r w:rsidRPr="005253EB">
        <w:rPr>
          <w:rFonts w:ascii="Times New Roman" w:hAnsi="Times New Roman" w:cs="Times New Roman"/>
          <w:sz w:val="24"/>
          <w:szCs w:val="24"/>
        </w:rPr>
        <w:t>пр</w:t>
      </w:r>
      <w:proofErr w:type="gramEnd"/>
      <w:r w:rsidRPr="005253EB">
        <w:rPr>
          <w:rFonts w:ascii="Times New Roman" w:hAnsi="Times New Roman" w:cs="Times New Roman"/>
          <w:sz w:val="24"/>
          <w:szCs w:val="24"/>
        </w:rPr>
        <w:t xml:space="preserve">оизводится по </w:t>
      </w:r>
      <w:r w:rsidR="00975805">
        <w:rPr>
          <w:rFonts w:ascii="Times New Roman" w:hAnsi="Times New Roman" w:cs="Times New Roman"/>
          <w:sz w:val="24"/>
          <w:szCs w:val="24"/>
        </w:rPr>
        <w:t xml:space="preserve">установленным </w:t>
      </w:r>
      <w:r w:rsidR="00AF1333">
        <w:rPr>
          <w:rFonts w:ascii="Times New Roman" w:hAnsi="Times New Roman" w:cs="Times New Roman"/>
          <w:sz w:val="24"/>
          <w:szCs w:val="24"/>
        </w:rPr>
        <w:t>Н</w:t>
      </w:r>
      <w:r w:rsidR="00975805">
        <w:rPr>
          <w:rFonts w:ascii="Times New Roman" w:hAnsi="Times New Roman" w:cs="Times New Roman"/>
          <w:sz w:val="24"/>
          <w:szCs w:val="24"/>
        </w:rPr>
        <w:t>алоговым</w:t>
      </w:r>
      <w:r w:rsidR="00AF1333">
        <w:rPr>
          <w:rFonts w:ascii="Times New Roman" w:hAnsi="Times New Roman" w:cs="Times New Roman"/>
          <w:sz w:val="24"/>
          <w:szCs w:val="24"/>
        </w:rPr>
        <w:t xml:space="preserve"> кодексом и  законами Иркутской области</w:t>
      </w:r>
      <w:r w:rsidR="00975805">
        <w:rPr>
          <w:rFonts w:ascii="Times New Roman" w:hAnsi="Times New Roman" w:cs="Times New Roman"/>
          <w:sz w:val="24"/>
          <w:szCs w:val="24"/>
        </w:rPr>
        <w:t xml:space="preserve"> </w:t>
      </w:r>
      <w:r w:rsidRPr="005253EB">
        <w:rPr>
          <w:rFonts w:ascii="Times New Roman" w:hAnsi="Times New Roman" w:cs="Times New Roman"/>
          <w:sz w:val="24"/>
          <w:szCs w:val="24"/>
        </w:rPr>
        <w:t>ставкам</w:t>
      </w:r>
      <w:r w:rsidR="0038447D" w:rsidRPr="005253EB">
        <w:rPr>
          <w:rFonts w:ascii="Times New Roman" w:hAnsi="Times New Roman" w:cs="Times New Roman"/>
          <w:sz w:val="24"/>
          <w:szCs w:val="24"/>
        </w:rPr>
        <w:t>.</w:t>
      </w:r>
    </w:p>
    <w:p w:rsidR="00A97F9D" w:rsidRDefault="00A97F9D" w:rsidP="00A97F9D">
      <w:pPr>
        <w:autoSpaceDE w:val="0"/>
        <w:autoSpaceDN w:val="0"/>
        <w:adjustRightInd w:val="0"/>
        <w:ind w:firstLine="709"/>
        <w:jc w:val="both"/>
        <w:rPr>
          <w:rFonts w:eastAsiaTheme="minorHAnsi"/>
          <w:lang w:eastAsia="en-US"/>
        </w:rPr>
      </w:pPr>
      <w:r>
        <w:rPr>
          <w:rFonts w:eastAsiaTheme="minorHAnsi"/>
          <w:lang w:eastAsia="en-US"/>
        </w:rPr>
        <w:t>Сумма налога, подлежащая уплате в бюджет по итогам налогового периода, исчисляется в отношении каждого транспортного средства как произведение соответствующей налоговой базы и налоговой ставки.</w:t>
      </w:r>
    </w:p>
    <w:p w:rsidR="000340D7" w:rsidRPr="007B0DD5" w:rsidRDefault="000340D7" w:rsidP="000340D7">
      <w:pPr>
        <w:autoSpaceDE w:val="0"/>
        <w:autoSpaceDN w:val="0"/>
        <w:adjustRightInd w:val="0"/>
        <w:ind w:firstLine="709"/>
        <w:jc w:val="both"/>
        <w:rPr>
          <w:rFonts w:eastAsiaTheme="minorHAnsi"/>
          <w:lang w:eastAsia="en-US"/>
        </w:rPr>
      </w:pPr>
      <w:r w:rsidRPr="007B0DD5">
        <w:rPr>
          <w:rFonts w:eastAsiaTheme="minorHAnsi"/>
          <w:lang w:eastAsia="en-US"/>
        </w:rPr>
        <w:t xml:space="preserve">Уплата </w:t>
      </w:r>
      <w:r w:rsidR="00E16CC3" w:rsidRPr="007B0DD5">
        <w:rPr>
          <w:rFonts w:eastAsiaTheme="minorHAnsi"/>
          <w:lang w:eastAsia="en-US"/>
        </w:rPr>
        <w:t xml:space="preserve">в бюджет </w:t>
      </w:r>
      <w:r w:rsidRPr="007B0DD5">
        <w:rPr>
          <w:rFonts w:eastAsiaTheme="minorHAnsi"/>
          <w:lang w:eastAsia="en-US"/>
        </w:rPr>
        <w:t xml:space="preserve">налога и авансовых платежей по налогу производится по </w:t>
      </w:r>
      <w:hyperlink r:id="rId249" w:history="1">
        <w:r w:rsidRPr="007B0DD5">
          <w:rPr>
            <w:rFonts w:eastAsiaTheme="minorHAnsi"/>
            <w:lang w:eastAsia="en-US"/>
          </w:rPr>
          <w:t xml:space="preserve">месту </w:t>
        </w:r>
        <w:r w:rsidR="007B0DD5" w:rsidRPr="007B0DD5">
          <w:rPr>
            <w:rFonts w:eastAsiaTheme="minorHAnsi"/>
            <w:lang w:eastAsia="en-US"/>
          </w:rPr>
          <w:t>регистрации</w:t>
        </w:r>
      </w:hyperlink>
      <w:r w:rsidRPr="007B0DD5">
        <w:rPr>
          <w:rFonts w:eastAsiaTheme="minorHAnsi"/>
          <w:lang w:eastAsia="en-US"/>
        </w:rPr>
        <w:t xml:space="preserve"> транспортных средств.</w:t>
      </w:r>
    </w:p>
    <w:p w:rsidR="002A01FA" w:rsidRPr="000340D7" w:rsidRDefault="000B433C" w:rsidP="000340D7">
      <w:pPr>
        <w:autoSpaceDE w:val="0"/>
        <w:autoSpaceDN w:val="0"/>
        <w:adjustRightInd w:val="0"/>
        <w:ind w:firstLine="709"/>
        <w:jc w:val="both"/>
        <w:rPr>
          <w:rFonts w:eastAsiaTheme="minorHAnsi"/>
          <w:lang w:eastAsia="en-US"/>
        </w:rPr>
      </w:pPr>
      <w:r w:rsidRPr="007B0DD5">
        <w:rPr>
          <w:rFonts w:eastAsiaTheme="minorHAnsi"/>
          <w:lang w:eastAsia="en-US"/>
        </w:rPr>
        <w:t xml:space="preserve">Налоговое обязательство </w:t>
      </w:r>
      <w:r w:rsidR="007B0DD5" w:rsidRPr="007B0DD5">
        <w:rPr>
          <w:rFonts w:eastAsiaTheme="minorHAnsi"/>
          <w:lang w:eastAsia="en-US"/>
        </w:rPr>
        <w:t xml:space="preserve">по уплате транспортного налога </w:t>
      </w:r>
      <w:r w:rsidRPr="007B0DD5">
        <w:rPr>
          <w:rFonts w:eastAsiaTheme="minorHAnsi"/>
          <w:lang w:eastAsia="en-US"/>
        </w:rPr>
        <w:t xml:space="preserve">принимается </w:t>
      </w:r>
      <w:r w:rsidR="002A01FA" w:rsidRPr="007B0DD5">
        <w:rPr>
          <w:rFonts w:eastAsiaTheme="minorHAnsi"/>
          <w:lang w:eastAsia="en-US"/>
        </w:rPr>
        <w:t xml:space="preserve">в бюджетном учете </w:t>
      </w:r>
      <w:r w:rsidRPr="007B0DD5">
        <w:rPr>
          <w:rFonts w:eastAsiaTheme="minorHAnsi"/>
          <w:lang w:eastAsia="en-US"/>
        </w:rPr>
        <w:t>в период</w:t>
      </w:r>
      <w:r w:rsidR="007B0DD5" w:rsidRPr="007B0DD5">
        <w:rPr>
          <w:rFonts w:eastAsiaTheme="minorHAnsi"/>
          <w:lang w:eastAsia="en-US"/>
        </w:rPr>
        <w:t>е</w:t>
      </w:r>
      <w:r w:rsidR="002A01FA" w:rsidRPr="007B0DD5">
        <w:rPr>
          <w:rFonts w:eastAsiaTheme="minorHAnsi"/>
          <w:lang w:eastAsia="en-US"/>
        </w:rPr>
        <w:t xml:space="preserve">, </w:t>
      </w:r>
      <w:r w:rsidR="002511F5">
        <w:rPr>
          <w:rFonts w:eastAsiaTheme="minorHAnsi"/>
          <w:lang w:eastAsia="en-US"/>
        </w:rPr>
        <w:t xml:space="preserve">следующем за </w:t>
      </w:r>
      <w:proofErr w:type="gramStart"/>
      <w:r w:rsidR="002511F5">
        <w:rPr>
          <w:rFonts w:eastAsiaTheme="minorHAnsi"/>
          <w:lang w:eastAsia="en-US"/>
        </w:rPr>
        <w:t>отчётным</w:t>
      </w:r>
      <w:proofErr w:type="gramEnd"/>
      <w:r w:rsidR="002A01FA" w:rsidRPr="007B0DD5">
        <w:rPr>
          <w:rFonts w:eastAsiaTheme="minorHAnsi"/>
          <w:lang w:eastAsia="en-US"/>
        </w:rPr>
        <w:t>.</w:t>
      </w:r>
      <w:r w:rsidR="002A01FA">
        <w:rPr>
          <w:rFonts w:eastAsiaTheme="minorHAnsi"/>
          <w:lang w:eastAsia="en-US"/>
        </w:rPr>
        <w:t xml:space="preserve"> </w:t>
      </w:r>
    </w:p>
    <w:p w:rsidR="00BD58A4" w:rsidRPr="005253EB" w:rsidRDefault="00BD58A4" w:rsidP="00B709D7">
      <w:pPr>
        <w:pStyle w:val="ConsPlusNormal"/>
        <w:ind w:firstLine="539"/>
        <w:jc w:val="both"/>
        <w:rPr>
          <w:rFonts w:ascii="Times New Roman" w:hAnsi="Times New Roman" w:cs="Times New Roman"/>
          <w:sz w:val="24"/>
          <w:szCs w:val="24"/>
        </w:rPr>
      </w:pPr>
      <w:r w:rsidRPr="005253EB">
        <w:rPr>
          <w:rFonts w:ascii="Times New Roman" w:hAnsi="Times New Roman" w:cs="Times New Roman"/>
          <w:i/>
          <w:sz w:val="24"/>
          <w:szCs w:val="24"/>
        </w:rPr>
        <w:t xml:space="preserve">(Основание: </w:t>
      </w:r>
      <w:r w:rsidR="008C2ABF" w:rsidRPr="007D3529">
        <w:rPr>
          <w:rFonts w:ascii="Times New Roman" w:eastAsiaTheme="minorHAnsi" w:hAnsi="Times New Roman" w:cs="Times New Roman"/>
          <w:i/>
          <w:sz w:val="24"/>
          <w:szCs w:val="24"/>
          <w:lang w:eastAsia="en-US"/>
        </w:rPr>
        <w:t>п. 8</w:t>
      </w:r>
      <w:hyperlink r:id="rId250" w:history="1">
        <w:r w:rsidR="008C2ABF" w:rsidRPr="007D3529">
          <w:rPr>
            <w:rFonts w:ascii="Times New Roman" w:eastAsiaTheme="minorHAnsi" w:hAnsi="Times New Roman" w:cs="Times New Roman"/>
            <w:i/>
            <w:sz w:val="24"/>
            <w:szCs w:val="24"/>
            <w:lang w:eastAsia="en-US"/>
          </w:rPr>
          <w:t xml:space="preserve"> ст. </w:t>
        </w:r>
      </w:hyperlink>
      <w:r w:rsidR="007D3529" w:rsidRPr="007D3529">
        <w:rPr>
          <w:rFonts w:ascii="Times New Roman" w:eastAsiaTheme="minorHAnsi" w:hAnsi="Times New Roman" w:cs="Times New Roman"/>
          <w:i/>
          <w:sz w:val="24"/>
          <w:szCs w:val="24"/>
          <w:lang w:eastAsia="en-US"/>
        </w:rPr>
        <w:t>3</w:t>
      </w:r>
      <w:r w:rsidR="008C2ABF" w:rsidRPr="007D3529">
        <w:rPr>
          <w:rFonts w:ascii="Times New Roman" w:eastAsiaTheme="minorHAnsi" w:hAnsi="Times New Roman" w:cs="Times New Roman"/>
          <w:i/>
          <w:sz w:val="24"/>
          <w:szCs w:val="24"/>
          <w:lang w:eastAsia="en-US"/>
        </w:rPr>
        <w:t xml:space="preserve"> Закона № 402-ФЗ</w:t>
      </w:r>
      <w:r w:rsidR="00424B32">
        <w:rPr>
          <w:rFonts w:ascii="Times New Roman" w:eastAsiaTheme="minorHAnsi" w:hAnsi="Times New Roman" w:cs="Times New Roman"/>
          <w:i/>
          <w:sz w:val="24"/>
          <w:szCs w:val="24"/>
          <w:lang w:eastAsia="en-US"/>
        </w:rPr>
        <w:t>;</w:t>
      </w:r>
      <w:r w:rsidR="008C2ABF" w:rsidRPr="007D3529">
        <w:rPr>
          <w:rFonts w:eastAsiaTheme="minorHAnsi"/>
          <w:i/>
          <w:lang w:eastAsia="en-US"/>
        </w:rPr>
        <w:t xml:space="preserve"> </w:t>
      </w:r>
      <w:r w:rsidR="00591AA8" w:rsidRPr="00591AA8">
        <w:rPr>
          <w:rFonts w:ascii="Times New Roman" w:eastAsiaTheme="minorHAnsi" w:hAnsi="Times New Roman" w:cs="Times New Roman"/>
          <w:i/>
          <w:sz w:val="24"/>
          <w:szCs w:val="24"/>
          <w:lang w:eastAsia="en-US"/>
        </w:rPr>
        <w:t xml:space="preserve">п. 7 </w:t>
      </w:r>
      <w:r w:rsidR="00591AA8" w:rsidRPr="00591AA8">
        <w:rPr>
          <w:rFonts w:ascii="Times New Roman" w:hAnsi="Times New Roman" w:cs="Times New Roman"/>
          <w:i/>
          <w:sz w:val="24"/>
          <w:szCs w:val="24"/>
        </w:rPr>
        <w:t>Ф</w:t>
      </w:r>
      <w:r w:rsidR="00591AA8" w:rsidRPr="00591AA8">
        <w:rPr>
          <w:rFonts w:ascii="Times New Roman" w:eastAsiaTheme="minorHAnsi" w:hAnsi="Times New Roman" w:cs="Times New Roman"/>
          <w:i/>
          <w:sz w:val="24"/>
          <w:szCs w:val="24"/>
          <w:lang w:eastAsia="en-US"/>
        </w:rPr>
        <w:t>едеральн</w:t>
      </w:r>
      <w:r w:rsidR="00591AA8">
        <w:rPr>
          <w:rFonts w:ascii="Times New Roman" w:eastAsiaTheme="minorHAnsi" w:hAnsi="Times New Roman" w:cs="Times New Roman"/>
          <w:i/>
          <w:sz w:val="24"/>
          <w:szCs w:val="24"/>
          <w:lang w:eastAsia="en-US"/>
        </w:rPr>
        <w:t>ого</w:t>
      </w:r>
      <w:r w:rsidR="00591AA8" w:rsidRPr="00591AA8">
        <w:rPr>
          <w:rFonts w:ascii="Times New Roman" w:eastAsiaTheme="minorHAnsi" w:hAnsi="Times New Roman" w:cs="Times New Roman"/>
          <w:i/>
          <w:sz w:val="24"/>
          <w:szCs w:val="24"/>
          <w:lang w:eastAsia="en-US"/>
        </w:rPr>
        <w:t xml:space="preserve"> стандарт</w:t>
      </w:r>
      <w:r w:rsidR="00591AA8">
        <w:rPr>
          <w:rFonts w:ascii="Times New Roman" w:eastAsiaTheme="minorHAnsi" w:hAnsi="Times New Roman" w:cs="Times New Roman"/>
          <w:i/>
          <w:sz w:val="24"/>
          <w:szCs w:val="24"/>
          <w:lang w:eastAsia="en-US"/>
        </w:rPr>
        <w:t>а</w:t>
      </w:r>
      <w:r w:rsidR="00591AA8" w:rsidRPr="00591AA8">
        <w:rPr>
          <w:rFonts w:ascii="Times New Roman" w:eastAsiaTheme="minorHAnsi" w:hAnsi="Times New Roman" w:cs="Times New Roman"/>
          <w:i/>
          <w:sz w:val="24"/>
          <w:szCs w:val="24"/>
          <w:lang w:eastAsia="en-US"/>
        </w:rPr>
        <w:t xml:space="preserve"> </w:t>
      </w:r>
      <w:r w:rsidR="00F93D37" w:rsidRPr="00591AA8">
        <w:rPr>
          <w:rFonts w:ascii="Times New Roman" w:eastAsiaTheme="minorHAnsi" w:hAnsi="Times New Roman" w:cs="Times New Roman"/>
          <w:i/>
          <w:sz w:val="24"/>
          <w:szCs w:val="24"/>
          <w:lang w:eastAsia="en-US"/>
        </w:rPr>
        <w:t>«События после отчетной даты»</w:t>
      </w:r>
      <w:r w:rsidR="00424B32">
        <w:rPr>
          <w:rFonts w:ascii="Times New Roman" w:eastAsiaTheme="minorHAnsi" w:hAnsi="Times New Roman" w:cs="Times New Roman"/>
          <w:i/>
          <w:sz w:val="24"/>
          <w:szCs w:val="24"/>
          <w:lang w:eastAsia="en-US"/>
        </w:rPr>
        <w:t>;</w:t>
      </w:r>
      <w:r w:rsidR="00F93D37">
        <w:rPr>
          <w:rFonts w:ascii="Times New Roman" w:hAnsi="Times New Roman" w:cs="Times New Roman"/>
          <w:i/>
          <w:sz w:val="24"/>
          <w:szCs w:val="24"/>
        </w:rPr>
        <w:t xml:space="preserve"> </w:t>
      </w:r>
      <w:r w:rsidR="000B433C">
        <w:rPr>
          <w:rFonts w:ascii="Times New Roman" w:hAnsi="Times New Roman" w:cs="Times New Roman"/>
          <w:i/>
          <w:sz w:val="24"/>
          <w:szCs w:val="24"/>
        </w:rPr>
        <w:t>п. 3 Инструкции № 157н</w:t>
      </w:r>
      <w:r w:rsidR="00424B32">
        <w:rPr>
          <w:rFonts w:ascii="Times New Roman" w:hAnsi="Times New Roman" w:cs="Times New Roman"/>
          <w:i/>
          <w:sz w:val="24"/>
          <w:szCs w:val="24"/>
        </w:rPr>
        <w:t>;</w:t>
      </w:r>
      <w:r w:rsidR="000B433C">
        <w:rPr>
          <w:rFonts w:ascii="Times New Roman" w:hAnsi="Times New Roman" w:cs="Times New Roman"/>
          <w:i/>
          <w:sz w:val="24"/>
          <w:szCs w:val="24"/>
        </w:rPr>
        <w:t xml:space="preserve"> </w:t>
      </w:r>
      <w:hyperlink r:id="rId251" w:history="1">
        <w:r w:rsidRPr="005253EB">
          <w:rPr>
            <w:rFonts w:ascii="Times New Roman" w:hAnsi="Times New Roman" w:cs="Times New Roman"/>
            <w:i/>
            <w:sz w:val="24"/>
            <w:szCs w:val="24"/>
          </w:rPr>
          <w:t>п.</w:t>
        </w:r>
        <w:r w:rsidR="00B2247C" w:rsidRPr="00B2247C">
          <w:rPr>
            <w:rFonts w:ascii="Times New Roman" w:hAnsi="Times New Roman" w:cs="Times New Roman"/>
            <w:i/>
            <w:sz w:val="24"/>
            <w:szCs w:val="24"/>
          </w:rPr>
          <w:t xml:space="preserve"> 1</w:t>
        </w:r>
        <w:r w:rsidR="00B2247C" w:rsidRPr="00F857CF">
          <w:rPr>
            <w:rFonts w:ascii="Times New Roman" w:hAnsi="Times New Roman" w:cs="Times New Roman"/>
            <w:i/>
            <w:sz w:val="24"/>
            <w:szCs w:val="24"/>
          </w:rPr>
          <w:t>, 2, 3,</w:t>
        </w:r>
        <w:r w:rsidRPr="005253EB">
          <w:rPr>
            <w:rFonts w:ascii="Times New Roman" w:hAnsi="Times New Roman" w:cs="Times New Roman"/>
            <w:i/>
            <w:sz w:val="24"/>
            <w:szCs w:val="24"/>
          </w:rPr>
          <w:t xml:space="preserve"> 4 ст. 361</w:t>
        </w:r>
      </w:hyperlink>
      <w:r w:rsidRPr="005253EB">
        <w:rPr>
          <w:rFonts w:ascii="Times New Roman" w:hAnsi="Times New Roman" w:cs="Times New Roman"/>
          <w:i/>
          <w:sz w:val="24"/>
          <w:szCs w:val="24"/>
        </w:rPr>
        <w:t xml:space="preserve"> НК РФ</w:t>
      </w:r>
      <w:r w:rsidR="00AF1333">
        <w:rPr>
          <w:rFonts w:ascii="Times New Roman" w:hAnsi="Times New Roman" w:cs="Times New Roman"/>
          <w:i/>
          <w:sz w:val="24"/>
          <w:szCs w:val="24"/>
        </w:rPr>
        <w:t>;</w:t>
      </w:r>
      <w:r w:rsidR="00975805">
        <w:rPr>
          <w:rFonts w:ascii="Times New Roman" w:hAnsi="Times New Roman" w:cs="Times New Roman"/>
          <w:i/>
          <w:sz w:val="24"/>
          <w:szCs w:val="24"/>
        </w:rPr>
        <w:t xml:space="preserve"> </w:t>
      </w:r>
      <w:r w:rsidR="00975805" w:rsidRPr="00975805">
        <w:rPr>
          <w:rFonts w:ascii="Times New Roman" w:hAnsi="Times New Roman" w:cs="Times New Roman"/>
          <w:i/>
          <w:sz w:val="24"/>
          <w:szCs w:val="24"/>
        </w:rPr>
        <w:t>ст. 1 Закона Иркутской области «О транспортном налоге» от 04.07.2007 № 53-оз</w:t>
      </w:r>
      <w:r w:rsidR="00975805">
        <w:rPr>
          <w:rFonts w:ascii="Times New Roman" w:hAnsi="Times New Roman" w:cs="Times New Roman"/>
          <w:i/>
          <w:sz w:val="24"/>
          <w:szCs w:val="24"/>
        </w:rPr>
        <w:t xml:space="preserve">, </w:t>
      </w:r>
      <w:r w:rsidR="00975805" w:rsidRPr="00975805">
        <w:rPr>
          <w:rFonts w:ascii="Times New Roman" w:hAnsi="Times New Roman" w:cs="Times New Roman"/>
          <w:i/>
          <w:sz w:val="24"/>
          <w:szCs w:val="24"/>
        </w:rPr>
        <w:t>с изменениями и дополнениями</w:t>
      </w:r>
      <w:r w:rsidRPr="005253EB">
        <w:rPr>
          <w:rFonts w:ascii="Times New Roman" w:hAnsi="Times New Roman" w:cs="Times New Roman"/>
          <w:i/>
          <w:sz w:val="24"/>
          <w:szCs w:val="24"/>
        </w:rPr>
        <w:t>)</w:t>
      </w:r>
    </w:p>
    <w:p w:rsidR="00BD58A4" w:rsidRPr="005253EB" w:rsidRDefault="00BD58A4">
      <w:pPr>
        <w:pStyle w:val="ConsPlusNormal"/>
        <w:jc w:val="both"/>
        <w:rPr>
          <w:rFonts w:ascii="Times New Roman" w:hAnsi="Times New Roman" w:cs="Times New Roman"/>
          <w:sz w:val="24"/>
          <w:szCs w:val="24"/>
        </w:rPr>
      </w:pPr>
    </w:p>
    <w:p w:rsidR="00BD58A4" w:rsidRPr="005253EB" w:rsidRDefault="00AB12F6">
      <w:pPr>
        <w:pStyle w:val="ConsPlusNormal"/>
        <w:jc w:val="center"/>
        <w:outlineLvl w:val="2"/>
        <w:rPr>
          <w:rFonts w:ascii="Times New Roman" w:hAnsi="Times New Roman" w:cs="Times New Roman"/>
          <w:sz w:val="24"/>
          <w:szCs w:val="24"/>
        </w:rPr>
      </w:pPr>
      <w:bookmarkStart w:id="22" w:name="P3306"/>
      <w:bookmarkEnd w:id="22"/>
      <w:r>
        <w:rPr>
          <w:rFonts w:ascii="Times New Roman" w:hAnsi="Times New Roman" w:cs="Times New Roman"/>
          <w:b/>
          <w:sz w:val="24"/>
          <w:szCs w:val="24"/>
        </w:rPr>
        <w:t>2.2.</w:t>
      </w:r>
      <w:r w:rsidR="00BD58A4" w:rsidRPr="005253EB">
        <w:rPr>
          <w:rFonts w:ascii="Times New Roman" w:hAnsi="Times New Roman" w:cs="Times New Roman"/>
          <w:b/>
          <w:sz w:val="24"/>
          <w:szCs w:val="24"/>
        </w:rPr>
        <w:t>6. Налог на имущество организаций</w:t>
      </w:r>
    </w:p>
    <w:p w:rsidR="00BD58A4" w:rsidRPr="005253EB" w:rsidRDefault="00BD58A4">
      <w:pPr>
        <w:pStyle w:val="ConsPlusNormal"/>
        <w:jc w:val="both"/>
        <w:rPr>
          <w:rFonts w:ascii="Times New Roman" w:hAnsi="Times New Roman" w:cs="Times New Roman"/>
          <w:sz w:val="24"/>
          <w:szCs w:val="24"/>
        </w:rPr>
      </w:pPr>
    </w:p>
    <w:p w:rsidR="00BD58A4" w:rsidRPr="005253EB" w:rsidRDefault="00BD58A4" w:rsidP="00787E51">
      <w:pPr>
        <w:pStyle w:val="ConsPlusNormal"/>
        <w:ind w:firstLine="539"/>
        <w:jc w:val="both"/>
        <w:rPr>
          <w:rFonts w:ascii="Times New Roman" w:hAnsi="Times New Roman" w:cs="Times New Roman"/>
          <w:sz w:val="24"/>
          <w:szCs w:val="24"/>
        </w:rPr>
      </w:pPr>
      <w:r w:rsidRPr="005253EB">
        <w:rPr>
          <w:rFonts w:ascii="Times New Roman" w:hAnsi="Times New Roman" w:cs="Times New Roman"/>
          <w:sz w:val="24"/>
          <w:szCs w:val="24"/>
        </w:rPr>
        <w:t xml:space="preserve">Объектом налогообложения признается недвижимое имущество, учитываемое на балансе </w:t>
      </w:r>
      <w:r w:rsidR="00787E51" w:rsidRPr="005253EB">
        <w:rPr>
          <w:rFonts w:ascii="Times New Roman" w:hAnsi="Times New Roman" w:cs="Times New Roman"/>
          <w:sz w:val="24"/>
          <w:szCs w:val="24"/>
        </w:rPr>
        <w:t>Управления</w:t>
      </w:r>
      <w:r w:rsidRPr="005253EB">
        <w:rPr>
          <w:rFonts w:ascii="Times New Roman" w:hAnsi="Times New Roman" w:cs="Times New Roman"/>
          <w:sz w:val="24"/>
          <w:szCs w:val="24"/>
        </w:rPr>
        <w:t xml:space="preserve"> в качестве объектов основных сре</w:t>
      </w:r>
      <w:proofErr w:type="gramStart"/>
      <w:r w:rsidRPr="005253EB">
        <w:rPr>
          <w:rFonts w:ascii="Times New Roman" w:hAnsi="Times New Roman" w:cs="Times New Roman"/>
          <w:sz w:val="24"/>
          <w:szCs w:val="24"/>
        </w:rPr>
        <w:t>дств в с</w:t>
      </w:r>
      <w:proofErr w:type="gramEnd"/>
      <w:r w:rsidRPr="005253EB">
        <w:rPr>
          <w:rFonts w:ascii="Times New Roman" w:hAnsi="Times New Roman" w:cs="Times New Roman"/>
          <w:sz w:val="24"/>
          <w:szCs w:val="24"/>
        </w:rPr>
        <w:t>оответствии с установленным порядком ведения бюджетного учета.</w:t>
      </w:r>
    </w:p>
    <w:p w:rsidR="00BD58A4" w:rsidRPr="005253EB" w:rsidRDefault="00BD58A4" w:rsidP="00787E51">
      <w:pPr>
        <w:pStyle w:val="ConsPlusNormal"/>
        <w:ind w:firstLine="539"/>
        <w:jc w:val="both"/>
        <w:rPr>
          <w:rFonts w:ascii="Times New Roman" w:hAnsi="Times New Roman" w:cs="Times New Roman"/>
          <w:sz w:val="24"/>
          <w:szCs w:val="24"/>
        </w:rPr>
      </w:pPr>
      <w:r w:rsidRPr="005253EB">
        <w:rPr>
          <w:rFonts w:ascii="Times New Roman" w:hAnsi="Times New Roman" w:cs="Times New Roman"/>
          <w:sz w:val="24"/>
          <w:szCs w:val="24"/>
        </w:rPr>
        <w:t xml:space="preserve">Налоговая база определяется </w:t>
      </w:r>
      <w:r w:rsidR="00822919">
        <w:rPr>
          <w:rFonts w:ascii="Times New Roman" w:hAnsi="Times New Roman" w:cs="Times New Roman"/>
          <w:sz w:val="24"/>
          <w:szCs w:val="24"/>
        </w:rPr>
        <w:t>как среднегодовая стоимость</w:t>
      </w:r>
      <w:r w:rsidRPr="005253EB">
        <w:rPr>
          <w:rFonts w:ascii="Times New Roman" w:hAnsi="Times New Roman" w:cs="Times New Roman"/>
          <w:sz w:val="24"/>
          <w:szCs w:val="24"/>
        </w:rPr>
        <w:t xml:space="preserve"> имущества, признаваемого объектом налогообложения.</w:t>
      </w:r>
    </w:p>
    <w:p w:rsidR="008820F3" w:rsidRPr="008820F3" w:rsidRDefault="008820F3" w:rsidP="00B42E32">
      <w:pPr>
        <w:pStyle w:val="ConsPlusNormal"/>
        <w:ind w:firstLine="539"/>
        <w:jc w:val="both"/>
        <w:rPr>
          <w:rFonts w:ascii="Times New Roman" w:eastAsiaTheme="minorHAnsi" w:hAnsi="Times New Roman" w:cs="Times New Roman"/>
          <w:sz w:val="24"/>
          <w:szCs w:val="24"/>
          <w:lang w:eastAsia="en-US"/>
        </w:rPr>
      </w:pPr>
      <w:r w:rsidRPr="008820F3">
        <w:rPr>
          <w:rFonts w:ascii="Times New Roman" w:eastAsiaTheme="minorHAnsi" w:hAnsi="Times New Roman" w:cs="Times New Roman"/>
          <w:sz w:val="24"/>
          <w:szCs w:val="24"/>
          <w:lang w:eastAsia="en-US"/>
        </w:rPr>
        <w:t xml:space="preserve">Налог и авансовые платежи </w:t>
      </w:r>
      <w:r w:rsidR="0040617E">
        <w:rPr>
          <w:rFonts w:ascii="Times New Roman" w:eastAsiaTheme="minorHAnsi" w:hAnsi="Times New Roman" w:cs="Times New Roman"/>
          <w:sz w:val="24"/>
          <w:szCs w:val="24"/>
          <w:lang w:eastAsia="en-US"/>
        </w:rPr>
        <w:t xml:space="preserve">по установленной ставке </w:t>
      </w:r>
      <w:r w:rsidRPr="008820F3">
        <w:rPr>
          <w:rFonts w:ascii="Times New Roman" w:eastAsiaTheme="minorHAnsi" w:hAnsi="Times New Roman" w:cs="Times New Roman"/>
          <w:sz w:val="24"/>
          <w:szCs w:val="24"/>
          <w:lang w:eastAsia="en-US"/>
        </w:rPr>
        <w:t xml:space="preserve">уплачиваются </w:t>
      </w:r>
      <w:r>
        <w:rPr>
          <w:rFonts w:ascii="Times New Roman" w:eastAsiaTheme="minorHAnsi" w:hAnsi="Times New Roman" w:cs="Times New Roman"/>
          <w:sz w:val="24"/>
          <w:szCs w:val="24"/>
          <w:lang w:eastAsia="en-US"/>
        </w:rPr>
        <w:t>Управлением</w:t>
      </w:r>
      <w:r w:rsidR="0040617E">
        <w:rPr>
          <w:rFonts w:ascii="Times New Roman" w:eastAsiaTheme="minorHAnsi" w:hAnsi="Times New Roman" w:cs="Times New Roman"/>
          <w:sz w:val="24"/>
          <w:szCs w:val="24"/>
          <w:lang w:eastAsia="en-US"/>
        </w:rPr>
        <w:t>.</w:t>
      </w:r>
      <w:r w:rsidRPr="008820F3">
        <w:rPr>
          <w:rFonts w:ascii="Times New Roman" w:eastAsiaTheme="minorHAnsi" w:hAnsi="Times New Roman" w:cs="Times New Roman"/>
          <w:sz w:val="24"/>
          <w:szCs w:val="24"/>
          <w:lang w:eastAsia="en-US"/>
        </w:rPr>
        <w:t xml:space="preserve"> </w:t>
      </w:r>
    </w:p>
    <w:p w:rsidR="008820F3" w:rsidRDefault="00B82602" w:rsidP="00B42E32">
      <w:pPr>
        <w:pStyle w:val="ConsPlusNormal"/>
        <w:ind w:firstLine="539"/>
        <w:jc w:val="both"/>
        <w:rPr>
          <w:rFonts w:ascii="Times New Roman" w:eastAsiaTheme="minorHAnsi" w:hAnsi="Times New Roman" w:cs="Times New Roman"/>
          <w:sz w:val="24"/>
          <w:szCs w:val="24"/>
          <w:lang w:eastAsia="en-US"/>
        </w:rPr>
      </w:pPr>
      <w:hyperlink r:id="rId252" w:history="1">
        <w:r w:rsidR="008820F3" w:rsidRPr="008820F3">
          <w:rPr>
            <w:rFonts w:ascii="Times New Roman" w:eastAsiaTheme="minorHAnsi" w:hAnsi="Times New Roman" w:cs="Times New Roman"/>
            <w:sz w:val="24"/>
            <w:szCs w:val="24"/>
            <w:lang w:eastAsia="en-US"/>
          </w:rPr>
          <w:t>Налоговая декларация</w:t>
        </w:r>
      </w:hyperlink>
      <w:r w:rsidR="008820F3" w:rsidRPr="008820F3">
        <w:rPr>
          <w:rFonts w:ascii="Times New Roman" w:eastAsiaTheme="minorHAnsi" w:hAnsi="Times New Roman" w:cs="Times New Roman"/>
          <w:sz w:val="24"/>
          <w:szCs w:val="24"/>
          <w:lang w:eastAsia="en-US"/>
        </w:rPr>
        <w:t xml:space="preserve"> по налогу на имущество организаций (</w:t>
      </w:r>
      <w:hyperlink r:id="rId253" w:history="1">
        <w:r w:rsidR="008820F3" w:rsidRPr="008820F3">
          <w:rPr>
            <w:rFonts w:ascii="Times New Roman" w:eastAsiaTheme="minorHAnsi" w:hAnsi="Times New Roman" w:cs="Times New Roman"/>
            <w:sz w:val="24"/>
            <w:szCs w:val="24"/>
            <w:lang w:eastAsia="en-US"/>
          </w:rPr>
          <w:t>налоговый расчет</w:t>
        </w:r>
      </w:hyperlink>
      <w:r w:rsidR="008820F3" w:rsidRPr="008820F3">
        <w:rPr>
          <w:rFonts w:ascii="Times New Roman" w:eastAsiaTheme="minorHAnsi" w:hAnsi="Times New Roman" w:cs="Times New Roman"/>
          <w:sz w:val="24"/>
          <w:szCs w:val="24"/>
          <w:lang w:eastAsia="en-US"/>
        </w:rPr>
        <w:t xml:space="preserve"> по авансовым платежам) представляется </w:t>
      </w:r>
      <w:r w:rsidR="008808EA">
        <w:rPr>
          <w:rFonts w:ascii="Times New Roman" w:eastAsiaTheme="minorHAnsi" w:hAnsi="Times New Roman" w:cs="Times New Roman"/>
          <w:sz w:val="24"/>
          <w:szCs w:val="24"/>
          <w:lang w:eastAsia="en-US"/>
        </w:rPr>
        <w:t>Управлением</w:t>
      </w:r>
      <w:r w:rsidR="0007710F">
        <w:rPr>
          <w:rFonts w:ascii="Times New Roman" w:eastAsiaTheme="minorHAnsi" w:hAnsi="Times New Roman" w:cs="Times New Roman"/>
          <w:sz w:val="24"/>
          <w:szCs w:val="24"/>
          <w:lang w:eastAsia="en-US"/>
        </w:rPr>
        <w:t xml:space="preserve"> </w:t>
      </w:r>
      <w:r w:rsidR="008820F3" w:rsidRPr="008820F3">
        <w:rPr>
          <w:rFonts w:ascii="Times New Roman" w:eastAsiaTheme="minorHAnsi" w:hAnsi="Times New Roman" w:cs="Times New Roman"/>
          <w:sz w:val="24"/>
          <w:szCs w:val="24"/>
          <w:lang w:eastAsia="en-US"/>
        </w:rPr>
        <w:t xml:space="preserve">по месту </w:t>
      </w:r>
      <w:r w:rsidR="008808EA">
        <w:rPr>
          <w:rFonts w:ascii="Times New Roman" w:eastAsiaTheme="minorHAnsi" w:hAnsi="Times New Roman" w:cs="Times New Roman"/>
          <w:sz w:val="24"/>
          <w:szCs w:val="24"/>
          <w:lang w:eastAsia="en-US"/>
        </w:rPr>
        <w:t>регистрации</w:t>
      </w:r>
      <w:r w:rsidR="008820F3" w:rsidRPr="008820F3">
        <w:rPr>
          <w:rFonts w:ascii="Times New Roman" w:eastAsiaTheme="minorHAnsi" w:hAnsi="Times New Roman" w:cs="Times New Roman"/>
          <w:sz w:val="24"/>
          <w:szCs w:val="24"/>
          <w:lang w:eastAsia="en-US"/>
        </w:rPr>
        <w:t xml:space="preserve"> </w:t>
      </w:r>
      <w:r w:rsidR="008820F3">
        <w:rPr>
          <w:rFonts w:ascii="Times New Roman" w:eastAsiaTheme="minorHAnsi" w:hAnsi="Times New Roman" w:cs="Times New Roman"/>
          <w:sz w:val="24"/>
          <w:szCs w:val="24"/>
          <w:lang w:eastAsia="en-US"/>
        </w:rPr>
        <w:t xml:space="preserve">– в </w:t>
      </w:r>
      <w:proofErr w:type="gramStart"/>
      <w:r w:rsidR="008820F3">
        <w:rPr>
          <w:rFonts w:ascii="Times New Roman" w:eastAsiaTheme="minorHAnsi" w:hAnsi="Times New Roman" w:cs="Times New Roman"/>
          <w:sz w:val="24"/>
          <w:szCs w:val="24"/>
          <w:lang w:eastAsia="en-US"/>
        </w:rPr>
        <w:t>Межрайонную</w:t>
      </w:r>
      <w:proofErr w:type="gramEnd"/>
      <w:r w:rsidR="008820F3">
        <w:rPr>
          <w:rFonts w:ascii="Times New Roman" w:eastAsiaTheme="minorHAnsi" w:hAnsi="Times New Roman" w:cs="Times New Roman"/>
          <w:sz w:val="24"/>
          <w:szCs w:val="24"/>
          <w:lang w:eastAsia="en-US"/>
        </w:rPr>
        <w:t xml:space="preserve"> ИФНС России № 16 по Иркутской области.</w:t>
      </w:r>
    </w:p>
    <w:p w:rsidR="000B433C" w:rsidRPr="000340D7" w:rsidRDefault="008B3286" w:rsidP="000B433C">
      <w:pPr>
        <w:autoSpaceDE w:val="0"/>
        <w:autoSpaceDN w:val="0"/>
        <w:adjustRightInd w:val="0"/>
        <w:ind w:firstLine="709"/>
        <w:jc w:val="both"/>
        <w:rPr>
          <w:rFonts w:eastAsiaTheme="minorHAnsi"/>
          <w:lang w:eastAsia="en-US"/>
        </w:rPr>
      </w:pPr>
      <w:r w:rsidRPr="007B0DD5">
        <w:rPr>
          <w:rFonts w:eastAsiaTheme="minorHAnsi"/>
          <w:lang w:eastAsia="en-US"/>
        </w:rPr>
        <w:t xml:space="preserve">Налоговое обязательство по уплате </w:t>
      </w:r>
      <w:r w:rsidRPr="008820F3">
        <w:rPr>
          <w:rFonts w:eastAsiaTheme="minorHAnsi"/>
          <w:lang w:eastAsia="en-US"/>
        </w:rPr>
        <w:t>налог</w:t>
      </w:r>
      <w:r>
        <w:rPr>
          <w:rFonts w:eastAsiaTheme="minorHAnsi"/>
          <w:lang w:eastAsia="en-US"/>
        </w:rPr>
        <w:t>а</w:t>
      </w:r>
      <w:r w:rsidRPr="008820F3">
        <w:rPr>
          <w:rFonts w:eastAsiaTheme="minorHAnsi"/>
          <w:lang w:eastAsia="en-US"/>
        </w:rPr>
        <w:t xml:space="preserve"> на имущество </w:t>
      </w:r>
      <w:r w:rsidRPr="007B0DD5">
        <w:rPr>
          <w:rFonts w:eastAsiaTheme="minorHAnsi"/>
          <w:lang w:eastAsia="en-US"/>
        </w:rPr>
        <w:t xml:space="preserve">принимается в бюджетном учете в периоде, </w:t>
      </w:r>
      <w:r w:rsidR="002511F5">
        <w:rPr>
          <w:rFonts w:eastAsiaTheme="minorHAnsi"/>
          <w:lang w:eastAsia="en-US"/>
        </w:rPr>
        <w:t xml:space="preserve">следующем за </w:t>
      </w:r>
      <w:proofErr w:type="gramStart"/>
      <w:r w:rsidR="002511F5">
        <w:rPr>
          <w:rFonts w:eastAsiaTheme="minorHAnsi"/>
          <w:lang w:eastAsia="en-US"/>
        </w:rPr>
        <w:t>отчётным</w:t>
      </w:r>
      <w:proofErr w:type="gramEnd"/>
      <w:r w:rsidR="002511F5" w:rsidRPr="007B0DD5">
        <w:rPr>
          <w:rFonts w:eastAsiaTheme="minorHAnsi"/>
          <w:lang w:eastAsia="en-US"/>
        </w:rPr>
        <w:t>.</w:t>
      </w:r>
    </w:p>
    <w:p w:rsidR="008820F3" w:rsidRPr="008820F3" w:rsidRDefault="00B82602" w:rsidP="00B42E32">
      <w:pPr>
        <w:pStyle w:val="ConsPlusNormal"/>
        <w:ind w:firstLine="539"/>
        <w:jc w:val="both"/>
        <w:rPr>
          <w:rFonts w:ascii="Times New Roman" w:eastAsiaTheme="minorHAnsi" w:hAnsi="Times New Roman" w:cs="Times New Roman"/>
          <w:i/>
          <w:sz w:val="24"/>
          <w:szCs w:val="24"/>
          <w:lang w:eastAsia="en-US"/>
        </w:rPr>
      </w:pPr>
      <w:hyperlink r:id="rId254" w:history="1">
        <w:r w:rsidR="008820F3" w:rsidRPr="008820F3">
          <w:rPr>
            <w:rFonts w:ascii="Times New Roman" w:eastAsiaTheme="minorHAnsi" w:hAnsi="Times New Roman" w:cs="Times New Roman"/>
            <w:i/>
            <w:sz w:val="24"/>
            <w:szCs w:val="24"/>
            <w:lang w:eastAsia="en-US"/>
          </w:rPr>
          <w:t>(</w:t>
        </w:r>
        <w:r w:rsidR="008820F3" w:rsidRPr="008820F3">
          <w:rPr>
            <w:rFonts w:ascii="Times New Roman" w:hAnsi="Times New Roman" w:cs="Times New Roman"/>
            <w:i/>
            <w:sz w:val="24"/>
            <w:szCs w:val="24"/>
          </w:rPr>
          <w:t xml:space="preserve">Основание: </w:t>
        </w:r>
        <w:r w:rsidR="00A513D3" w:rsidRPr="007D3529">
          <w:rPr>
            <w:rFonts w:ascii="Times New Roman" w:eastAsiaTheme="minorHAnsi" w:hAnsi="Times New Roman" w:cs="Times New Roman"/>
            <w:i/>
            <w:sz w:val="24"/>
            <w:szCs w:val="24"/>
            <w:lang w:eastAsia="en-US"/>
          </w:rPr>
          <w:t>п. 8</w:t>
        </w:r>
        <w:hyperlink r:id="rId255" w:history="1">
          <w:r w:rsidR="00A513D3" w:rsidRPr="007D3529">
            <w:rPr>
              <w:rFonts w:ascii="Times New Roman" w:eastAsiaTheme="minorHAnsi" w:hAnsi="Times New Roman" w:cs="Times New Roman"/>
              <w:i/>
              <w:sz w:val="24"/>
              <w:szCs w:val="24"/>
              <w:lang w:eastAsia="en-US"/>
            </w:rPr>
            <w:t xml:space="preserve"> ст. </w:t>
          </w:r>
        </w:hyperlink>
        <w:r w:rsidR="00A513D3" w:rsidRPr="007D3529">
          <w:rPr>
            <w:rFonts w:ascii="Times New Roman" w:eastAsiaTheme="minorHAnsi" w:hAnsi="Times New Roman" w:cs="Times New Roman"/>
            <w:i/>
            <w:sz w:val="24"/>
            <w:szCs w:val="24"/>
            <w:lang w:eastAsia="en-US"/>
          </w:rPr>
          <w:t>3 Закона № 402-ФЗ</w:t>
        </w:r>
        <w:r w:rsidR="00A513D3">
          <w:rPr>
            <w:rFonts w:ascii="Times New Roman" w:eastAsiaTheme="minorHAnsi" w:hAnsi="Times New Roman" w:cs="Times New Roman"/>
            <w:i/>
            <w:sz w:val="24"/>
            <w:szCs w:val="24"/>
            <w:lang w:eastAsia="en-US"/>
          </w:rPr>
          <w:t>;</w:t>
        </w:r>
        <w:r w:rsidR="00A513D3" w:rsidRPr="007D3529">
          <w:rPr>
            <w:rFonts w:eastAsiaTheme="minorHAnsi"/>
            <w:i/>
            <w:lang w:eastAsia="en-US"/>
          </w:rPr>
          <w:t xml:space="preserve"> </w:t>
        </w:r>
        <w:r w:rsidR="00A513D3" w:rsidRPr="00591AA8">
          <w:rPr>
            <w:rFonts w:ascii="Times New Roman" w:eastAsiaTheme="minorHAnsi" w:hAnsi="Times New Roman" w:cs="Times New Roman"/>
            <w:i/>
            <w:sz w:val="24"/>
            <w:szCs w:val="24"/>
            <w:lang w:eastAsia="en-US"/>
          </w:rPr>
          <w:t xml:space="preserve">п. 7 </w:t>
        </w:r>
        <w:r w:rsidR="00A513D3" w:rsidRPr="00591AA8">
          <w:rPr>
            <w:rFonts w:ascii="Times New Roman" w:hAnsi="Times New Roman" w:cs="Times New Roman"/>
            <w:i/>
            <w:sz w:val="24"/>
            <w:szCs w:val="24"/>
          </w:rPr>
          <w:t>Ф</w:t>
        </w:r>
        <w:r w:rsidR="00A513D3" w:rsidRPr="00591AA8">
          <w:rPr>
            <w:rFonts w:ascii="Times New Roman" w:eastAsiaTheme="minorHAnsi" w:hAnsi="Times New Roman" w:cs="Times New Roman"/>
            <w:i/>
            <w:sz w:val="24"/>
            <w:szCs w:val="24"/>
            <w:lang w:eastAsia="en-US"/>
          </w:rPr>
          <w:t>едеральн</w:t>
        </w:r>
        <w:r w:rsidR="00A513D3">
          <w:rPr>
            <w:rFonts w:ascii="Times New Roman" w:eastAsiaTheme="minorHAnsi" w:hAnsi="Times New Roman" w:cs="Times New Roman"/>
            <w:i/>
            <w:sz w:val="24"/>
            <w:szCs w:val="24"/>
            <w:lang w:eastAsia="en-US"/>
          </w:rPr>
          <w:t>ого</w:t>
        </w:r>
        <w:r w:rsidR="00A513D3" w:rsidRPr="00591AA8">
          <w:rPr>
            <w:rFonts w:ascii="Times New Roman" w:eastAsiaTheme="minorHAnsi" w:hAnsi="Times New Roman" w:cs="Times New Roman"/>
            <w:i/>
            <w:sz w:val="24"/>
            <w:szCs w:val="24"/>
            <w:lang w:eastAsia="en-US"/>
          </w:rPr>
          <w:t xml:space="preserve"> стандарт</w:t>
        </w:r>
        <w:r w:rsidR="00A513D3">
          <w:rPr>
            <w:rFonts w:ascii="Times New Roman" w:eastAsiaTheme="minorHAnsi" w:hAnsi="Times New Roman" w:cs="Times New Roman"/>
            <w:i/>
            <w:sz w:val="24"/>
            <w:szCs w:val="24"/>
            <w:lang w:eastAsia="en-US"/>
          </w:rPr>
          <w:t>а</w:t>
        </w:r>
        <w:r w:rsidR="00A513D3" w:rsidRPr="00591AA8">
          <w:rPr>
            <w:rFonts w:ascii="Times New Roman" w:eastAsiaTheme="minorHAnsi" w:hAnsi="Times New Roman" w:cs="Times New Roman"/>
            <w:i/>
            <w:sz w:val="24"/>
            <w:szCs w:val="24"/>
            <w:lang w:eastAsia="en-US"/>
          </w:rPr>
          <w:t xml:space="preserve"> «События после отчетной даты»</w:t>
        </w:r>
        <w:r w:rsidR="00A513D3">
          <w:rPr>
            <w:rFonts w:ascii="Times New Roman" w:eastAsiaTheme="minorHAnsi" w:hAnsi="Times New Roman" w:cs="Times New Roman"/>
            <w:i/>
            <w:sz w:val="24"/>
            <w:szCs w:val="24"/>
            <w:lang w:eastAsia="en-US"/>
          </w:rPr>
          <w:t>;</w:t>
        </w:r>
        <w:r w:rsidR="00A513D3">
          <w:rPr>
            <w:rFonts w:ascii="Times New Roman" w:hAnsi="Times New Roman" w:cs="Times New Roman"/>
            <w:i/>
            <w:sz w:val="24"/>
            <w:szCs w:val="24"/>
          </w:rPr>
          <w:t xml:space="preserve"> п. 3 Инструкции № 157н; </w:t>
        </w:r>
        <w:hyperlink r:id="rId256" w:history="1">
          <w:r w:rsidR="008820F3" w:rsidRPr="008820F3">
            <w:rPr>
              <w:rFonts w:ascii="Times New Roman" w:eastAsiaTheme="minorHAnsi" w:hAnsi="Times New Roman" w:cs="Times New Roman"/>
              <w:i/>
              <w:sz w:val="24"/>
              <w:szCs w:val="24"/>
              <w:lang w:eastAsia="en-US"/>
            </w:rPr>
            <w:t>ст</w:t>
          </w:r>
          <w:r w:rsidR="00FC62F3">
            <w:rPr>
              <w:rFonts w:ascii="Times New Roman" w:eastAsiaTheme="minorHAnsi" w:hAnsi="Times New Roman" w:cs="Times New Roman"/>
              <w:i/>
              <w:sz w:val="24"/>
              <w:szCs w:val="24"/>
              <w:lang w:eastAsia="en-US"/>
            </w:rPr>
            <w:t>атьи 374 – 376, 378,</w:t>
          </w:r>
          <w:r w:rsidR="008820F3" w:rsidRPr="008820F3">
            <w:rPr>
              <w:rFonts w:ascii="Times New Roman" w:eastAsiaTheme="minorHAnsi" w:hAnsi="Times New Roman" w:cs="Times New Roman"/>
              <w:i/>
              <w:sz w:val="24"/>
              <w:szCs w:val="24"/>
              <w:lang w:eastAsia="en-US"/>
            </w:rPr>
            <w:t xml:space="preserve"> </w:t>
          </w:r>
          <w:r w:rsidR="00FC62F3">
            <w:rPr>
              <w:rFonts w:ascii="Times New Roman" w:eastAsiaTheme="minorHAnsi" w:hAnsi="Times New Roman" w:cs="Times New Roman"/>
              <w:i/>
              <w:sz w:val="24"/>
              <w:szCs w:val="24"/>
              <w:lang w:eastAsia="en-US"/>
            </w:rPr>
            <w:t xml:space="preserve">380, 383, </w:t>
          </w:r>
        </w:hyperlink>
        <w:r w:rsidR="00FC62F3">
          <w:rPr>
            <w:rFonts w:ascii="Times New Roman" w:eastAsiaTheme="minorHAnsi" w:hAnsi="Times New Roman" w:cs="Times New Roman"/>
            <w:i/>
            <w:sz w:val="24"/>
            <w:szCs w:val="24"/>
            <w:lang w:eastAsia="en-US"/>
          </w:rPr>
          <w:t>386</w:t>
        </w:r>
        <w:r w:rsidR="008820F3" w:rsidRPr="008820F3">
          <w:rPr>
            <w:rFonts w:ascii="Times New Roman" w:eastAsiaTheme="minorHAnsi" w:hAnsi="Times New Roman" w:cs="Times New Roman"/>
            <w:i/>
            <w:sz w:val="24"/>
            <w:szCs w:val="24"/>
            <w:lang w:eastAsia="en-US"/>
          </w:rPr>
          <w:t xml:space="preserve"> НК РФ, </w:t>
        </w:r>
        <w:r w:rsidR="00FC62F3" w:rsidRPr="00B42E32">
          <w:rPr>
            <w:rFonts w:ascii="Times New Roman" w:eastAsiaTheme="minorHAnsi" w:hAnsi="Times New Roman" w:cs="Times New Roman"/>
            <w:i/>
            <w:sz w:val="24"/>
            <w:szCs w:val="24"/>
            <w:lang w:eastAsia="en-US"/>
          </w:rPr>
          <w:t xml:space="preserve">ст. 3 Закона Иркутской области от 08.10.2007 </w:t>
        </w:r>
        <w:r w:rsidR="00FC62F3">
          <w:rPr>
            <w:rFonts w:ascii="Times New Roman" w:eastAsiaTheme="minorHAnsi" w:hAnsi="Times New Roman" w:cs="Times New Roman"/>
            <w:i/>
            <w:sz w:val="24"/>
            <w:szCs w:val="24"/>
            <w:lang w:eastAsia="en-US"/>
          </w:rPr>
          <w:t>№</w:t>
        </w:r>
        <w:r w:rsidR="00FC62F3" w:rsidRPr="00B42E32">
          <w:rPr>
            <w:rFonts w:ascii="Times New Roman" w:eastAsiaTheme="minorHAnsi" w:hAnsi="Times New Roman" w:cs="Times New Roman"/>
            <w:i/>
            <w:sz w:val="24"/>
            <w:szCs w:val="24"/>
            <w:lang w:eastAsia="en-US"/>
          </w:rPr>
          <w:t xml:space="preserve"> 75-оз, </w:t>
        </w:r>
        <w:r w:rsidR="00620CFA" w:rsidRPr="00975805">
          <w:rPr>
            <w:rFonts w:ascii="Times New Roman" w:hAnsi="Times New Roman" w:cs="Times New Roman"/>
            <w:i/>
            <w:sz w:val="24"/>
            <w:szCs w:val="24"/>
          </w:rPr>
          <w:t>с изменениями и дополнениями</w:t>
        </w:r>
      </w:hyperlink>
      <w:r w:rsidR="00A513D3">
        <w:rPr>
          <w:rFonts w:ascii="Times New Roman" w:eastAsiaTheme="minorHAnsi" w:hAnsi="Times New Roman" w:cs="Times New Roman"/>
          <w:i/>
          <w:sz w:val="24"/>
          <w:szCs w:val="24"/>
          <w:lang w:eastAsia="en-US"/>
        </w:rPr>
        <w:t>)</w:t>
      </w:r>
    </w:p>
    <w:p w:rsidR="008820F3" w:rsidRPr="008820F3" w:rsidRDefault="008820F3" w:rsidP="00B42E32">
      <w:pPr>
        <w:pStyle w:val="ConsPlusNormal"/>
        <w:ind w:firstLine="539"/>
        <w:jc w:val="both"/>
        <w:rPr>
          <w:rFonts w:ascii="Times New Roman" w:eastAsiaTheme="minorHAnsi" w:hAnsi="Times New Roman" w:cs="Times New Roman"/>
          <w:i/>
          <w:sz w:val="24"/>
          <w:szCs w:val="24"/>
          <w:lang w:eastAsia="en-US"/>
        </w:rPr>
      </w:pPr>
    </w:p>
    <w:p w:rsidR="00246659" w:rsidRDefault="00246659" w:rsidP="00A44366">
      <w:pPr>
        <w:pStyle w:val="ConsPlusNormal"/>
        <w:jc w:val="center"/>
        <w:outlineLvl w:val="2"/>
        <w:rPr>
          <w:rFonts w:ascii="Times New Roman" w:hAnsi="Times New Roman" w:cs="Times New Roman"/>
          <w:b/>
          <w:sz w:val="24"/>
          <w:szCs w:val="24"/>
        </w:rPr>
      </w:pPr>
    </w:p>
    <w:p w:rsidR="00344FD7" w:rsidRDefault="00344FD7" w:rsidP="00A44366">
      <w:pPr>
        <w:pStyle w:val="ConsPlusNormal"/>
        <w:jc w:val="center"/>
        <w:outlineLvl w:val="2"/>
        <w:rPr>
          <w:rFonts w:ascii="Times New Roman" w:hAnsi="Times New Roman" w:cs="Times New Roman"/>
          <w:b/>
          <w:sz w:val="24"/>
          <w:szCs w:val="24"/>
        </w:rPr>
      </w:pPr>
    </w:p>
    <w:p w:rsidR="00344FD7" w:rsidRDefault="00344FD7" w:rsidP="00A44366">
      <w:pPr>
        <w:pStyle w:val="ConsPlusNormal"/>
        <w:jc w:val="center"/>
        <w:outlineLvl w:val="2"/>
        <w:rPr>
          <w:rFonts w:ascii="Times New Roman" w:hAnsi="Times New Roman" w:cs="Times New Roman"/>
          <w:b/>
          <w:sz w:val="24"/>
          <w:szCs w:val="24"/>
        </w:rPr>
      </w:pPr>
    </w:p>
    <w:p w:rsidR="00A44366" w:rsidRPr="005253EB" w:rsidRDefault="00AB12F6" w:rsidP="00A44366">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lastRenderedPageBreak/>
        <w:t>2.2.</w:t>
      </w:r>
      <w:r w:rsidR="00A44366" w:rsidRPr="00F453FA">
        <w:rPr>
          <w:rFonts w:ascii="Times New Roman" w:hAnsi="Times New Roman" w:cs="Times New Roman"/>
          <w:b/>
          <w:sz w:val="24"/>
          <w:szCs w:val="24"/>
        </w:rPr>
        <w:t>7. Земельный налог</w:t>
      </w:r>
      <w:r w:rsidR="00A44366" w:rsidRPr="005253EB">
        <w:rPr>
          <w:rFonts w:ascii="Times New Roman" w:hAnsi="Times New Roman" w:cs="Times New Roman"/>
          <w:b/>
          <w:sz w:val="24"/>
          <w:szCs w:val="24"/>
        </w:rPr>
        <w:t xml:space="preserve"> </w:t>
      </w:r>
    </w:p>
    <w:p w:rsidR="00A44366" w:rsidRPr="005253EB" w:rsidRDefault="00A44366" w:rsidP="00A44366">
      <w:pPr>
        <w:pStyle w:val="ConsPlusNormal"/>
        <w:jc w:val="center"/>
        <w:outlineLvl w:val="2"/>
        <w:rPr>
          <w:rFonts w:ascii="Times New Roman" w:hAnsi="Times New Roman" w:cs="Times New Roman"/>
          <w:b/>
          <w:sz w:val="24"/>
          <w:szCs w:val="24"/>
        </w:rPr>
      </w:pPr>
    </w:p>
    <w:p w:rsidR="00E95A25" w:rsidRPr="00506758" w:rsidRDefault="00E95A25" w:rsidP="00E95A25">
      <w:pPr>
        <w:pStyle w:val="ConsPlusNormal"/>
        <w:ind w:firstLine="709"/>
        <w:jc w:val="both"/>
        <w:outlineLvl w:val="2"/>
        <w:rPr>
          <w:rFonts w:ascii="Times New Roman" w:hAnsi="Times New Roman" w:cs="Times New Roman"/>
          <w:sz w:val="24"/>
          <w:szCs w:val="24"/>
        </w:rPr>
      </w:pPr>
      <w:r w:rsidRPr="00506758">
        <w:rPr>
          <w:rFonts w:ascii="Times New Roman" w:hAnsi="Times New Roman" w:cs="Times New Roman"/>
          <w:sz w:val="24"/>
          <w:szCs w:val="24"/>
        </w:rPr>
        <w:t xml:space="preserve">Управление определяет налоговую базу </w:t>
      </w:r>
      <w:r w:rsidR="00902620" w:rsidRPr="00506758">
        <w:rPr>
          <w:rFonts w:ascii="Times New Roman" w:hAnsi="Times New Roman" w:cs="Times New Roman"/>
          <w:sz w:val="24"/>
          <w:szCs w:val="24"/>
        </w:rPr>
        <w:t xml:space="preserve">для исчисления земельного налога </w:t>
      </w:r>
      <w:r w:rsidRPr="00506758">
        <w:rPr>
          <w:rFonts w:ascii="Times New Roman" w:hAnsi="Times New Roman" w:cs="Times New Roman"/>
          <w:sz w:val="24"/>
          <w:szCs w:val="24"/>
        </w:rPr>
        <w:t>самостоятельно на основании сведений государственного земельного кадастра.</w:t>
      </w:r>
    </w:p>
    <w:p w:rsidR="00A44366" w:rsidRPr="005253EB" w:rsidRDefault="00A44366" w:rsidP="00902620">
      <w:pPr>
        <w:pStyle w:val="ConsPlusNormal"/>
        <w:ind w:firstLine="709"/>
        <w:jc w:val="both"/>
        <w:outlineLvl w:val="2"/>
        <w:rPr>
          <w:rFonts w:ascii="Times New Roman" w:hAnsi="Times New Roman" w:cs="Times New Roman"/>
          <w:sz w:val="24"/>
          <w:szCs w:val="24"/>
        </w:rPr>
      </w:pPr>
      <w:r w:rsidRPr="00506758">
        <w:rPr>
          <w:rFonts w:ascii="Times New Roman" w:hAnsi="Times New Roman" w:cs="Times New Roman"/>
          <w:sz w:val="24"/>
          <w:szCs w:val="24"/>
        </w:rPr>
        <w:t xml:space="preserve">Налоговая база по земельному налогу определяется в отношении каждого земельного участка как его кадастровая стоимость по состоянию на 1 января года, являющегося </w:t>
      </w:r>
      <w:r w:rsidR="00E95A25" w:rsidRPr="00506758">
        <w:rPr>
          <w:rFonts w:ascii="Times New Roman" w:hAnsi="Times New Roman" w:cs="Times New Roman"/>
          <w:sz w:val="24"/>
          <w:szCs w:val="24"/>
        </w:rPr>
        <w:t>налоговым периодом.</w:t>
      </w:r>
    </w:p>
    <w:p w:rsidR="004B2EC8" w:rsidRDefault="008820F3" w:rsidP="004B2EC8">
      <w:pPr>
        <w:autoSpaceDE w:val="0"/>
        <w:autoSpaceDN w:val="0"/>
        <w:adjustRightInd w:val="0"/>
        <w:ind w:firstLine="709"/>
        <w:jc w:val="both"/>
        <w:rPr>
          <w:rFonts w:eastAsiaTheme="minorHAnsi"/>
          <w:i/>
          <w:iCs/>
          <w:lang w:eastAsia="en-US"/>
        </w:rPr>
      </w:pPr>
      <w:r w:rsidRPr="004B2EC8">
        <w:rPr>
          <w:rFonts w:eastAsiaTheme="minorHAnsi"/>
          <w:iCs/>
          <w:lang w:eastAsia="en-US"/>
        </w:rPr>
        <w:t>Налог и авансовые платежи уплачиваются в бюджет по месту нахождения земельных участков</w:t>
      </w:r>
      <w:r w:rsidR="00457C0A">
        <w:rPr>
          <w:rFonts w:eastAsiaTheme="minorHAnsi"/>
          <w:iCs/>
          <w:lang w:eastAsia="en-US"/>
        </w:rPr>
        <w:t>.</w:t>
      </w:r>
      <w:r>
        <w:rPr>
          <w:rFonts w:eastAsiaTheme="minorHAnsi"/>
          <w:i/>
          <w:iCs/>
          <w:lang w:eastAsia="en-US"/>
        </w:rPr>
        <w:t xml:space="preserve"> </w:t>
      </w:r>
    </w:p>
    <w:p w:rsidR="004B2EC8" w:rsidRDefault="00B82602" w:rsidP="00E67DBA">
      <w:pPr>
        <w:autoSpaceDE w:val="0"/>
        <w:autoSpaceDN w:val="0"/>
        <w:adjustRightInd w:val="0"/>
        <w:ind w:firstLine="709"/>
        <w:jc w:val="both"/>
        <w:rPr>
          <w:rFonts w:eastAsiaTheme="minorHAnsi"/>
          <w:lang w:eastAsia="en-US"/>
        </w:rPr>
      </w:pPr>
      <w:hyperlink r:id="rId257" w:history="1">
        <w:r w:rsidR="008820F3" w:rsidRPr="000A45DD">
          <w:rPr>
            <w:rFonts w:eastAsiaTheme="minorHAnsi"/>
            <w:lang w:eastAsia="en-US"/>
          </w:rPr>
          <w:t>Налоговая декларация</w:t>
        </w:r>
      </w:hyperlink>
      <w:r w:rsidR="008820F3" w:rsidRPr="000A45DD">
        <w:rPr>
          <w:rFonts w:eastAsiaTheme="minorHAnsi"/>
          <w:lang w:eastAsia="en-US"/>
        </w:rPr>
        <w:t xml:space="preserve"> по земельному налогу представля</w:t>
      </w:r>
      <w:r w:rsidR="004B2EC8" w:rsidRPr="000A45DD">
        <w:rPr>
          <w:rFonts w:eastAsiaTheme="minorHAnsi"/>
          <w:lang w:eastAsia="en-US"/>
        </w:rPr>
        <w:t>е</w:t>
      </w:r>
      <w:r w:rsidR="008820F3" w:rsidRPr="000A45DD">
        <w:rPr>
          <w:rFonts w:eastAsiaTheme="minorHAnsi"/>
          <w:lang w:eastAsia="en-US"/>
        </w:rPr>
        <w:t>тся в налоговый орган по мест</w:t>
      </w:r>
      <w:r w:rsidR="004B2EC8" w:rsidRPr="000A45DD">
        <w:rPr>
          <w:rFonts w:eastAsiaTheme="minorHAnsi"/>
          <w:lang w:eastAsia="en-US"/>
        </w:rPr>
        <w:t>у нахождения земельного участка.</w:t>
      </w:r>
    </w:p>
    <w:p w:rsidR="00596EE9" w:rsidRDefault="002F7050" w:rsidP="002F7050">
      <w:pPr>
        <w:autoSpaceDE w:val="0"/>
        <w:autoSpaceDN w:val="0"/>
        <w:adjustRightInd w:val="0"/>
        <w:ind w:firstLine="709"/>
        <w:jc w:val="both"/>
        <w:rPr>
          <w:rFonts w:eastAsiaTheme="minorHAnsi"/>
          <w:lang w:eastAsia="en-US"/>
        </w:rPr>
      </w:pPr>
      <w:r>
        <w:rPr>
          <w:rFonts w:eastAsiaTheme="minorHAnsi"/>
          <w:iCs/>
          <w:lang w:eastAsia="en-US"/>
        </w:rPr>
        <w:t>С</w:t>
      </w:r>
      <w:r w:rsidR="00596EE9" w:rsidRPr="00596EE9">
        <w:rPr>
          <w:rFonts w:eastAsiaTheme="minorHAnsi"/>
          <w:iCs/>
          <w:lang w:eastAsia="en-US"/>
        </w:rPr>
        <w:t xml:space="preserve">тавки и льготы по </w:t>
      </w:r>
      <w:r w:rsidRPr="00596EE9">
        <w:rPr>
          <w:rFonts w:eastAsiaTheme="minorHAnsi"/>
          <w:iCs/>
          <w:lang w:eastAsia="en-US"/>
        </w:rPr>
        <w:t>земельному налогу</w:t>
      </w:r>
      <w:r w:rsidR="00596EE9" w:rsidRPr="00596EE9">
        <w:rPr>
          <w:rFonts w:eastAsiaTheme="minorHAnsi"/>
          <w:iCs/>
          <w:lang w:eastAsia="en-US"/>
        </w:rPr>
        <w:t xml:space="preserve"> устан</w:t>
      </w:r>
      <w:r>
        <w:rPr>
          <w:rFonts w:eastAsiaTheme="minorHAnsi"/>
          <w:iCs/>
          <w:lang w:eastAsia="en-US"/>
        </w:rPr>
        <w:t>авливаются</w:t>
      </w:r>
      <w:r w:rsidR="00596EE9" w:rsidRPr="00596EE9">
        <w:rPr>
          <w:rFonts w:eastAsiaTheme="minorHAnsi"/>
          <w:iCs/>
          <w:lang w:eastAsia="en-US"/>
        </w:rPr>
        <w:t xml:space="preserve"> решениями органов местного самоуправления</w:t>
      </w:r>
      <w:r>
        <w:rPr>
          <w:rFonts w:eastAsiaTheme="minorHAnsi"/>
          <w:iCs/>
          <w:lang w:eastAsia="en-US"/>
        </w:rPr>
        <w:t>: для города Иркутска – Решение Думы г. Иркутска,</w:t>
      </w:r>
      <w:r>
        <w:rPr>
          <w:rFonts w:eastAsiaTheme="minorHAnsi"/>
          <w:lang w:eastAsia="en-US"/>
        </w:rPr>
        <w:t xml:space="preserve"> д</w:t>
      </w:r>
      <w:r w:rsidR="00596EE9">
        <w:rPr>
          <w:rFonts w:eastAsiaTheme="minorHAnsi"/>
          <w:lang w:eastAsia="en-US"/>
        </w:rPr>
        <w:t xml:space="preserve">ля муниципальных образований </w:t>
      </w:r>
      <w:r>
        <w:rPr>
          <w:rFonts w:eastAsiaTheme="minorHAnsi"/>
          <w:lang w:eastAsia="en-US"/>
        </w:rPr>
        <w:t xml:space="preserve">(по земельным участкам, находящимся в доверительном управлении территориальных налоговых органов) - </w:t>
      </w:r>
      <w:r w:rsidR="00596EE9">
        <w:rPr>
          <w:rFonts w:eastAsiaTheme="minorHAnsi"/>
          <w:lang w:eastAsia="en-US"/>
        </w:rPr>
        <w:t>нормативным</w:t>
      </w:r>
      <w:r>
        <w:rPr>
          <w:rFonts w:eastAsiaTheme="minorHAnsi"/>
          <w:lang w:eastAsia="en-US"/>
        </w:rPr>
        <w:t>и</w:t>
      </w:r>
      <w:r w:rsidR="00596EE9">
        <w:rPr>
          <w:rFonts w:eastAsiaTheme="minorHAnsi"/>
          <w:lang w:eastAsia="en-US"/>
        </w:rPr>
        <w:t xml:space="preserve"> правовым актами представительных органов муниципальных образований Иркутской области</w:t>
      </w:r>
      <w:r>
        <w:rPr>
          <w:rFonts w:eastAsiaTheme="minorHAnsi"/>
          <w:lang w:eastAsia="en-US"/>
        </w:rPr>
        <w:t>.</w:t>
      </w:r>
    </w:p>
    <w:p w:rsidR="00684105" w:rsidRDefault="00684105" w:rsidP="002F7050">
      <w:pPr>
        <w:autoSpaceDE w:val="0"/>
        <w:autoSpaceDN w:val="0"/>
        <w:adjustRightInd w:val="0"/>
        <w:ind w:firstLine="709"/>
        <w:jc w:val="both"/>
        <w:rPr>
          <w:rFonts w:eastAsiaTheme="minorHAnsi"/>
          <w:lang w:eastAsia="en-US"/>
        </w:rPr>
      </w:pPr>
      <w:r w:rsidRPr="007B0DD5">
        <w:rPr>
          <w:rFonts w:eastAsiaTheme="minorHAnsi"/>
          <w:lang w:eastAsia="en-US"/>
        </w:rPr>
        <w:t xml:space="preserve">Налоговое обязательство по уплате </w:t>
      </w:r>
      <w:r>
        <w:rPr>
          <w:rFonts w:eastAsiaTheme="minorHAnsi"/>
          <w:lang w:eastAsia="en-US"/>
        </w:rPr>
        <w:t xml:space="preserve">земельного </w:t>
      </w:r>
      <w:r w:rsidRPr="008820F3">
        <w:rPr>
          <w:rFonts w:eastAsiaTheme="minorHAnsi"/>
          <w:lang w:eastAsia="en-US"/>
        </w:rPr>
        <w:t>налог</w:t>
      </w:r>
      <w:r>
        <w:rPr>
          <w:rFonts w:eastAsiaTheme="minorHAnsi"/>
          <w:lang w:eastAsia="en-US"/>
        </w:rPr>
        <w:t>а</w:t>
      </w:r>
      <w:r w:rsidRPr="008820F3">
        <w:rPr>
          <w:rFonts w:eastAsiaTheme="minorHAnsi"/>
          <w:lang w:eastAsia="en-US"/>
        </w:rPr>
        <w:t xml:space="preserve"> </w:t>
      </w:r>
      <w:r w:rsidRPr="007B0DD5">
        <w:rPr>
          <w:rFonts w:eastAsiaTheme="minorHAnsi"/>
          <w:lang w:eastAsia="en-US"/>
        </w:rPr>
        <w:t xml:space="preserve">принимается в бюджетном учете в периоде, </w:t>
      </w:r>
      <w:r w:rsidR="002511F5">
        <w:rPr>
          <w:rFonts w:eastAsiaTheme="minorHAnsi"/>
          <w:lang w:eastAsia="en-US"/>
        </w:rPr>
        <w:t xml:space="preserve">следующем за </w:t>
      </w:r>
      <w:proofErr w:type="gramStart"/>
      <w:r w:rsidR="002511F5">
        <w:rPr>
          <w:rFonts w:eastAsiaTheme="minorHAnsi"/>
          <w:lang w:eastAsia="en-US"/>
        </w:rPr>
        <w:t>отчётным</w:t>
      </w:r>
      <w:proofErr w:type="gramEnd"/>
      <w:r w:rsidR="002511F5" w:rsidRPr="007B0DD5">
        <w:rPr>
          <w:rFonts w:eastAsiaTheme="minorHAnsi"/>
          <w:lang w:eastAsia="en-US"/>
        </w:rPr>
        <w:t>.</w:t>
      </w:r>
      <w:r w:rsidR="002511F5">
        <w:rPr>
          <w:rFonts w:eastAsiaTheme="minorHAnsi"/>
          <w:lang w:eastAsia="en-US"/>
        </w:rPr>
        <w:t xml:space="preserve"> </w:t>
      </w:r>
      <w:r w:rsidRPr="004B2EC8">
        <w:rPr>
          <w:rFonts w:eastAsiaTheme="minorHAnsi"/>
          <w:lang w:eastAsia="en-US"/>
        </w:rPr>
        <w:t xml:space="preserve"> </w:t>
      </w:r>
    </w:p>
    <w:p w:rsidR="002F7050" w:rsidRDefault="002F7050" w:rsidP="002F7050">
      <w:pPr>
        <w:autoSpaceDE w:val="0"/>
        <w:autoSpaceDN w:val="0"/>
        <w:adjustRightInd w:val="0"/>
        <w:ind w:firstLine="709"/>
        <w:jc w:val="both"/>
        <w:rPr>
          <w:rFonts w:eastAsiaTheme="minorHAnsi"/>
          <w:i/>
          <w:lang w:eastAsia="en-US"/>
        </w:rPr>
      </w:pPr>
      <w:r w:rsidRPr="004B2EC8">
        <w:rPr>
          <w:rFonts w:eastAsiaTheme="minorHAnsi"/>
          <w:lang w:eastAsia="en-US"/>
        </w:rPr>
        <w:t>(</w:t>
      </w:r>
      <w:r w:rsidRPr="005253EB">
        <w:rPr>
          <w:i/>
        </w:rPr>
        <w:t>Основание:</w:t>
      </w:r>
      <w:r>
        <w:rPr>
          <w:i/>
        </w:rPr>
        <w:t xml:space="preserve"> </w:t>
      </w:r>
      <w:r w:rsidR="00A513D3" w:rsidRPr="007D3529">
        <w:rPr>
          <w:rFonts w:eastAsiaTheme="minorHAnsi"/>
          <w:i/>
          <w:lang w:eastAsia="en-US"/>
        </w:rPr>
        <w:t>п. 8</w:t>
      </w:r>
      <w:hyperlink r:id="rId258" w:history="1">
        <w:r w:rsidR="00A513D3" w:rsidRPr="007D3529">
          <w:rPr>
            <w:rFonts w:eastAsiaTheme="minorHAnsi"/>
            <w:i/>
            <w:lang w:eastAsia="en-US"/>
          </w:rPr>
          <w:t xml:space="preserve"> ст. </w:t>
        </w:r>
      </w:hyperlink>
      <w:r w:rsidR="00A513D3" w:rsidRPr="007D3529">
        <w:rPr>
          <w:rFonts w:eastAsiaTheme="minorHAnsi"/>
          <w:i/>
          <w:lang w:eastAsia="en-US"/>
        </w:rPr>
        <w:t>3 Закона № 402-ФЗ</w:t>
      </w:r>
      <w:r w:rsidR="00A513D3">
        <w:rPr>
          <w:rFonts w:eastAsiaTheme="minorHAnsi"/>
          <w:i/>
          <w:lang w:eastAsia="en-US"/>
        </w:rPr>
        <w:t>;</w:t>
      </w:r>
      <w:r w:rsidR="00A513D3" w:rsidRPr="007D3529">
        <w:rPr>
          <w:rFonts w:eastAsiaTheme="minorHAnsi"/>
          <w:i/>
          <w:lang w:eastAsia="en-US"/>
        </w:rPr>
        <w:t xml:space="preserve"> </w:t>
      </w:r>
      <w:r w:rsidR="00A513D3" w:rsidRPr="00591AA8">
        <w:rPr>
          <w:rFonts w:eastAsiaTheme="minorHAnsi"/>
          <w:i/>
          <w:lang w:eastAsia="en-US"/>
        </w:rPr>
        <w:t xml:space="preserve">п. 7 </w:t>
      </w:r>
      <w:r w:rsidR="00A513D3" w:rsidRPr="00591AA8">
        <w:rPr>
          <w:i/>
        </w:rPr>
        <w:t>Ф</w:t>
      </w:r>
      <w:r w:rsidR="00A513D3" w:rsidRPr="00591AA8">
        <w:rPr>
          <w:rFonts w:eastAsiaTheme="minorHAnsi"/>
          <w:i/>
          <w:lang w:eastAsia="en-US"/>
        </w:rPr>
        <w:t>едеральн</w:t>
      </w:r>
      <w:r w:rsidR="00A513D3">
        <w:rPr>
          <w:rFonts w:eastAsiaTheme="minorHAnsi"/>
          <w:i/>
          <w:lang w:eastAsia="en-US"/>
        </w:rPr>
        <w:t>ого</w:t>
      </w:r>
      <w:r w:rsidR="00A513D3" w:rsidRPr="00591AA8">
        <w:rPr>
          <w:rFonts w:eastAsiaTheme="minorHAnsi"/>
          <w:i/>
          <w:lang w:eastAsia="en-US"/>
        </w:rPr>
        <w:t xml:space="preserve"> стандарт</w:t>
      </w:r>
      <w:r w:rsidR="00A513D3">
        <w:rPr>
          <w:rFonts w:eastAsiaTheme="minorHAnsi"/>
          <w:i/>
          <w:lang w:eastAsia="en-US"/>
        </w:rPr>
        <w:t>а</w:t>
      </w:r>
      <w:r w:rsidR="00A513D3" w:rsidRPr="00591AA8">
        <w:rPr>
          <w:rFonts w:eastAsiaTheme="minorHAnsi"/>
          <w:i/>
          <w:lang w:eastAsia="en-US"/>
        </w:rPr>
        <w:t xml:space="preserve"> «События после отчетной даты»</w:t>
      </w:r>
      <w:r w:rsidR="00A513D3">
        <w:rPr>
          <w:rFonts w:eastAsiaTheme="minorHAnsi"/>
          <w:i/>
          <w:lang w:eastAsia="en-US"/>
        </w:rPr>
        <w:t>;</w:t>
      </w:r>
      <w:r w:rsidR="00A513D3">
        <w:rPr>
          <w:i/>
        </w:rPr>
        <w:t xml:space="preserve"> п. 3 Инструкции № 157н;</w:t>
      </w:r>
      <w:r w:rsidR="00252B0D">
        <w:rPr>
          <w:i/>
        </w:rPr>
        <w:t xml:space="preserve"> </w:t>
      </w:r>
      <w:hyperlink r:id="rId259" w:history="1">
        <w:r w:rsidR="005A0B06" w:rsidRPr="004B2EC8">
          <w:rPr>
            <w:rFonts w:eastAsiaTheme="minorHAnsi"/>
            <w:i/>
            <w:lang w:eastAsia="en-US"/>
          </w:rPr>
          <w:t>ст. 3</w:t>
        </w:r>
      </w:hyperlink>
      <w:r w:rsidR="005A0B06">
        <w:rPr>
          <w:rFonts w:eastAsiaTheme="minorHAnsi"/>
          <w:i/>
          <w:lang w:eastAsia="en-US"/>
        </w:rPr>
        <w:t>87, 391, 393, 394, 396 - 398</w:t>
      </w:r>
      <w:r w:rsidR="005A0B06" w:rsidRPr="004B2EC8">
        <w:rPr>
          <w:rFonts w:eastAsiaTheme="minorHAnsi"/>
          <w:i/>
          <w:lang w:eastAsia="en-US"/>
        </w:rPr>
        <w:t xml:space="preserve"> НК РФ</w:t>
      </w:r>
      <w:r w:rsidR="005A0B06">
        <w:rPr>
          <w:rFonts w:eastAsiaTheme="minorHAnsi"/>
          <w:i/>
          <w:lang w:eastAsia="en-US"/>
        </w:rPr>
        <w:t>;</w:t>
      </w:r>
      <w:r w:rsidR="005A0B06" w:rsidRPr="002F7050">
        <w:rPr>
          <w:i/>
        </w:rPr>
        <w:t xml:space="preserve"> </w:t>
      </w:r>
      <w:r w:rsidRPr="002F7050">
        <w:rPr>
          <w:i/>
        </w:rPr>
        <w:t>Р</w:t>
      </w:r>
      <w:r w:rsidRPr="002F7050">
        <w:rPr>
          <w:rFonts w:eastAsiaTheme="minorHAnsi"/>
          <w:i/>
          <w:iCs/>
          <w:lang w:eastAsia="en-US"/>
        </w:rPr>
        <w:t xml:space="preserve">ешение </w:t>
      </w:r>
      <w:r w:rsidRPr="002F7050">
        <w:rPr>
          <w:rFonts w:eastAsiaTheme="minorHAnsi"/>
          <w:i/>
          <w:lang w:eastAsia="en-US"/>
        </w:rPr>
        <w:t xml:space="preserve">Думы города Иркутска от 23.11.2005 № 004-20-180203/5 "Об установлении и введении в действие земельного налога и о </w:t>
      </w:r>
      <w:proofErr w:type="gramStart"/>
      <w:r w:rsidRPr="002F7050">
        <w:rPr>
          <w:rFonts w:eastAsiaTheme="minorHAnsi"/>
          <w:i/>
          <w:lang w:eastAsia="en-US"/>
        </w:rPr>
        <w:t>Положении</w:t>
      </w:r>
      <w:proofErr w:type="gramEnd"/>
      <w:r w:rsidRPr="002F7050">
        <w:rPr>
          <w:rFonts w:eastAsiaTheme="minorHAnsi"/>
          <w:i/>
          <w:lang w:eastAsia="en-US"/>
        </w:rPr>
        <w:t xml:space="preserve"> о земельном налоге</w:t>
      </w:r>
      <w:r w:rsidR="005A0B06">
        <w:rPr>
          <w:rFonts w:eastAsiaTheme="minorHAnsi"/>
          <w:i/>
          <w:lang w:eastAsia="en-US"/>
        </w:rPr>
        <w:t xml:space="preserve"> на территории города Иркутска", </w:t>
      </w:r>
      <w:r w:rsidRPr="002F7050">
        <w:rPr>
          <w:rFonts w:eastAsiaTheme="minorHAnsi"/>
          <w:i/>
          <w:lang w:eastAsia="en-US"/>
        </w:rPr>
        <w:t>с изменениями и дополнениями</w:t>
      </w:r>
      <w:r w:rsidR="003D3508">
        <w:rPr>
          <w:rFonts w:eastAsiaTheme="minorHAnsi"/>
          <w:i/>
          <w:lang w:eastAsia="en-US"/>
        </w:rPr>
        <w:t>;</w:t>
      </w:r>
      <w:r w:rsidR="00E11406">
        <w:rPr>
          <w:rFonts w:eastAsiaTheme="minorHAnsi"/>
          <w:i/>
          <w:lang w:eastAsia="en-US"/>
        </w:rPr>
        <w:t xml:space="preserve"> решения представительных органов </w:t>
      </w:r>
      <w:r w:rsidR="00E11406" w:rsidRPr="00E11406">
        <w:rPr>
          <w:rFonts w:eastAsiaTheme="minorHAnsi"/>
          <w:i/>
          <w:lang w:eastAsia="en-US"/>
        </w:rPr>
        <w:t>муниципальных образований Иркутской области</w:t>
      </w:r>
      <w:r w:rsidR="002D166E">
        <w:rPr>
          <w:rFonts w:eastAsiaTheme="minorHAnsi"/>
          <w:i/>
          <w:lang w:eastAsia="en-US"/>
        </w:rPr>
        <w:t>)</w:t>
      </w:r>
      <w:r w:rsidR="003E3A3C">
        <w:rPr>
          <w:rFonts w:eastAsiaTheme="minorHAnsi"/>
          <w:i/>
          <w:lang w:eastAsia="en-US"/>
        </w:rPr>
        <w:t>.</w:t>
      </w:r>
      <w:r>
        <w:rPr>
          <w:rFonts w:eastAsiaTheme="minorHAnsi"/>
          <w:i/>
          <w:lang w:eastAsia="en-US"/>
        </w:rPr>
        <w:t xml:space="preserve"> </w:t>
      </w:r>
    </w:p>
    <w:p w:rsidR="00F52063" w:rsidRDefault="00F52063" w:rsidP="00F52063">
      <w:pPr>
        <w:autoSpaceDE w:val="0"/>
        <w:autoSpaceDN w:val="0"/>
        <w:adjustRightInd w:val="0"/>
        <w:ind w:firstLine="709"/>
        <w:jc w:val="both"/>
        <w:rPr>
          <w:lang w:eastAsia="x-none"/>
        </w:rPr>
      </w:pPr>
    </w:p>
    <w:p w:rsidR="00F52063" w:rsidRDefault="00F52063" w:rsidP="00F52063">
      <w:pPr>
        <w:autoSpaceDE w:val="0"/>
        <w:autoSpaceDN w:val="0"/>
        <w:adjustRightInd w:val="0"/>
        <w:ind w:firstLine="709"/>
        <w:jc w:val="both"/>
        <w:rPr>
          <w:rFonts w:eastAsiaTheme="minorHAnsi"/>
          <w:lang w:eastAsia="en-US"/>
        </w:rPr>
      </w:pPr>
      <w:r w:rsidRPr="001E2607">
        <w:rPr>
          <w:lang w:eastAsia="x-none"/>
        </w:rPr>
        <w:t xml:space="preserve">Аналитический учет расчетов по прочим платежам в бюджет ведётся в </w:t>
      </w:r>
      <w:proofErr w:type="spellStart"/>
      <w:r w:rsidRPr="001E2607">
        <w:rPr>
          <w:lang w:eastAsia="x-none"/>
        </w:rPr>
        <w:t>Многографной</w:t>
      </w:r>
      <w:proofErr w:type="spellEnd"/>
      <w:r w:rsidRPr="001E2607">
        <w:rPr>
          <w:lang w:eastAsia="x-none"/>
        </w:rPr>
        <w:t xml:space="preserve"> карточке </w:t>
      </w:r>
      <w:r w:rsidRPr="00F342F5">
        <w:rPr>
          <w:rFonts w:eastAsiaTheme="minorHAnsi"/>
          <w:iCs/>
          <w:lang w:eastAsia="en-US"/>
        </w:rPr>
        <w:t>в разрезе видов платежей</w:t>
      </w:r>
      <w:r>
        <w:rPr>
          <w:rFonts w:eastAsiaTheme="minorHAnsi"/>
          <w:iCs/>
          <w:lang w:eastAsia="en-US"/>
        </w:rPr>
        <w:t xml:space="preserve"> </w:t>
      </w:r>
      <w:r w:rsidRPr="001E2607">
        <w:rPr>
          <w:lang w:eastAsia="x-none"/>
        </w:rPr>
        <w:t>(ф. 0504054).</w:t>
      </w:r>
      <w:r>
        <w:rPr>
          <w:lang w:eastAsia="x-none"/>
        </w:rPr>
        <w:t xml:space="preserve"> </w:t>
      </w:r>
      <w:proofErr w:type="gramStart"/>
      <w:r>
        <w:rPr>
          <w:rFonts w:eastAsiaTheme="minorHAnsi"/>
          <w:lang w:eastAsia="en-US"/>
        </w:rPr>
        <w:t xml:space="preserve">Учет операций по </w:t>
      </w:r>
      <w:hyperlink r:id="rId260" w:history="1">
        <w:r w:rsidRPr="00F52063">
          <w:rPr>
            <w:rFonts w:eastAsiaTheme="minorHAnsi"/>
            <w:lang w:eastAsia="en-US"/>
          </w:rPr>
          <w:t>счету</w:t>
        </w:r>
      </w:hyperlink>
      <w:r>
        <w:rPr>
          <w:rFonts w:eastAsiaTheme="minorHAnsi"/>
          <w:lang w:eastAsia="en-US"/>
        </w:rPr>
        <w:t xml:space="preserve"> ведется в соответствии с содержанием факта хозяйственной жизни: в Журнале операций по оплате труда - в части начисленных сумм налога на доходы физических лиц; в Журнале операций с безналичными денежными средствами - в части оплаты расчетов по платежам в бюджеты; в Журнале по прочим операциям - в части иных операций.</w:t>
      </w:r>
      <w:proofErr w:type="gramEnd"/>
    </w:p>
    <w:p w:rsidR="00F52063" w:rsidRPr="00F52063" w:rsidRDefault="00F52063" w:rsidP="00F52063">
      <w:pPr>
        <w:tabs>
          <w:tab w:val="left" w:pos="284"/>
          <w:tab w:val="left" w:pos="1134"/>
          <w:tab w:val="left" w:pos="1843"/>
        </w:tabs>
        <w:ind w:firstLine="709"/>
        <w:jc w:val="both"/>
        <w:outlineLvl w:val="0"/>
        <w:rPr>
          <w:i/>
          <w:sz w:val="26"/>
          <w:szCs w:val="26"/>
          <w:lang w:eastAsia="x-none"/>
        </w:rPr>
      </w:pPr>
      <w:r w:rsidRPr="00F52063">
        <w:rPr>
          <w:i/>
        </w:rPr>
        <w:t xml:space="preserve">(Основание: </w:t>
      </w:r>
      <w:hyperlink r:id="rId261" w:history="1">
        <w:r w:rsidRPr="00F52063">
          <w:rPr>
            <w:i/>
          </w:rPr>
          <w:t xml:space="preserve">п. 264 </w:t>
        </w:r>
      </w:hyperlink>
      <w:r w:rsidRPr="00F52063">
        <w:rPr>
          <w:i/>
          <w:lang w:eastAsia="x-none"/>
        </w:rPr>
        <w:t xml:space="preserve"> Инструкции № 157н).</w:t>
      </w:r>
    </w:p>
    <w:p w:rsidR="00A513D3" w:rsidRDefault="00A513D3" w:rsidP="002F7050">
      <w:pPr>
        <w:autoSpaceDE w:val="0"/>
        <w:autoSpaceDN w:val="0"/>
        <w:adjustRightInd w:val="0"/>
        <w:ind w:firstLine="709"/>
        <w:jc w:val="both"/>
        <w:rPr>
          <w:rFonts w:eastAsiaTheme="minorHAnsi"/>
          <w:lang w:eastAsia="en-US"/>
        </w:rPr>
      </w:pPr>
      <w:bookmarkStart w:id="23" w:name="_GoBack"/>
      <w:bookmarkEnd w:id="23"/>
    </w:p>
    <w:sectPr w:rsidR="00A513D3" w:rsidSect="0046061D">
      <w:headerReference w:type="default" r:id="rId262"/>
      <w:pgSz w:w="11905" w:h="16838"/>
      <w:pgMar w:top="680" w:right="851" w:bottom="567" w:left="1418" w:header="454"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602" w:rsidRDefault="00B82602" w:rsidP="00AD2350">
      <w:r>
        <w:separator/>
      </w:r>
    </w:p>
  </w:endnote>
  <w:endnote w:type="continuationSeparator" w:id="0">
    <w:p w:rsidR="00B82602" w:rsidRDefault="00B82602" w:rsidP="00AD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602" w:rsidRDefault="00B82602" w:rsidP="00AD2350">
      <w:r>
        <w:separator/>
      </w:r>
    </w:p>
  </w:footnote>
  <w:footnote w:type="continuationSeparator" w:id="0">
    <w:p w:rsidR="00B82602" w:rsidRDefault="00B82602" w:rsidP="00AD2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729782"/>
      <w:docPartObj>
        <w:docPartGallery w:val="Page Numbers (Top of Page)"/>
        <w:docPartUnique/>
      </w:docPartObj>
    </w:sdtPr>
    <w:sdtEndPr/>
    <w:sdtContent>
      <w:p w:rsidR="00151DA8" w:rsidRDefault="00151DA8">
        <w:pPr>
          <w:pStyle w:val="a5"/>
          <w:jc w:val="center"/>
        </w:pPr>
        <w:r>
          <w:fldChar w:fldCharType="begin"/>
        </w:r>
        <w:r>
          <w:instrText>PAGE   \* MERGEFORMAT</w:instrText>
        </w:r>
        <w:r>
          <w:fldChar w:fldCharType="separate"/>
        </w:r>
        <w:r w:rsidR="0069774B">
          <w:rPr>
            <w:noProof/>
          </w:rPr>
          <w:t>33</w:t>
        </w:r>
        <w:r>
          <w:fldChar w:fldCharType="end"/>
        </w:r>
      </w:p>
    </w:sdtContent>
  </w:sdt>
  <w:p w:rsidR="00151DA8" w:rsidRDefault="00151DA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pt;height:24pt;visibility:visible;mso-wrap-style:square" o:bullet="t">
        <v:imagedata r:id="rId1" o:title=""/>
      </v:shape>
    </w:pict>
  </w:numPicBullet>
  <w:abstractNum w:abstractNumId="0">
    <w:nsid w:val="24405367"/>
    <w:multiLevelType w:val="hybridMultilevel"/>
    <w:tmpl w:val="954E4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402156"/>
    <w:multiLevelType w:val="hybridMultilevel"/>
    <w:tmpl w:val="0F128266"/>
    <w:lvl w:ilvl="0" w:tplc="FA1A396C">
      <w:start w:val="1"/>
      <w:numFmt w:val="bullet"/>
      <w:lvlText w:val=""/>
      <w:lvlPicBulletId w:val="0"/>
      <w:lvlJc w:val="left"/>
      <w:pPr>
        <w:tabs>
          <w:tab w:val="num" w:pos="720"/>
        </w:tabs>
        <w:ind w:left="720" w:hanging="360"/>
      </w:pPr>
      <w:rPr>
        <w:rFonts w:ascii="Symbol" w:hAnsi="Symbol" w:hint="default"/>
      </w:rPr>
    </w:lvl>
    <w:lvl w:ilvl="1" w:tplc="5A2811AA" w:tentative="1">
      <w:start w:val="1"/>
      <w:numFmt w:val="bullet"/>
      <w:lvlText w:val=""/>
      <w:lvlJc w:val="left"/>
      <w:pPr>
        <w:tabs>
          <w:tab w:val="num" w:pos="1440"/>
        </w:tabs>
        <w:ind w:left="1440" w:hanging="360"/>
      </w:pPr>
      <w:rPr>
        <w:rFonts w:ascii="Symbol" w:hAnsi="Symbol" w:hint="default"/>
      </w:rPr>
    </w:lvl>
    <w:lvl w:ilvl="2" w:tplc="158E660C" w:tentative="1">
      <w:start w:val="1"/>
      <w:numFmt w:val="bullet"/>
      <w:lvlText w:val=""/>
      <w:lvlJc w:val="left"/>
      <w:pPr>
        <w:tabs>
          <w:tab w:val="num" w:pos="2160"/>
        </w:tabs>
        <w:ind w:left="2160" w:hanging="360"/>
      </w:pPr>
      <w:rPr>
        <w:rFonts w:ascii="Symbol" w:hAnsi="Symbol" w:hint="default"/>
      </w:rPr>
    </w:lvl>
    <w:lvl w:ilvl="3" w:tplc="5A12DB22" w:tentative="1">
      <w:start w:val="1"/>
      <w:numFmt w:val="bullet"/>
      <w:lvlText w:val=""/>
      <w:lvlJc w:val="left"/>
      <w:pPr>
        <w:tabs>
          <w:tab w:val="num" w:pos="2880"/>
        </w:tabs>
        <w:ind w:left="2880" w:hanging="360"/>
      </w:pPr>
      <w:rPr>
        <w:rFonts w:ascii="Symbol" w:hAnsi="Symbol" w:hint="default"/>
      </w:rPr>
    </w:lvl>
    <w:lvl w:ilvl="4" w:tplc="30A0C888" w:tentative="1">
      <w:start w:val="1"/>
      <w:numFmt w:val="bullet"/>
      <w:lvlText w:val=""/>
      <w:lvlJc w:val="left"/>
      <w:pPr>
        <w:tabs>
          <w:tab w:val="num" w:pos="3600"/>
        </w:tabs>
        <w:ind w:left="3600" w:hanging="360"/>
      </w:pPr>
      <w:rPr>
        <w:rFonts w:ascii="Symbol" w:hAnsi="Symbol" w:hint="default"/>
      </w:rPr>
    </w:lvl>
    <w:lvl w:ilvl="5" w:tplc="C68A51FE" w:tentative="1">
      <w:start w:val="1"/>
      <w:numFmt w:val="bullet"/>
      <w:lvlText w:val=""/>
      <w:lvlJc w:val="left"/>
      <w:pPr>
        <w:tabs>
          <w:tab w:val="num" w:pos="4320"/>
        </w:tabs>
        <w:ind w:left="4320" w:hanging="360"/>
      </w:pPr>
      <w:rPr>
        <w:rFonts w:ascii="Symbol" w:hAnsi="Symbol" w:hint="default"/>
      </w:rPr>
    </w:lvl>
    <w:lvl w:ilvl="6" w:tplc="EDBCE2DA" w:tentative="1">
      <w:start w:val="1"/>
      <w:numFmt w:val="bullet"/>
      <w:lvlText w:val=""/>
      <w:lvlJc w:val="left"/>
      <w:pPr>
        <w:tabs>
          <w:tab w:val="num" w:pos="5040"/>
        </w:tabs>
        <w:ind w:left="5040" w:hanging="360"/>
      </w:pPr>
      <w:rPr>
        <w:rFonts w:ascii="Symbol" w:hAnsi="Symbol" w:hint="default"/>
      </w:rPr>
    </w:lvl>
    <w:lvl w:ilvl="7" w:tplc="46242028" w:tentative="1">
      <w:start w:val="1"/>
      <w:numFmt w:val="bullet"/>
      <w:lvlText w:val=""/>
      <w:lvlJc w:val="left"/>
      <w:pPr>
        <w:tabs>
          <w:tab w:val="num" w:pos="5760"/>
        </w:tabs>
        <w:ind w:left="5760" w:hanging="360"/>
      </w:pPr>
      <w:rPr>
        <w:rFonts w:ascii="Symbol" w:hAnsi="Symbol" w:hint="default"/>
      </w:rPr>
    </w:lvl>
    <w:lvl w:ilvl="8" w:tplc="FFAC1214" w:tentative="1">
      <w:start w:val="1"/>
      <w:numFmt w:val="bullet"/>
      <w:lvlText w:val=""/>
      <w:lvlJc w:val="left"/>
      <w:pPr>
        <w:tabs>
          <w:tab w:val="num" w:pos="6480"/>
        </w:tabs>
        <w:ind w:left="6480" w:hanging="360"/>
      </w:pPr>
      <w:rPr>
        <w:rFonts w:ascii="Symbol" w:hAnsi="Symbol" w:hint="default"/>
      </w:rPr>
    </w:lvl>
  </w:abstractNum>
  <w:abstractNum w:abstractNumId="2">
    <w:nsid w:val="496C7EB9"/>
    <w:multiLevelType w:val="multilevel"/>
    <w:tmpl w:val="A54A7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C061BA2"/>
    <w:multiLevelType w:val="hybridMultilevel"/>
    <w:tmpl w:val="776E58B0"/>
    <w:lvl w:ilvl="0" w:tplc="8A60F4C2">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9F90D51"/>
    <w:multiLevelType w:val="hybridMultilevel"/>
    <w:tmpl w:val="F7AE6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E72E76"/>
    <w:multiLevelType w:val="hybridMultilevel"/>
    <w:tmpl w:val="6764F4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A4"/>
    <w:rsid w:val="00000718"/>
    <w:rsid w:val="00001D51"/>
    <w:rsid w:val="00003694"/>
    <w:rsid w:val="00004AA2"/>
    <w:rsid w:val="000059D5"/>
    <w:rsid w:val="00010471"/>
    <w:rsid w:val="00011750"/>
    <w:rsid w:val="000121E1"/>
    <w:rsid w:val="0001251F"/>
    <w:rsid w:val="00013641"/>
    <w:rsid w:val="00017497"/>
    <w:rsid w:val="00020959"/>
    <w:rsid w:val="00020DBB"/>
    <w:rsid w:val="00024272"/>
    <w:rsid w:val="00024F1D"/>
    <w:rsid w:val="00025691"/>
    <w:rsid w:val="000314D5"/>
    <w:rsid w:val="00031D6C"/>
    <w:rsid w:val="00032700"/>
    <w:rsid w:val="000331A5"/>
    <w:rsid w:val="000340D7"/>
    <w:rsid w:val="00034A48"/>
    <w:rsid w:val="00036A31"/>
    <w:rsid w:val="000405FD"/>
    <w:rsid w:val="0004237C"/>
    <w:rsid w:val="0004459F"/>
    <w:rsid w:val="00050987"/>
    <w:rsid w:val="00050B21"/>
    <w:rsid w:val="00052F3B"/>
    <w:rsid w:val="00053124"/>
    <w:rsid w:val="0005654F"/>
    <w:rsid w:val="00066C88"/>
    <w:rsid w:val="00067F22"/>
    <w:rsid w:val="000726C9"/>
    <w:rsid w:val="00073B6A"/>
    <w:rsid w:val="00076167"/>
    <w:rsid w:val="0007710F"/>
    <w:rsid w:val="00080C22"/>
    <w:rsid w:val="00090DDD"/>
    <w:rsid w:val="00090EC3"/>
    <w:rsid w:val="00092295"/>
    <w:rsid w:val="00092827"/>
    <w:rsid w:val="00093219"/>
    <w:rsid w:val="000935D3"/>
    <w:rsid w:val="00093CC1"/>
    <w:rsid w:val="00095191"/>
    <w:rsid w:val="000963D1"/>
    <w:rsid w:val="000976CA"/>
    <w:rsid w:val="000A228A"/>
    <w:rsid w:val="000A2309"/>
    <w:rsid w:val="000A2945"/>
    <w:rsid w:val="000A38E3"/>
    <w:rsid w:val="000A45DD"/>
    <w:rsid w:val="000A51E1"/>
    <w:rsid w:val="000A5C2F"/>
    <w:rsid w:val="000A72A3"/>
    <w:rsid w:val="000A7E64"/>
    <w:rsid w:val="000B04CE"/>
    <w:rsid w:val="000B0997"/>
    <w:rsid w:val="000B433C"/>
    <w:rsid w:val="000B4511"/>
    <w:rsid w:val="000B46E4"/>
    <w:rsid w:val="000C0331"/>
    <w:rsid w:val="000C1CAA"/>
    <w:rsid w:val="000C2ACF"/>
    <w:rsid w:val="000C41B9"/>
    <w:rsid w:val="000C584A"/>
    <w:rsid w:val="000C5ECC"/>
    <w:rsid w:val="000C61F2"/>
    <w:rsid w:val="000C7E68"/>
    <w:rsid w:val="000D1985"/>
    <w:rsid w:val="000D1DF6"/>
    <w:rsid w:val="000D2728"/>
    <w:rsid w:val="000D2E79"/>
    <w:rsid w:val="000D3B1D"/>
    <w:rsid w:val="000D46BF"/>
    <w:rsid w:val="000D4976"/>
    <w:rsid w:val="000D746C"/>
    <w:rsid w:val="000D7DBF"/>
    <w:rsid w:val="000E2E74"/>
    <w:rsid w:val="000E6F4F"/>
    <w:rsid w:val="000E71D9"/>
    <w:rsid w:val="000E7733"/>
    <w:rsid w:val="000F088D"/>
    <w:rsid w:val="000F1963"/>
    <w:rsid w:val="000F2AF9"/>
    <w:rsid w:val="000F3D2B"/>
    <w:rsid w:val="000F568A"/>
    <w:rsid w:val="000F7081"/>
    <w:rsid w:val="000F7E10"/>
    <w:rsid w:val="0010200A"/>
    <w:rsid w:val="001039CD"/>
    <w:rsid w:val="00111CEF"/>
    <w:rsid w:val="00120421"/>
    <w:rsid w:val="00122A16"/>
    <w:rsid w:val="001230D2"/>
    <w:rsid w:val="0012721F"/>
    <w:rsid w:val="00127C6A"/>
    <w:rsid w:val="001329A5"/>
    <w:rsid w:val="00132A7E"/>
    <w:rsid w:val="00133126"/>
    <w:rsid w:val="0013368C"/>
    <w:rsid w:val="00133C68"/>
    <w:rsid w:val="00134608"/>
    <w:rsid w:val="0013602C"/>
    <w:rsid w:val="00136B41"/>
    <w:rsid w:val="00136ECA"/>
    <w:rsid w:val="00137D33"/>
    <w:rsid w:val="00141858"/>
    <w:rsid w:val="001446B9"/>
    <w:rsid w:val="00147DCE"/>
    <w:rsid w:val="00150040"/>
    <w:rsid w:val="0015079C"/>
    <w:rsid w:val="00151DA8"/>
    <w:rsid w:val="00153234"/>
    <w:rsid w:val="00153561"/>
    <w:rsid w:val="00154ECA"/>
    <w:rsid w:val="0015558C"/>
    <w:rsid w:val="00155F3C"/>
    <w:rsid w:val="00156FD9"/>
    <w:rsid w:val="00160448"/>
    <w:rsid w:val="001607E6"/>
    <w:rsid w:val="00160912"/>
    <w:rsid w:val="0016183D"/>
    <w:rsid w:val="00161852"/>
    <w:rsid w:val="00161EEC"/>
    <w:rsid w:val="001638C4"/>
    <w:rsid w:val="001652DE"/>
    <w:rsid w:val="00166D44"/>
    <w:rsid w:val="001672EF"/>
    <w:rsid w:val="0017153C"/>
    <w:rsid w:val="0017279F"/>
    <w:rsid w:val="00175DB5"/>
    <w:rsid w:val="001762A0"/>
    <w:rsid w:val="00176E6D"/>
    <w:rsid w:val="00177122"/>
    <w:rsid w:val="00183F1E"/>
    <w:rsid w:val="001842BA"/>
    <w:rsid w:val="00184B19"/>
    <w:rsid w:val="00184D3B"/>
    <w:rsid w:val="001860F7"/>
    <w:rsid w:val="001870E1"/>
    <w:rsid w:val="00187CE2"/>
    <w:rsid w:val="00187DCD"/>
    <w:rsid w:val="00191F27"/>
    <w:rsid w:val="001948E6"/>
    <w:rsid w:val="0019732D"/>
    <w:rsid w:val="00197D62"/>
    <w:rsid w:val="001A006D"/>
    <w:rsid w:val="001A3A8D"/>
    <w:rsid w:val="001B0466"/>
    <w:rsid w:val="001B167B"/>
    <w:rsid w:val="001B5771"/>
    <w:rsid w:val="001B6903"/>
    <w:rsid w:val="001C2902"/>
    <w:rsid w:val="001C3E7F"/>
    <w:rsid w:val="001C6C7B"/>
    <w:rsid w:val="001C6FD5"/>
    <w:rsid w:val="001D1104"/>
    <w:rsid w:val="001D343B"/>
    <w:rsid w:val="001D3639"/>
    <w:rsid w:val="001D4886"/>
    <w:rsid w:val="001D494B"/>
    <w:rsid w:val="001D7669"/>
    <w:rsid w:val="001E2607"/>
    <w:rsid w:val="001E6354"/>
    <w:rsid w:val="001F03BA"/>
    <w:rsid w:val="001F0985"/>
    <w:rsid w:val="001F67C0"/>
    <w:rsid w:val="00200637"/>
    <w:rsid w:val="00200973"/>
    <w:rsid w:val="00200E3F"/>
    <w:rsid w:val="0020191B"/>
    <w:rsid w:val="00204A56"/>
    <w:rsid w:val="0020537D"/>
    <w:rsid w:val="002056F1"/>
    <w:rsid w:val="0021057E"/>
    <w:rsid w:val="00210CA1"/>
    <w:rsid w:val="002110E0"/>
    <w:rsid w:val="00211B85"/>
    <w:rsid w:val="00214D6F"/>
    <w:rsid w:val="00217370"/>
    <w:rsid w:val="0022120B"/>
    <w:rsid w:val="0022135E"/>
    <w:rsid w:val="002239A5"/>
    <w:rsid w:val="00223D99"/>
    <w:rsid w:val="002247C0"/>
    <w:rsid w:val="00230F6C"/>
    <w:rsid w:val="00231899"/>
    <w:rsid w:val="00231EB4"/>
    <w:rsid w:val="002328FF"/>
    <w:rsid w:val="00233899"/>
    <w:rsid w:val="00235184"/>
    <w:rsid w:val="00236A6C"/>
    <w:rsid w:val="0024077F"/>
    <w:rsid w:val="00242064"/>
    <w:rsid w:val="00242D05"/>
    <w:rsid w:val="00242EC5"/>
    <w:rsid w:val="0024378E"/>
    <w:rsid w:val="00246659"/>
    <w:rsid w:val="00247809"/>
    <w:rsid w:val="0025004E"/>
    <w:rsid w:val="002511F5"/>
    <w:rsid w:val="00252B0D"/>
    <w:rsid w:val="0025470C"/>
    <w:rsid w:val="00254FDE"/>
    <w:rsid w:val="002614B2"/>
    <w:rsid w:val="002623A5"/>
    <w:rsid w:val="002629CA"/>
    <w:rsid w:val="00263522"/>
    <w:rsid w:val="00263C33"/>
    <w:rsid w:val="002642E4"/>
    <w:rsid w:val="002661BE"/>
    <w:rsid w:val="00266D78"/>
    <w:rsid w:val="00271D8A"/>
    <w:rsid w:val="00277D7D"/>
    <w:rsid w:val="00280451"/>
    <w:rsid w:val="00280FDC"/>
    <w:rsid w:val="00282205"/>
    <w:rsid w:val="00284A25"/>
    <w:rsid w:val="002855FC"/>
    <w:rsid w:val="00285741"/>
    <w:rsid w:val="00286A18"/>
    <w:rsid w:val="00287052"/>
    <w:rsid w:val="00290CBB"/>
    <w:rsid w:val="002914B9"/>
    <w:rsid w:val="00294BB6"/>
    <w:rsid w:val="002A01FA"/>
    <w:rsid w:val="002A18E3"/>
    <w:rsid w:val="002A213D"/>
    <w:rsid w:val="002A2669"/>
    <w:rsid w:val="002A42A1"/>
    <w:rsid w:val="002A49B5"/>
    <w:rsid w:val="002A795A"/>
    <w:rsid w:val="002B0CF5"/>
    <w:rsid w:val="002B1119"/>
    <w:rsid w:val="002B5CF5"/>
    <w:rsid w:val="002B6583"/>
    <w:rsid w:val="002C08A9"/>
    <w:rsid w:val="002C16AD"/>
    <w:rsid w:val="002C22CC"/>
    <w:rsid w:val="002C2ABC"/>
    <w:rsid w:val="002C3577"/>
    <w:rsid w:val="002C4CD8"/>
    <w:rsid w:val="002C574C"/>
    <w:rsid w:val="002C5B77"/>
    <w:rsid w:val="002D166E"/>
    <w:rsid w:val="002D198A"/>
    <w:rsid w:val="002D3D1B"/>
    <w:rsid w:val="002D42DD"/>
    <w:rsid w:val="002D5570"/>
    <w:rsid w:val="002D5CE7"/>
    <w:rsid w:val="002D6892"/>
    <w:rsid w:val="002D6A5E"/>
    <w:rsid w:val="002E2340"/>
    <w:rsid w:val="002E2E90"/>
    <w:rsid w:val="002E308F"/>
    <w:rsid w:val="002E3682"/>
    <w:rsid w:val="002E404E"/>
    <w:rsid w:val="002E5EB3"/>
    <w:rsid w:val="002E7131"/>
    <w:rsid w:val="002F3B6B"/>
    <w:rsid w:val="002F3CB6"/>
    <w:rsid w:val="002F5054"/>
    <w:rsid w:val="002F50C2"/>
    <w:rsid w:val="002F7050"/>
    <w:rsid w:val="0030146D"/>
    <w:rsid w:val="003043F3"/>
    <w:rsid w:val="00304D0C"/>
    <w:rsid w:val="00305462"/>
    <w:rsid w:val="003058EB"/>
    <w:rsid w:val="00305A0C"/>
    <w:rsid w:val="00307F39"/>
    <w:rsid w:val="003113B3"/>
    <w:rsid w:val="00312356"/>
    <w:rsid w:val="003148FB"/>
    <w:rsid w:val="00315F91"/>
    <w:rsid w:val="003160AC"/>
    <w:rsid w:val="00317045"/>
    <w:rsid w:val="003206AF"/>
    <w:rsid w:val="00323E6C"/>
    <w:rsid w:val="00323FF4"/>
    <w:rsid w:val="003246F2"/>
    <w:rsid w:val="003255F9"/>
    <w:rsid w:val="00325E2C"/>
    <w:rsid w:val="00327739"/>
    <w:rsid w:val="003277E5"/>
    <w:rsid w:val="003301BF"/>
    <w:rsid w:val="00330BFF"/>
    <w:rsid w:val="00331BB8"/>
    <w:rsid w:val="003345E8"/>
    <w:rsid w:val="0033667A"/>
    <w:rsid w:val="0034177B"/>
    <w:rsid w:val="00344FD7"/>
    <w:rsid w:val="00345C01"/>
    <w:rsid w:val="00350A17"/>
    <w:rsid w:val="0035651F"/>
    <w:rsid w:val="00357A85"/>
    <w:rsid w:val="0036257B"/>
    <w:rsid w:val="00363507"/>
    <w:rsid w:val="003679EB"/>
    <w:rsid w:val="00371212"/>
    <w:rsid w:val="00372512"/>
    <w:rsid w:val="00373094"/>
    <w:rsid w:val="003755F1"/>
    <w:rsid w:val="003756E1"/>
    <w:rsid w:val="00375D80"/>
    <w:rsid w:val="003821E9"/>
    <w:rsid w:val="00382854"/>
    <w:rsid w:val="0038447D"/>
    <w:rsid w:val="0038639E"/>
    <w:rsid w:val="003870C9"/>
    <w:rsid w:val="003918B3"/>
    <w:rsid w:val="003929E0"/>
    <w:rsid w:val="003946AC"/>
    <w:rsid w:val="00396DDD"/>
    <w:rsid w:val="003A0CC3"/>
    <w:rsid w:val="003A11BD"/>
    <w:rsid w:val="003A43BD"/>
    <w:rsid w:val="003A4E65"/>
    <w:rsid w:val="003A71E0"/>
    <w:rsid w:val="003B7DB8"/>
    <w:rsid w:val="003B7F7A"/>
    <w:rsid w:val="003C0351"/>
    <w:rsid w:val="003C1C5F"/>
    <w:rsid w:val="003C37E8"/>
    <w:rsid w:val="003C3B9C"/>
    <w:rsid w:val="003C5B8C"/>
    <w:rsid w:val="003C5CEC"/>
    <w:rsid w:val="003C695B"/>
    <w:rsid w:val="003D12C5"/>
    <w:rsid w:val="003D21BF"/>
    <w:rsid w:val="003D3508"/>
    <w:rsid w:val="003D4212"/>
    <w:rsid w:val="003D4C9D"/>
    <w:rsid w:val="003D5282"/>
    <w:rsid w:val="003D54F3"/>
    <w:rsid w:val="003D5CE1"/>
    <w:rsid w:val="003E1C51"/>
    <w:rsid w:val="003E1D5D"/>
    <w:rsid w:val="003E22B1"/>
    <w:rsid w:val="003E3A3C"/>
    <w:rsid w:val="003E7500"/>
    <w:rsid w:val="003F3A72"/>
    <w:rsid w:val="003F6961"/>
    <w:rsid w:val="003F7163"/>
    <w:rsid w:val="0040096F"/>
    <w:rsid w:val="00401970"/>
    <w:rsid w:val="00402167"/>
    <w:rsid w:val="004031AB"/>
    <w:rsid w:val="0040362F"/>
    <w:rsid w:val="00403C03"/>
    <w:rsid w:val="00404406"/>
    <w:rsid w:val="00405B17"/>
    <w:rsid w:val="0040617E"/>
    <w:rsid w:val="00407CE0"/>
    <w:rsid w:val="00412D9C"/>
    <w:rsid w:val="00412F50"/>
    <w:rsid w:val="00415B50"/>
    <w:rsid w:val="00415D5A"/>
    <w:rsid w:val="00416245"/>
    <w:rsid w:val="00417F7B"/>
    <w:rsid w:val="004202E8"/>
    <w:rsid w:val="00424270"/>
    <w:rsid w:val="00424B32"/>
    <w:rsid w:val="004301DB"/>
    <w:rsid w:val="00431699"/>
    <w:rsid w:val="00431A5E"/>
    <w:rsid w:val="00431DBD"/>
    <w:rsid w:val="00433B60"/>
    <w:rsid w:val="004344E1"/>
    <w:rsid w:val="004358F6"/>
    <w:rsid w:val="00437B15"/>
    <w:rsid w:val="004416EC"/>
    <w:rsid w:val="0044233F"/>
    <w:rsid w:val="00444388"/>
    <w:rsid w:val="00444E5F"/>
    <w:rsid w:val="004465D7"/>
    <w:rsid w:val="00447089"/>
    <w:rsid w:val="00447098"/>
    <w:rsid w:val="00447F73"/>
    <w:rsid w:val="004517D0"/>
    <w:rsid w:val="00451C4F"/>
    <w:rsid w:val="00452156"/>
    <w:rsid w:val="00452B3F"/>
    <w:rsid w:val="00453B1F"/>
    <w:rsid w:val="00454571"/>
    <w:rsid w:val="004559BE"/>
    <w:rsid w:val="00455DB7"/>
    <w:rsid w:val="00456376"/>
    <w:rsid w:val="00457556"/>
    <w:rsid w:val="00457C0A"/>
    <w:rsid w:val="00457EDA"/>
    <w:rsid w:val="0046061D"/>
    <w:rsid w:val="00462A9B"/>
    <w:rsid w:val="00462AF0"/>
    <w:rsid w:val="00462AF7"/>
    <w:rsid w:val="00463DBD"/>
    <w:rsid w:val="00463F28"/>
    <w:rsid w:val="00466E61"/>
    <w:rsid w:val="004676BB"/>
    <w:rsid w:val="00473E21"/>
    <w:rsid w:val="00474D08"/>
    <w:rsid w:val="0047500B"/>
    <w:rsid w:val="00476D44"/>
    <w:rsid w:val="004779BA"/>
    <w:rsid w:val="00477C77"/>
    <w:rsid w:val="00480579"/>
    <w:rsid w:val="00480E98"/>
    <w:rsid w:val="00483AEE"/>
    <w:rsid w:val="00484D39"/>
    <w:rsid w:val="00490453"/>
    <w:rsid w:val="00491116"/>
    <w:rsid w:val="0049176A"/>
    <w:rsid w:val="004920A7"/>
    <w:rsid w:val="00492604"/>
    <w:rsid w:val="00497184"/>
    <w:rsid w:val="004A1B34"/>
    <w:rsid w:val="004A1F3B"/>
    <w:rsid w:val="004A219A"/>
    <w:rsid w:val="004A3C45"/>
    <w:rsid w:val="004A4F9B"/>
    <w:rsid w:val="004A59D6"/>
    <w:rsid w:val="004A7C0A"/>
    <w:rsid w:val="004B0905"/>
    <w:rsid w:val="004B1C24"/>
    <w:rsid w:val="004B20A1"/>
    <w:rsid w:val="004B2D34"/>
    <w:rsid w:val="004B2EC8"/>
    <w:rsid w:val="004B2FA2"/>
    <w:rsid w:val="004B33CC"/>
    <w:rsid w:val="004B68FD"/>
    <w:rsid w:val="004C3FEE"/>
    <w:rsid w:val="004C5749"/>
    <w:rsid w:val="004D000C"/>
    <w:rsid w:val="004D01FB"/>
    <w:rsid w:val="004D07C8"/>
    <w:rsid w:val="004D088F"/>
    <w:rsid w:val="004D2E29"/>
    <w:rsid w:val="004D75BC"/>
    <w:rsid w:val="004E380D"/>
    <w:rsid w:val="004E6F8D"/>
    <w:rsid w:val="004F0B5A"/>
    <w:rsid w:val="004F18B1"/>
    <w:rsid w:val="004F1E50"/>
    <w:rsid w:val="004F55B4"/>
    <w:rsid w:val="004F5897"/>
    <w:rsid w:val="004F6111"/>
    <w:rsid w:val="004F774F"/>
    <w:rsid w:val="00500B8D"/>
    <w:rsid w:val="00501C89"/>
    <w:rsid w:val="00502DF6"/>
    <w:rsid w:val="00503BEF"/>
    <w:rsid w:val="00506704"/>
    <w:rsid w:val="00506758"/>
    <w:rsid w:val="005076E9"/>
    <w:rsid w:val="00512F14"/>
    <w:rsid w:val="00514142"/>
    <w:rsid w:val="005145DF"/>
    <w:rsid w:val="0051465E"/>
    <w:rsid w:val="00514D07"/>
    <w:rsid w:val="0051531D"/>
    <w:rsid w:val="005211A4"/>
    <w:rsid w:val="00523F07"/>
    <w:rsid w:val="00524D3F"/>
    <w:rsid w:val="005253EB"/>
    <w:rsid w:val="005256B9"/>
    <w:rsid w:val="00530683"/>
    <w:rsid w:val="005311D3"/>
    <w:rsid w:val="0053393E"/>
    <w:rsid w:val="00533D03"/>
    <w:rsid w:val="005350AD"/>
    <w:rsid w:val="00535213"/>
    <w:rsid w:val="00537AC8"/>
    <w:rsid w:val="005404C9"/>
    <w:rsid w:val="00540739"/>
    <w:rsid w:val="005411F1"/>
    <w:rsid w:val="005415A3"/>
    <w:rsid w:val="005417AF"/>
    <w:rsid w:val="00541D7C"/>
    <w:rsid w:val="00543298"/>
    <w:rsid w:val="005436B7"/>
    <w:rsid w:val="00545656"/>
    <w:rsid w:val="00545FA4"/>
    <w:rsid w:val="0054737D"/>
    <w:rsid w:val="0054756D"/>
    <w:rsid w:val="0055034F"/>
    <w:rsid w:val="0055044A"/>
    <w:rsid w:val="00550EDC"/>
    <w:rsid w:val="00551B06"/>
    <w:rsid w:val="00552D59"/>
    <w:rsid w:val="00553168"/>
    <w:rsid w:val="00555C63"/>
    <w:rsid w:val="0055626B"/>
    <w:rsid w:val="00556AA9"/>
    <w:rsid w:val="00557B19"/>
    <w:rsid w:val="005600C2"/>
    <w:rsid w:val="005623B9"/>
    <w:rsid w:val="00562AD3"/>
    <w:rsid w:val="0056310A"/>
    <w:rsid w:val="00563324"/>
    <w:rsid w:val="005634EB"/>
    <w:rsid w:val="00573E74"/>
    <w:rsid w:val="00573E8A"/>
    <w:rsid w:val="005750F9"/>
    <w:rsid w:val="00576042"/>
    <w:rsid w:val="005770BE"/>
    <w:rsid w:val="00580AF7"/>
    <w:rsid w:val="005810BA"/>
    <w:rsid w:val="00581798"/>
    <w:rsid w:val="00582685"/>
    <w:rsid w:val="00584148"/>
    <w:rsid w:val="00584C60"/>
    <w:rsid w:val="00587AAE"/>
    <w:rsid w:val="00591AA8"/>
    <w:rsid w:val="00592459"/>
    <w:rsid w:val="0059294F"/>
    <w:rsid w:val="00594B76"/>
    <w:rsid w:val="00594ED1"/>
    <w:rsid w:val="00596DDF"/>
    <w:rsid w:val="00596E80"/>
    <w:rsid w:val="00596EE9"/>
    <w:rsid w:val="005A043C"/>
    <w:rsid w:val="005A0B06"/>
    <w:rsid w:val="005A1141"/>
    <w:rsid w:val="005A1348"/>
    <w:rsid w:val="005A2B96"/>
    <w:rsid w:val="005A58BC"/>
    <w:rsid w:val="005B20D1"/>
    <w:rsid w:val="005B3B1D"/>
    <w:rsid w:val="005B52E2"/>
    <w:rsid w:val="005B7B12"/>
    <w:rsid w:val="005C0012"/>
    <w:rsid w:val="005C04A6"/>
    <w:rsid w:val="005C248D"/>
    <w:rsid w:val="005C2B8D"/>
    <w:rsid w:val="005C2C16"/>
    <w:rsid w:val="005C3828"/>
    <w:rsid w:val="005C3C00"/>
    <w:rsid w:val="005C5656"/>
    <w:rsid w:val="005C6A20"/>
    <w:rsid w:val="005D0CF4"/>
    <w:rsid w:val="005D1C89"/>
    <w:rsid w:val="005D2DBD"/>
    <w:rsid w:val="005D2DBE"/>
    <w:rsid w:val="005D36DF"/>
    <w:rsid w:val="005D407F"/>
    <w:rsid w:val="005D4B2D"/>
    <w:rsid w:val="005E00C6"/>
    <w:rsid w:val="005E10C5"/>
    <w:rsid w:val="005E1CF9"/>
    <w:rsid w:val="005E357E"/>
    <w:rsid w:val="005E39D9"/>
    <w:rsid w:val="005E4B16"/>
    <w:rsid w:val="005E6B97"/>
    <w:rsid w:val="005E7433"/>
    <w:rsid w:val="005E76CE"/>
    <w:rsid w:val="005F12D5"/>
    <w:rsid w:val="005F4BBD"/>
    <w:rsid w:val="005F58D7"/>
    <w:rsid w:val="005F673D"/>
    <w:rsid w:val="005F6A27"/>
    <w:rsid w:val="005F6B3E"/>
    <w:rsid w:val="005F7837"/>
    <w:rsid w:val="0060184B"/>
    <w:rsid w:val="006025A6"/>
    <w:rsid w:val="00612B67"/>
    <w:rsid w:val="0061558C"/>
    <w:rsid w:val="0061594D"/>
    <w:rsid w:val="006162A2"/>
    <w:rsid w:val="00620CFA"/>
    <w:rsid w:val="00622695"/>
    <w:rsid w:val="00623C50"/>
    <w:rsid w:val="00624210"/>
    <w:rsid w:val="00625DC3"/>
    <w:rsid w:val="0063099F"/>
    <w:rsid w:val="00632ED1"/>
    <w:rsid w:val="00634B1C"/>
    <w:rsid w:val="00640387"/>
    <w:rsid w:val="00640657"/>
    <w:rsid w:val="00640C74"/>
    <w:rsid w:val="00643F5C"/>
    <w:rsid w:val="006440C4"/>
    <w:rsid w:val="00645B79"/>
    <w:rsid w:val="00647200"/>
    <w:rsid w:val="0064721E"/>
    <w:rsid w:val="00650AE2"/>
    <w:rsid w:val="00652237"/>
    <w:rsid w:val="0065239F"/>
    <w:rsid w:val="00653D59"/>
    <w:rsid w:val="00657433"/>
    <w:rsid w:val="00657B35"/>
    <w:rsid w:val="0066069A"/>
    <w:rsid w:val="00661CB3"/>
    <w:rsid w:val="0066217D"/>
    <w:rsid w:val="006636D1"/>
    <w:rsid w:val="00663BD6"/>
    <w:rsid w:val="0067051A"/>
    <w:rsid w:val="006726D0"/>
    <w:rsid w:val="00673610"/>
    <w:rsid w:val="00673F00"/>
    <w:rsid w:val="00675DF2"/>
    <w:rsid w:val="00684105"/>
    <w:rsid w:val="00685702"/>
    <w:rsid w:val="00685FC1"/>
    <w:rsid w:val="0069693C"/>
    <w:rsid w:val="006970BC"/>
    <w:rsid w:val="0069774B"/>
    <w:rsid w:val="006A0190"/>
    <w:rsid w:val="006A117A"/>
    <w:rsid w:val="006A419C"/>
    <w:rsid w:val="006B03AD"/>
    <w:rsid w:val="006B1D56"/>
    <w:rsid w:val="006B2F89"/>
    <w:rsid w:val="006B313E"/>
    <w:rsid w:val="006B36EB"/>
    <w:rsid w:val="006B43EA"/>
    <w:rsid w:val="006B445F"/>
    <w:rsid w:val="006B78FA"/>
    <w:rsid w:val="006C0575"/>
    <w:rsid w:val="006C325D"/>
    <w:rsid w:val="006C34B6"/>
    <w:rsid w:val="006C4377"/>
    <w:rsid w:val="006C5393"/>
    <w:rsid w:val="006C70B8"/>
    <w:rsid w:val="006D3C22"/>
    <w:rsid w:val="006D3FB9"/>
    <w:rsid w:val="006D723B"/>
    <w:rsid w:val="006E0249"/>
    <w:rsid w:val="006E1BF3"/>
    <w:rsid w:val="006E4A4F"/>
    <w:rsid w:val="006F19BC"/>
    <w:rsid w:val="006F1CC1"/>
    <w:rsid w:val="006F2360"/>
    <w:rsid w:val="006F48F1"/>
    <w:rsid w:val="006F695B"/>
    <w:rsid w:val="006F6D5C"/>
    <w:rsid w:val="006F725D"/>
    <w:rsid w:val="006F786A"/>
    <w:rsid w:val="006F7FAD"/>
    <w:rsid w:val="007005E2"/>
    <w:rsid w:val="0070151E"/>
    <w:rsid w:val="00703882"/>
    <w:rsid w:val="00704B94"/>
    <w:rsid w:val="00704FC7"/>
    <w:rsid w:val="00711F7F"/>
    <w:rsid w:val="0071332D"/>
    <w:rsid w:val="007155CF"/>
    <w:rsid w:val="0072038A"/>
    <w:rsid w:val="00724324"/>
    <w:rsid w:val="00725379"/>
    <w:rsid w:val="00726270"/>
    <w:rsid w:val="00730994"/>
    <w:rsid w:val="0073114C"/>
    <w:rsid w:val="00731CEC"/>
    <w:rsid w:val="00732C46"/>
    <w:rsid w:val="00743600"/>
    <w:rsid w:val="007436F6"/>
    <w:rsid w:val="007448E8"/>
    <w:rsid w:val="00745F27"/>
    <w:rsid w:val="007469FF"/>
    <w:rsid w:val="00746C8D"/>
    <w:rsid w:val="0075032D"/>
    <w:rsid w:val="00750B78"/>
    <w:rsid w:val="00753D3D"/>
    <w:rsid w:val="007541BF"/>
    <w:rsid w:val="00754C0C"/>
    <w:rsid w:val="00754FD8"/>
    <w:rsid w:val="00755203"/>
    <w:rsid w:val="00756B80"/>
    <w:rsid w:val="00756DE3"/>
    <w:rsid w:val="00757474"/>
    <w:rsid w:val="007611A9"/>
    <w:rsid w:val="007616E3"/>
    <w:rsid w:val="00764D8B"/>
    <w:rsid w:val="00771571"/>
    <w:rsid w:val="00773819"/>
    <w:rsid w:val="00774421"/>
    <w:rsid w:val="00774ACB"/>
    <w:rsid w:val="007806E2"/>
    <w:rsid w:val="0078208A"/>
    <w:rsid w:val="007820F0"/>
    <w:rsid w:val="00783DB5"/>
    <w:rsid w:val="0078707A"/>
    <w:rsid w:val="00787856"/>
    <w:rsid w:val="00787B99"/>
    <w:rsid w:val="00787E51"/>
    <w:rsid w:val="007970F6"/>
    <w:rsid w:val="00797742"/>
    <w:rsid w:val="007A1D70"/>
    <w:rsid w:val="007A2F22"/>
    <w:rsid w:val="007A33C1"/>
    <w:rsid w:val="007A42E4"/>
    <w:rsid w:val="007A53B4"/>
    <w:rsid w:val="007A7FE9"/>
    <w:rsid w:val="007B0827"/>
    <w:rsid w:val="007B0DD5"/>
    <w:rsid w:val="007B1DB9"/>
    <w:rsid w:val="007B3C78"/>
    <w:rsid w:val="007B4F05"/>
    <w:rsid w:val="007B697B"/>
    <w:rsid w:val="007C00A3"/>
    <w:rsid w:val="007C0C86"/>
    <w:rsid w:val="007C38FC"/>
    <w:rsid w:val="007C3943"/>
    <w:rsid w:val="007C7579"/>
    <w:rsid w:val="007D032A"/>
    <w:rsid w:val="007D3185"/>
    <w:rsid w:val="007D3529"/>
    <w:rsid w:val="007D5128"/>
    <w:rsid w:val="007D78FB"/>
    <w:rsid w:val="007D7BEB"/>
    <w:rsid w:val="007E20EC"/>
    <w:rsid w:val="007E2C93"/>
    <w:rsid w:val="007E2D9E"/>
    <w:rsid w:val="007E2EBE"/>
    <w:rsid w:val="007E2EF4"/>
    <w:rsid w:val="007F427B"/>
    <w:rsid w:val="007F67B0"/>
    <w:rsid w:val="00805130"/>
    <w:rsid w:val="00805CCA"/>
    <w:rsid w:val="0080688A"/>
    <w:rsid w:val="0080754A"/>
    <w:rsid w:val="0081084C"/>
    <w:rsid w:val="00812ACA"/>
    <w:rsid w:val="00813062"/>
    <w:rsid w:val="00816B0C"/>
    <w:rsid w:val="00816D63"/>
    <w:rsid w:val="00820A3E"/>
    <w:rsid w:val="00822919"/>
    <w:rsid w:val="0082330B"/>
    <w:rsid w:val="00823A98"/>
    <w:rsid w:val="0082477A"/>
    <w:rsid w:val="00825704"/>
    <w:rsid w:val="00830D69"/>
    <w:rsid w:val="008314C6"/>
    <w:rsid w:val="00831603"/>
    <w:rsid w:val="00831E44"/>
    <w:rsid w:val="00836E32"/>
    <w:rsid w:val="00837289"/>
    <w:rsid w:val="0083784E"/>
    <w:rsid w:val="008412E4"/>
    <w:rsid w:val="00841545"/>
    <w:rsid w:val="00841BD1"/>
    <w:rsid w:val="008441C0"/>
    <w:rsid w:val="00844BD6"/>
    <w:rsid w:val="00844FC7"/>
    <w:rsid w:val="008461F6"/>
    <w:rsid w:val="008467DF"/>
    <w:rsid w:val="00846FED"/>
    <w:rsid w:val="00850DC3"/>
    <w:rsid w:val="008529D1"/>
    <w:rsid w:val="008536D8"/>
    <w:rsid w:val="00853A9E"/>
    <w:rsid w:val="00855912"/>
    <w:rsid w:val="00856001"/>
    <w:rsid w:val="00856395"/>
    <w:rsid w:val="008563D4"/>
    <w:rsid w:val="00856E21"/>
    <w:rsid w:val="0085710C"/>
    <w:rsid w:val="00865E75"/>
    <w:rsid w:val="00866234"/>
    <w:rsid w:val="00867AF1"/>
    <w:rsid w:val="00871A94"/>
    <w:rsid w:val="008808EA"/>
    <w:rsid w:val="00880BAD"/>
    <w:rsid w:val="00881033"/>
    <w:rsid w:val="008820F3"/>
    <w:rsid w:val="008822AB"/>
    <w:rsid w:val="008823D5"/>
    <w:rsid w:val="00883926"/>
    <w:rsid w:val="00885E46"/>
    <w:rsid w:val="00885ED5"/>
    <w:rsid w:val="00886633"/>
    <w:rsid w:val="00887323"/>
    <w:rsid w:val="00890992"/>
    <w:rsid w:val="008918CC"/>
    <w:rsid w:val="00892016"/>
    <w:rsid w:val="00892DA8"/>
    <w:rsid w:val="00897BE0"/>
    <w:rsid w:val="00897D87"/>
    <w:rsid w:val="00897E5D"/>
    <w:rsid w:val="008A0535"/>
    <w:rsid w:val="008A1921"/>
    <w:rsid w:val="008A329E"/>
    <w:rsid w:val="008A43A8"/>
    <w:rsid w:val="008A5D24"/>
    <w:rsid w:val="008A706E"/>
    <w:rsid w:val="008B28EF"/>
    <w:rsid w:val="008B2D62"/>
    <w:rsid w:val="008B3286"/>
    <w:rsid w:val="008B4F96"/>
    <w:rsid w:val="008B502D"/>
    <w:rsid w:val="008B514F"/>
    <w:rsid w:val="008C082F"/>
    <w:rsid w:val="008C0E54"/>
    <w:rsid w:val="008C23EB"/>
    <w:rsid w:val="008C2ABF"/>
    <w:rsid w:val="008C31D0"/>
    <w:rsid w:val="008C485D"/>
    <w:rsid w:val="008C7B6B"/>
    <w:rsid w:val="008D24B1"/>
    <w:rsid w:val="008D37DA"/>
    <w:rsid w:val="008D4399"/>
    <w:rsid w:val="008D505B"/>
    <w:rsid w:val="008E71CB"/>
    <w:rsid w:val="008E72FE"/>
    <w:rsid w:val="008F022B"/>
    <w:rsid w:val="008F2133"/>
    <w:rsid w:val="008F3DC0"/>
    <w:rsid w:val="008F53C4"/>
    <w:rsid w:val="008F6427"/>
    <w:rsid w:val="008F6EA3"/>
    <w:rsid w:val="00902620"/>
    <w:rsid w:val="00904807"/>
    <w:rsid w:val="009052D9"/>
    <w:rsid w:val="00905B5B"/>
    <w:rsid w:val="00907266"/>
    <w:rsid w:val="0091015E"/>
    <w:rsid w:val="009129EC"/>
    <w:rsid w:val="00912FD7"/>
    <w:rsid w:val="00913776"/>
    <w:rsid w:val="0091544F"/>
    <w:rsid w:val="00916A47"/>
    <w:rsid w:val="00917AE8"/>
    <w:rsid w:val="00920927"/>
    <w:rsid w:val="00923CB8"/>
    <w:rsid w:val="009257BC"/>
    <w:rsid w:val="00926828"/>
    <w:rsid w:val="00927112"/>
    <w:rsid w:val="00927CFA"/>
    <w:rsid w:val="0093141A"/>
    <w:rsid w:val="0093165B"/>
    <w:rsid w:val="00935305"/>
    <w:rsid w:val="0093780C"/>
    <w:rsid w:val="00941D95"/>
    <w:rsid w:val="00944EDF"/>
    <w:rsid w:val="0094501D"/>
    <w:rsid w:val="00945DFE"/>
    <w:rsid w:val="00945F71"/>
    <w:rsid w:val="00946626"/>
    <w:rsid w:val="009468A5"/>
    <w:rsid w:val="009470D1"/>
    <w:rsid w:val="00947B10"/>
    <w:rsid w:val="00950CEE"/>
    <w:rsid w:val="00953941"/>
    <w:rsid w:val="00954F62"/>
    <w:rsid w:val="009552B8"/>
    <w:rsid w:val="00955610"/>
    <w:rsid w:val="009557FF"/>
    <w:rsid w:val="009573CE"/>
    <w:rsid w:val="009600CA"/>
    <w:rsid w:val="009608BB"/>
    <w:rsid w:val="00962527"/>
    <w:rsid w:val="009629DD"/>
    <w:rsid w:val="0096570A"/>
    <w:rsid w:val="0097290C"/>
    <w:rsid w:val="0097444C"/>
    <w:rsid w:val="00975805"/>
    <w:rsid w:val="00980EE3"/>
    <w:rsid w:val="009813F2"/>
    <w:rsid w:val="0098192A"/>
    <w:rsid w:val="00983562"/>
    <w:rsid w:val="009860C3"/>
    <w:rsid w:val="009874A1"/>
    <w:rsid w:val="00990577"/>
    <w:rsid w:val="00990AFB"/>
    <w:rsid w:val="00990E4F"/>
    <w:rsid w:val="00991A97"/>
    <w:rsid w:val="00995AD6"/>
    <w:rsid w:val="00995ECB"/>
    <w:rsid w:val="00996A13"/>
    <w:rsid w:val="00997D5B"/>
    <w:rsid w:val="009A6AB7"/>
    <w:rsid w:val="009A7C82"/>
    <w:rsid w:val="009B0A2D"/>
    <w:rsid w:val="009B0F48"/>
    <w:rsid w:val="009B57CE"/>
    <w:rsid w:val="009B5A05"/>
    <w:rsid w:val="009B719D"/>
    <w:rsid w:val="009C18D0"/>
    <w:rsid w:val="009C1DA9"/>
    <w:rsid w:val="009C2817"/>
    <w:rsid w:val="009C41C8"/>
    <w:rsid w:val="009C58CA"/>
    <w:rsid w:val="009C61EE"/>
    <w:rsid w:val="009D3153"/>
    <w:rsid w:val="009D392D"/>
    <w:rsid w:val="009D3E0F"/>
    <w:rsid w:val="009E174D"/>
    <w:rsid w:val="009E1F7D"/>
    <w:rsid w:val="009E3EE0"/>
    <w:rsid w:val="009E7D5B"/>
    <w:rsid w:val="009F0219"/>
    <w:rsid w:val="009F3BCD"/>
    <w:rsid w:val="009F574D"/>
    <w:rsid w:val="009F66A4"/>
    <w:rsid w:val="009F7A4C"/>
    <w:rsid w:val="00A01141"/>
    <w:rsid w:val="00A030AE"/>
    <w:rsid w:val="00A03443"/>
    <w:rsid w:val="00A05A50"/>
    <w:rsid w:val="00A064C8"/>
    <w:rsid w:val="00A2120F"/>
    <w:rsid w:val="00A240D3"/>
    <w:rsid w:val="00A256F4"/>
    <w:rsid w:val="00A26674"/>
    <w:rsid w:val="00A26863"/>
    <w:rsid w:val="00A275BB"/>
    <w:rsid w:val="00A30875"/>
    <w:rsid w:val="00A30E20"/>
    <w:rsid w:val="00A30EB5"/>
    <w:rsid w:val="00A344F2"/>
    <w:rsid w:val="00A344FD"/>
    <w:rsid w:val="00A36ACF"/>
    <w:rsid w:val="00A379A3"/>
    <w:rsid w:val="00A37F90"/>
    <w:rsid w:val="00A40AC0"/>
    <w:rsid w:val="00A41119"/>
    <w:rsid w:val="00A4182D"/>
    <w:rsid w:val="00A43B01"/>
    <w:rsid w:val="00A44238"/>
    <w:rsid w:val="00A44366"/>
    <w:rsid w:val="00A4475A"/>
    <w:rsid w:val="00A513D3"/>
    <w:rsid w:val="00A51D1B"/>
    <w:rsid w:val="00A53428"/>
    <w:rsid w:val="00A560A9"/>
    <w:rsid w:val="00A56B0E"/>
    <w:rsid w:val="00A5715A"/>
    <w:rsid w:val="00A57C69"/>
    <w:rsid w:val="00A61295"/>
    <w:rsid w:val="00A62565"/>
    <w:rsid w:val="00A64544"/>
    <w:rsid w:val="00A66C80"/>
    <w:rsid w:val="00A712D1"/>
    <w:rsid w:val="00A718DD"/>
    <w:rsid w:val="00A71A07"/>
    <w:rsid w:val="00A71DE2"/>
    <w:rsid w:val="00A71F57"/>
    <w:rsid w:val="00A72F08"/>
    <w:rsid w:val="00A73869"/>
    <w:rsid w:val="00A77883"/>
    <w:rsid w:val="00A80D79"/>
    <w:rsid w:val="00A81A1B"/>
    <w:rsid w:val="00A826D3"/>
    <w:rsid w:val="00A82A48"/>
    <w:rsid w:val="00A82EE8"/>
    <w:rsid w:val="00A84212"/>
    <w:rsid w:val="00A845C1"/>
    <w:rsid w:val="00A84A90"/>
    <w:rsid w:val="00A8523F"/>
    <w:rsid w:val="00A85E0B"/>
    <w:rsid w:val="00A86B05"/>
    <w:rsid w:val="00A86B36"/>
    <w:rsid w:val="00A86C08"/>
    <w:rsid w:val="00A9095A"/>
    <w:rsid w:val="00A91EAF"/>
    <w:rsid w:val="00A93BF9"/>
    <w:rsid w:val="00A93F2E"/>
    <w:rsid w:val="00A97F9D"/>
    <w:rsid w:val="00AA2C20"/>
    <w:rsid w:val="00AA3324"/>
    <w:rsid w:val="00AA4AE4"/>
    <w:rsid w:val="00AB02F6"/>
    <w:rsid w:val="00AB12F6"/>
    <w:rsid w:val="00AB3030"/>
    <w:rsid w:val="00AB4B19"/>
    <w:rsid w:val="00AB5700"/>
    <w:rsid w:val="00AC00FA"/>
    <w:rsid w:val="00AC3DA2"/>
    <w:rsid w:val="00AC555A"/>
    <w:rsid w:val="00AC61E8"/>
    <w:rsid w:val="00AC7807"/>
    <w:rsid w:val="00AC7A28"/>
    <w:rsid w:val="00AD0C2D"/>
    <w:rsid w:val="00AD1FFE"/>
    <w:rsid w:val="00AD2350"/>
    <w:rsid w:val="00AD260A"/>
    <w:rsid w:val="00AD2CD5"/>
    <w:rsid w:val="00AD4BC1"/>
    <w:rsid w:val="00AD602D"/>
    <w:rsid w:val="00AD7090"/>
    <w:rsid w:val="00AD71C1"/>
    <w:rsid w:val="00AE2972"/>
    <w:rsid w:val="00AE2E65"/>
    <w:rsid w:val="00AE4B1E"/>
    <w:rsid w:val="00AE57B7"/>
    <w:rsid w:val="00AE5BF4"/>
    <w:rsid w:val="00AF0927"/>
    <w:rsid w:val="00AF1333"/>
    <w:rsid w:val="00AF205E"/>
    <w:rsid w:val="00AF2A19"/>
    <w:rsid w:val="00AF50E7"/>
    <w:rsid w:val="00AF72C1"/>
    <w:rsid w:val="00AF7DC6"/>
    <w:rsid w:val="00B00869"/>
    <w:rsid w:val="00B008D1"/>
    <w:rsid w:val="00B020CA"/>
    <w:rsid w:val="00B02F00"/>
    <w:rsid w:val="00B04291"/>
    <w:rsid w:val="00B05C48"/>
    <w:rsid w:val="00B1058F"/>
    <w:rsid w:val="00B11989"/>
    <w:rsid w:val="00B11EBF"/>
    <w:rsid w:val="00B1212E"/>
    <w:rsid w:val="00B13F24"/>
    <w:rsid w:val="00B14FC1"/>
    <w:rsid w:val="00B14FCA"/>
    <w:rsid w:val="00B15881"/>
    <w:rsid w:val="00B2247C"/>
    <w:rsid w:val="00B23304"/>
    <w:rsid w:val="00B234F5"/>
    <w:rsid w:val="00B3026C"/>
    <w:rsid w:val="00B33C12"/>
    <w:rsid w:val="00B34FE0"/>
    <w:rsid w:val="00B36529"/>
    <w:rsid w:val="00B377A0"/>
    <w:rsid w:val="00B37D95"/>
    <w:rsid w:val="00B4197A"/>
    <w:rsid w:val="00B42E32"/>
    <w:rsid w:val="00B45131"/>
    <w:rsid w:val="00B462B4"/>
    <w:rsid w:val="00B469F8"/>
    <w:rsid w:val="00B50B39"/>
    <w:rsid w:val="00B52A19"/>
    <w:rsid w:val="00B53794"/>
    <w:rsid w:val="00B53C27"/>
    <w:rsid w:val="00B57335"/>
    <w:rsid w:val="00B57E4D"/>
    <w:rsid w:val="00B60FE5"/>
    <w:rsid w:val="00B61623"/>
    <w:rsid w:val="00B6192D"/>
    <w:rsid w:val="00B6337E"/>
    <w:rsid w:val="00B65AB3"/>
    <w:rsid w:val="00B663EE"/>
    <w:rsid w:val="00B664A2"/>
    <w:rsid w:val="00B66750"/>
    <w:rsid w:val="00B66BDD"/>
    <w:rsid w:val="00B672F5"/>
    <w:rsid w:val="00B7037A"/>
    <w:rsid w:val="00B7072E"/>
    <w:rsid w:val="00B709D7"/>
    <w:rsid w:val="00B70E61"/>
    <w:rsid w:val="00B71867"/>
    <w:rsid w:val="00B720B4"/>
    <w:rsid w:val="00B76274"/>
    <w:rsid w:val="00B77E79"/>
    <w:rsid w:val="00B800B7"/>
    <w:rsid w:val="00B80D67"/>
    <w:rsid w:val="00B82602"/>
    <w:rsid w:val="00B863F0"/>
    <w:rsid w:val="00B90CBE"/>
    <w:rsid w:val="00B92026"/>
    <w:rsid w:val="00B92C97"/>
    <w:rsid w:val="00B93234"/>
    <w:rsid w:val="00B93D79"/>
    <w:rsid w:val="00B954CA"/>
    <w:rsid w:val="00B95914"/>
    <w:rsid w:val="00B97262"/>
    <w:rsid w:val="00BA081F"/>
    <w:rsid w:val="00BA1EB6"/>
    <w:rsid w:val="00BA3A2A"/>
    <w:rsid w:val="00BA4805"/>
    <w:rsid w:val="00BA6069"/>
    <w:rsid w:val="00BA64DF"/>
    <w:rsid w:val="00BA6657"/>
    <w:rsid w:val="00BA69DE"/>
    <w:rsid w:val="00BA7D9E"/>
    <w:rsid w:val="00BB2E4A"/>
    <w:rsid w:val="00BB58F0"/>
    <w:rsid w:val="00BB5E10"/>
    <w:rsid w:val="00BB6040"/>
    <w:rsid w:val="00BB6846"/>
    <w:rsid w:val="00BC02BC"/>
    <w:rsid w:val="00BC2225"/>
    <w:rsid w:val="00BC2409"/>
    <w:rsid w:val="00BC3252"/>
    <w:rsid w:val="00BC33AB"/>
    <w:rsid w:val="00BC3D95"/>
    <w:rsid w:val="00BC7F22"/>
    <w:rsid w:val="00BD35A1"/>
    <w:rsid w:val="00BD4770"/>
    <w:rsid w:val="00BD4B11"/>
    <w:rsid w:val="00BD58A4"/>
    <w:rsid w:val="00BD5B4E"/>
    <w:rsid w:val="00BD66FD"/>
    <w:rsid w:val="00BD69A1"/>
    <w:rsid w:val="00BD6B01"/>
    <w:rsid w:val="00BD6C25"/>
    <w:rsid w:val="00BE1A0C"/>
    <w:rsid w:val="00BE1AA2"/>
    <w:rsid w:val="00BE4945"/>
    <w:rsid w:val="00BE55A9"/>
    <w:rsid w:val="00BE6023"/>
    <w:rsid w:val="00BE6A1B"/>
    <w:rsid w:val="00BE7717"/>
    <w:rsid w:val="00BF2BA9"/>
    <w:rsid w:val="00BF36E1"/>
    <w:rsid w:val="00BF5673"/>
    <w:rsid w:val="00BF5A36"/>
    <w:rsid w:val="00BF5E56"/>
    <w:rsid w:val="00BF6D9D"/>
    <w:rsid w:val="00BF7E4E"/>
    <w:rsid w:val="00C00480"/>
    <w:rsid w:val="00C01F91"/>
    <w:rsid w:val="00C026B8"/>
    <w:rsid w:val="00C04246"/>
    <w:rsid w:val="00C05997"/>
    <w:rsid w:val="00C06326"/>
    <w:rsid w:val="00C0690D"/>
    <w:rsid w:val="00C119C3"/>
    <w:rsid w:val="00C11DEF"/>
    <w:rsid w:val="00C147FD"/>
    <w:rsid w:val="00C17969"/>
    <w:rsid w:val="00C27C9E"/>
    <w:rsid w:val="00C32225"/>
    <w:rsid w:val="00C32F7F"/>
    <w:rsid w:val="00C336E0"/>
    <w:rsid w:val="00C33FDE"/>
    <w:rsid w:val="00C344C3"/>
    <w:rsid w:val="00C36E0C"/>
    <w:rsid w:val="00C3709E"/>
    <w:rsid w:val="00C37B0E"/>
    <w:rsid w:val="00C41CF7"/>
    <w:rsid w:val="00C429AF"/>
    <w:rsid w:val="00C44B86"/>
    <w:rsid w:val="00C5321A"/>
    <w:rsid w:val="00C53E96"/>
    <w:rsid w:val="00C53F47"/>
    <w:rsid w:val="00C54557"/>
    <w:rsid w:val="00C57AC2"/>
    <w:rsid w:val="00C607E0"/>
    <w:rsid w:val="00C6328B"/>
    <w:rsid w:val="00C63AC6"/>
    <w:rsid w:val="00C6482D"/>
    <w:rsid w:val="00C65D24"/>
    <w:rsid w:val="00C66251"/>
    <w:rsid w:val="00C66F9B"/>
    <w:rsid w:val="00C676F5"/>
    <w:rsid w:val="00C678A1"/>
    <w:rsid w:val="00C7343E"/>
    <w:rsid w:val="00C741E1"/>
    <w:rsid w:val="00C74A70"/>
    <w:rsid w:val="00C766B4"/>
    <w:rsid w:val="00C8338B"/>
    <w:rsid w:val="00C8356A"/>
    <w:rsid w:val="00C85142"/>
    <w:rsid w:val="00C851E3"/>
    <w:rsid w:val="00C86B6C"/>
    <w:rsid w:val="00C87318"/>
    <w:rsid w:val="00C876BF"/>
    <w:rsid w:val="00C919B2"/>
    <w:rsid w:val="00C932E1"/>
    <w:rsid w:val="00CA4D13"/>
    <w:rsid w:val="00CA6199"/>
    <w:rsid w:val="00CA66C9"/>
    <w:rsid w:val="00CA6C11"/>
    <w:rsid w:val="00CA6DA8"/>
    <w:rsid w:val="00CB0B89"/>
    <w:rsid w:val="00CB0F0F"/>
    <w:rsid w:val="00CB113F"/>
    <w:rsid w:val="00CB344B"/>
    <w:rsid w:val="00CB3892"/>
    <w:rsid w:val="00CB4A25"/>
    <w:rsid w:val="00CB58C8"/>
    <w:rsid w:val="00CB72BB"/>
    <w:rsid w:val="00CB7A4C"/>
    <w:rsid w:val="00CC4226"/>
    <w:rsid w:val="00CC4277"/>
    <w:rsid w:val="00CC519C"/>
    <w:rsid w:val="00CC6002"/>
    <w:rsid w:val="00CD51AB"/>
    <w:rsid w:val="00CD5C00"/>
    <w:rsid w:val="00CD620D"/>
    <w:rsid w:val="00CD6E9B"/>
    <w:rsid w:val="00CE0B4B"/>
    <w:rsid w:val="00CE1A92"/>
    <w:rsid w:val="00CE2212"/>
    <w:rsid w:val="00CE3712"/>
    <w:rsid w:val="00CE3ECA"/>
    <w:rsid w:val="00CE5721"/>
    <w:rsid w:val="00CE6F18"/>
    <w:rsid w:val="00CE7092"/>
    <w:rsid w:val="00CF0747"/>
    <w:rsid w:val="00D01ADC"/>
    <w:rsid w:val="00D02CA8"/>
    <w:rsid w:val="00D04C16"/>
    <w:rsid w:val="00D069B8"/>
    <w:rsid w:val="00D105FB"/>
    <w:rsid w:val="00D10AB2"/>
    <w:rsid w:val="00D1391A"/>
    <w:rsid w:val="00D140D5"/>
    <w:rsid w:val="00D14AB4"/>
    <w:rsid w:val="00D15D6D"/>
    <w:rsid w:val="00D16D61"/>
    <w:rsid w:val="00D23982"/>
    <w:rsid w:val="00D23A24"/>
    <w:rsid w:val="00D23E4B"/>
    <w:rsid w:val="00D279B1"/>
    <w:rsid w:val="00D32137"/>
    <w:rsid w:val="00D3252D"/>
    <w:rsid w:val="00D33125"/>
    <w:rsid w:val="00D3433D"/>
    <w:rsid w:val="00D34414"/>
    <w:rsid w:val="00D36C8C"/>
    <w:rsid w:val="00D40207"/>
    <w:rsid w:val="00D43656"/>
    <w:rsid w:val="00D4458A"/>
    <w:rsid w:val="00D521D2"/>
    <w:rsid w:val="00D54232"/>
    <w:rsid w:val="00D544C9"/>
    <w:rsid w:val="00D54DDB"/>
    <w:rsid w:val="00D56C5A"/>
    <w:rsid w:val="00D63962"/>
    <w:rsid w:val="00D66CB4"/>
    <w:rsid w:val="00D67142"/>
    <w:rsid w:val="00D76074"/>
    <w:rsid w:val="00D775DB"/>
    <w:rsid w:val="00D77F23"/>
    <w:rsid w:val="00D8075C"/>
    <w:rsid w:val="00D81EE0"/>
    <w:rsid w:val="00D83977"/>
    <w:rsid w:val="00D8402B"/>
    <w:rsid w:val="00D85DB1"/>
    <w:rsid w:val="00D8614C"/>
    <w:rsid w:val="00D92065"/>
    <w:rsid w:val="00DA0312"/>
    <w:rsid w:val="00DA112C"/>
    <w:rsid w:val="00DA393B"/>
    <w:rsid w:val="00DA4D79"/>
    <w:rsid w:val="00DA4F2C"/>
    <w:rsid w:val="00DA6D60"/>
    <w:rsid w:val="00DA7A18"/>
    <w:rsid w:val="00DB05FE"/>
    <w:rsid w:val="00DB157D"/>
    <w:rsid w:val="00DB1617"/>
    <w:rsid w:val="00DB2053"/>
    <w:rsid w:val="00DB2561"/>
    <w:rsid w:val="00DB3CB3"/>
    <w:rsid w:val="00DB6823"/>
    <w:rsid w:val="00DB688B"/>
    <w:rsid w:val="00DC0879"/>
    <w:rsid w:val="00DC0FE5"/>
    <w:rsid w:val="00DC2E92"/>
    <w:rsid w:val="00DC6326"/>
    <w:rsid w:val="00DD01EF"/>
    <w:rsid w:val="00DD05A6"/>
    <w:rsid w:val="00DD0E75"/>
    <w:rsid w:val="00DD2EF9"/>
    <w:rsid w:val="00DD31BE"/>
    <w:rsid w:val="00DD3839"/>
    <w:rsid w:val="00DD460D"/>
    <w:rsid w:val="00DD53E3"/>
    <w:rsid w:val="00DD75C5"/>
    <w:rsid w:val="00DD760D"/>
    <w:rsid w:val="00DE2B75"/>
    <w:rsid w:val="00DE429F"/>
    <w:rsid w:val="00DF0289"/>
    <w:rsid w:val="00DF031C"/>
    <w:rsid w:val="00DF1C35"/>
    <w:rsid w:val="00DF2027"/>
    <w:rsid w:val="00DF20A9"/>
    <w:rsid w:val="00DF4738"/>
    <w:rsid w:val="00DF475D"/>
    <w:rsid w:val="00DF5228"/>
    <w:rsid w:val="00DF6913"/>
    <w:rsid w:val="00E029C1"/>
    <w:rsid w:val="00E0432A"/>
    <w:rsid w:val="00E043FC"/>
    <w:rsid w:val="00E044C2"/>
    <w:rsid w:val="00E060AA"/>
    <w:rsid w:val="00E06E1C"/>
    <w:rsid w:val="00E11406"/>
    <w:rsid w:val="00E129F7"/>
    <w:rsid w:val="00E13044"/>
    <w:rsid w:val="00E13B81"/>
    <w:rsid w:val="00E14084"/>
    <w:rsid w:val="00E15C81"/>
    <w:rsid w:val="00E16CC3"/>
    <w:rsid w:val="00E17F56"/>
    <w:rsid w:val="00E21C5D"/>
    <w:rsid w:val="00E2299D"/>
    <w:rsid w:val="00E24242"/>
    <w:rsid w:val="00E246B3"/>
    <w:rsid w:val="00E250A2"/>
    <w:rsid w:val="00E250C8"/>
    <w:rsid w:val="00E30E5D"/>
    <w:rsid w:val="00E33435"/>
    <w:rsid w:val="00E34780"/>
    <w:rsid w:val="00E37A53"/>
    <w:rsid w:val="00E37D21"/>
    <w:rsid w:val="00E40D2D"/>
    <w:rsid w:val="00E436F8"/>
    <w:rsid w:val="00E44479"/>
    <w:rsid w:val="00E51456"/>
    <w:rsid w:val="00E539BD"/>
    <w:rsid w:val="00E5502A"/>
    <w:rsid w:val="00E55CE3"/>
    <w:rsid w:val="00E56DDC"/>
    <w:rsid w:val="00E5717D"/>
    <w:rsid w:val="00E579B4"/>
    <w:rsid w:val="00E600BF"/>
    <w:rsid w:val="00E6096E"/>
    <w:rsid w:val="00E61AC3"/>
    <w:rsid w:val="00E62E57"/>
    <w:rsid w:val="00E65A3B"/>
    <w:rsid w:val="00E65FE5"/>
    <w:rsid w:val="00E67039"/>
    <w:rsid w:val="00E67842"/>
    <w:rsid w:val="00E67DBA"/>
    <w:rsid w:val="00E70955"/>
    <w:rsid w:val="00E71513"/>
    <w:rsid w:val="00E71BDE"/>
    <w:rsid w:val="00E71E25"/>
    <w:rsid w:val="00E73D7E"/>
    <w:rsid w:val="00E74A2A"/>
    <w:rsid w:val="00E83267"/>
    <w:rsid w:val="00E846DC"/>
    <w:rsid w:val="00E84E47"/>
    <w:rsid w:val="00E85385"/>
    <w:rsid w:val="00E85ECE"/>
    <w:rsid w:val="00E8710B"/>
    <w:rsid w:val="00E95A25"/>
    <w:rsid w:val="00E97DC0"/>
    <w:rsid w:val="00EA1C30"/>
    <w:rsid w:val="00EA391E"/>
    <w:rsid w:val="00EA3DD8"/>
    <w:rsid w:val="00EA4AD7"/>
    <w:rsid w:val="00EB011E"/>
    <w:rsid w:val="00EB094E"/>
    <w:rsid w:val="00EB4A44"/>
    <w:rsid w:val="00EB4C81"/>
    <w:rsid w:val="00EB4F22"/>
    <w:rsid w:val="00EB5177"/>
    <w:rsid w:val="00EB58C0"/>
    <w:rsid w:val="00EB5B25"/>
    <w:rsid w:val="00EC08CD"/>
    <w:rsid w:val="00EC0F35"/>
    <w:rsid w:val="00EC1758"/>
    <w:rsid w:val="00EC1A02"/>
    <w:rsid w:val="00EC4273"/>
    <w:rsid w:val="00EC572B"/>
    <w:rsid w:val="00EC7FD5"/>
    <w:rsid w:val="00ED17B3"/>
    <w:rsid w:val="00ED1A5C"/>
    <w:rsid w:val="00ED1A60"/>
    <w:rsid w:val="00ED6C54"/>
    <w:rsid w:val="00ED7BEE"/>
    <w:rsid w:val="00ED7D88"/>
    <w:rsid w:val="00EE0B1C"/>
    <w:rsid w:val="00EE3E4F"/>
    <w:rsid w:val="00EE4CED"/>
    <w:rsid w:val="00EF0105"/>
    <w:rsid w:val="00EF0E9C"/>
    <w:rsid w:val="00EF5B99"/>
    <w:rsid w:val="00F0224E"/>
    <w:rsid w:val="00F0257D"/>
    <w:rsid w:val="00F02A7A"/>
    <w:rsid w:val="00F03EFB"/>
    <w:rsid w:val="00F041BD"/>
    <w:rsid w:val="00F04FE2"/>
    <w:rsid w:val="00F05E16"/>
    <w:rsid w:val="00F06DF5"/>
    <w:rsid w:val="00F07650"/>
    <w:rsid w:val="00F14643"/>
    <w:rsid w:val="00F1484C"/>
    <w:rsid w:val="00F15584"/>
    <w:rsid w:val="00F16BA6"/>
    <w:rsid w:val="00F17686"/>
    <w:rsid w:val="00F179CD"/>
    <w:rsid w:val="00F22350"/>
    <w:rsid w:val="00F25F99"/>
    <w:rsid w:val="00F27DDF"/>
    <w:rsid w:val="00F30C28"/>
    <w:rsid w:val="00F32B76"/>
    <w:rsid w:val="00F332E6"/>
    <w:rsid w:val="00F33502"/>
    <w:rsid w:val="00F342F5"/>
    <w:rsid w:val="00F37580"/>
    <w:rsid w:val="00F4015C"/>
    <w:rsid w:val="00F41211"/>
    <w:rsid w:val="00F42B9B"/>
    <w:rsid w:val="00F42C11"/>
    <w:rsid w:val="00F4378E"/>
    <w:rsid w:val="00F43A75"/>
    <w:rsid w:val="00F448BA"/>
    <w:rsid w:val="00F453FA"/>
    <w:rsid w:val="00F469FF"/>
    <w:rsid w:val="00F46D21"/>
    <w:rsid w:val="00F508EA"/>
    <w:rsid w:val="00F50BAA"/>
    <w:rsid w:val="00F51227"/>
    <w:rsid w:val="00F52063"/>
    <w:rsid w:val="00F52415"/>
    <w:rsid w:val="00F53898"/>
    <w:rsid w:val="00F54D8B"/>
    <w:rsid w:val="00F62604"/>
    <w:rsid w:val="00F62E3A"/>
    <w:rsid w:val="00F64C86"/>
    <w:rsid w:val="00F6682F"/>
    <w:rsid w:val="00F82515"/>
    <w:rsid w:val="00F831DC"/>
    <w:rsid w:val="00F8358F"/>
    <w:rsid w:val="00F84D43"/>
    <w:rsid w:val="00F857CF"/>
    <w:rsid w:val="00F8668D"/>
    <w:rsid w:val="00F92A0C"/>
    <w:rsid w:val="00F93D37"/>
    <w:rsid w:val="00F9534E"/>
    <w:rsid w:val="00F95DE7"/>
    <w:rsid w:val="00FA030C"/>
    <w:rsid w:val="00FA0D57"/>
    <w:rsid w:val="00FA1C44"/>
    <w:rsid w:val="00FA209C"/>
    <w:rsid w:val="00FA4A61"/>
    <w:rsid w:val="00FA544B"/>
    <w:rsid w:val="00FA77D5"/>
    <w:rsid w:val="00FB007E"/>
    <w:rsid w:val="00FB1B85"/>
    <w:rsid w:val="00FC020E"/>
    <w:rsid w:val="00FC3927"/>
    <w:rsid w:val="00FC62F3"/>
    <w:rsid w:val="00FD0714"/>
    <w:rsid w:val="00FD0C14"/>
    <w:rsid w:val="00FD26F7"/>
    <w:rsid w:val="00FD4076"/>
    <w:rsid w:val="00FD46E1"/>
    <w:rsid w:val="00FD5B28"/>
    <w:rsid w:val="00FD606A"/>
    <w:rsid w:val="00FD7507"/>
    <w:rsid w:val="00FE0D22"/>
    <w:rsid w:val="00FE2D6F"/>
    <w:rsid w:val="00FE3D02"/>
    <w:rsid w:val="00FE4CDF"/>
    <w:rsid w:val="00FE6B85"/>
    <w:rsid w:val="00FF0A75"/>
    <w:rsid w:val="00FF0AA6"/>
    <w:rsid w:val="00FF1D7D"/>
    <w:rsid w:val="00FF25A9"/>
    <w:rsid w:val="00FF34CE"/>
    <w:rsid w:val="00FF4645"/>
    <w:rsid w:val="00FF5036"/>
    <w:rsid w:val="00FF5C81"/>
    <w:rsid w:val="00FF6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1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1CEC"/>
    <w:pPr>
      <w:keepNext/>
      <w:jc w:val="both"/>
      <w:outlineLvl w:val="0"/>
    </w:pPr>
    <w:rPr>
      <w:szCs w:val="20"/>
    </w:rPr>
  </w:style>
  <w:style w:type="paragraph" w:styleId="2">
    <w:name w:val="heading 2"/>
    <w:basedOn w:val="a"/>
    <w:next w:val="a"/>
    <w:link w:val="20"/>
    <w:qFormat/>
    <w:rsid w:val="008E71CB"/>
    <w:pPr>
      <w:keepNext/>
      <w:spacing w:before="240" w:after="60"/>
      <w:outlineLvl w:val="1"/>
    </w:pPr>
    <w:rPr>
      <w:rFonts w:ascii="Arial" w:hAnsi="Arial" w:cs="Arial"/>
      <w:b/>
      <w:bCs/>
      <w:i/>
      <w:iCs/>
      <w:sz w:val="28"/>
      <w:szCs w:val="28"/>
    </w:rPr>
  </w:style>
  <w:style w:type="paragraph" w:styleId="4">
    <w:name w:val="heading 4"/>
    <w:basedOn w:val="a"/>
    <w:next w:val="a"/>
    <w:link w:val="40"/>
    <w:uiPriority w:val="9"/>
    <w:unhideWhenUsed/>
    <w:qFormat/>
    <w:rsid w:val="00AB3030"/>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4C574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D5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920A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4920A7"/>
    <w:rPr>
      <w:rFonts w:ascii="Tahoma" w:hAnsi="Tahoma" w:cs="Tahoma"/>
      <w:sz w:val="16"/>
      <w:szCs w:val="16"/>
    </w:rPr>
  </w:style>
  <w:style w:type="paragraph" w:customStyle="1" w:styleId="11">
    <w:name w:val="Знак1"/>
    <w:basedOn w:val="a"/>
    <w:autoRedefine/>
    <w:rsid w:val="005311D3"/>
    <w:pPr>
      <w:spacing w:after="160" w:line="240" w:lineRule="exact"/>
    </w:pPr>
    <w:rPr>
      <w:sz w:val="28"/>
      <w:szCs w:val="20"/>
      <w:lang w:val="en-US" w:eastAsia="en-US"/>
    </w:rPr>
  </w:style>
  <w:style w:type="character" w:customStyle="1" w:styleId="10">
    <w:name w:val="Заголовок 1 Знак"/>
    <w:basedOn w:val="a0"/>
    <w:link w:val="1"/>
    <w:rsid w:val="00731CEC"/>
    <w:rPr>
      <w:rFonts w:ascii="Times New Roman" w:eastAsia="Times New Roman" w:hAnsi="Times New Roman" w:cs="Times New Roman"/>
      <w:sz w:val="24"/>
      <w:szCs w:val="20"/>
      <w:lang w:eastAsia="ru-RU"/>
    </w:rPr>
  </w:style>
  <w:style w:type="paragraph" w:styleId="21">
    <w:name w:val="Body Text Indent 2"/>
    <w:basedOn w:val="a"/>
    <w:link w:val="22"/>
    <w:rsid w:val="00731CEC"/>
    <w:pPr>
      <w:spacing w:after="120" w:line="480" w:lineRule="auto"/>
      <w:ind w:left="283"/>
    </w:pPr>
    <w:rPr>
      <w:sz w:val="20"/>
      <w:szCs w:val="20"/>
    </w:rPr>
  </w:style>
  <w:style w:type="character" w:customStyle="1" w:styleId="22">
    <w:name w:val="Основной текст с отступом 2 Знак"/>
    <w:basedOn w:val="a0"/>
    <w:link w:val="21"/>
    <w:rsid w:val="00731CEC"/>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AD2350"/>
    <w:pPr>
      <w:tabs>
        <w:tab w:val="center" w:pos="4677"/>
        <w:tab w:val="right" w:pos="9355"/>
      </w:tabs>
    </w:pPr>
  </w:style>
  <w:style w:type="character" w:customStyle="1" w:styleId="a6">
    <w:name w:val="Верхний колонтитул Знак"/>
    <w:basedOn w:val="a0"/>
    <w:link w:val="a5"/>
    <w:uiPriority w:val="99"/>
    <w:rsid w:val="00AD23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D2350"/>
    <w:pPr>
      <w:tabs>
        <w:tab w:val="center" w:pos="4677"/>
        <w:tab w:val="right" w:pos="9355"/>
      </w:tabs>
    </w:pPr>
  </w:style>
  <w:style w:type="character" w:customStyle="1" w:styleId="a8">
    <w:name w:val="Нижний колонтитул Знак"/>
    <w:basedOn w:val="a0"/>
    <w:link w:val="a7"/>
    <w:uiPriority w:val="99"/>
    <w:rsid w:val="00AD2350"/>
    <w:rPr>
      <w:rFonts w:ascii="Times New Roman" w:eastAsia="Times New Roman" w:hAnsi="Times New Roman" w:cs="Times New Roman"/>
      <w:sz w:val="24"/>
      <w:szCs w:val="24"/>
      <w:lang w:eastAsia="ru-RU"/>
    </w:rPr>
  </w:style>
  <w:style w:type="paragraph" w:styleId="a9">
    <w:name w:val="List Paragraph"/>
    <w:basedOn w:val="a"/>
    <w:uiPriority w:val="34"/>
    <w:qFormat/>
    <w:rsid w:val="005436B7"/>
    <w:pPr>
      <w:ind w:left="720"/>
      <w:contextualSpacing/>
    </w:pPr>
  </w:style>
  <w:style w:type="character" w:customStyle="1" w:styleId="20">
    <w:name w:val="Заголовок 2 Знак"/>
    <w:basedOn w:val="a0"/>
    <w:link w:val="2"/>
    <w:rsid w:val="008E71CB"/>
    <w:rPr>
      <w:rFonts w:ascii="Arial" w:eastAsia="Times New Roman" w:hAnsi="Arial" w:cs="Arial"/>
      <w:b/>
      <w:bCs/>
      <w:i/>
      <w:iCs/>
      <w:sz w:val="28"/>
      <w:szCs w:val="28"/>
      <w:lang w:eastAsia="ru-RU"/>
    </w:rPr>
  </w:style>
  <w:style w:type="character" w:customStyle="1" w:styleId="40">
    <w:name w:val="Заголовок 4 Знак"/>
    <w:basedOn w:val="a0"/>
    <w:link w:val="4"/>
    <w:uiPriority w:val="9"/>
    <w:rsid w:val="00AB3030"/>
    <w:rPr>
      <w:rFonts w:asciiTheme="majorHAnsi" w:eastAsiaTheme="majorEastAsia" w:hAnsiTheme="majorHAnsi" w:cstheme="majorBidi"/>
      <w:b/>
      <w:bCs/>
      <w:i/>
      <w:iCs/>
      <w:color w:val="4F81BD" w:themeColor="accent1"/>
      <w:sz w:val="24"/>
      <w:szCs w:val="24"/>
      <w:lang w:eastAsia="ru-RU"/>
    </w:rPr>
  </w:style>
  <w:style w:type="table" w:styleId="aa">
    <w:name w:val="Table Grid"/>
    <w:basedOn w:val="a1"/>
    <w:rsid w:val="00AB30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rsid w:val="004F6111"/>
    <w:pPr>
      <w:spacing w:after="200" w:line="276" w:lineRule="auto"/>
      <w:ind w:left="720"/>
      <w:contextualSpacing/>
    </w:pPr>
    <w:rPr>
      <w:rFonts w:ascii="Calibri" w:hAnsi="Calibri"/>
      <w:sz w:val="22"/>
      <w:szCs w:val="22"/>
      <w:lang w:eastAsia="en-US"/>
    </w:rPr>
  </w:style>
  <w:style w:type="character" w:customStyle="1" w:styleId="60">
    <w:name w:val="Заголовок 6 Знак"/>
    <w:basedOn w:val="a0"/>
    <w:link w:val="6"/>
    <w:uiPriority w:val="9"/>
    <w:semiHidden/>
    <w:rsid w:val="004C5749"/>
    <w:rPr>
      <w:rFonts w:asciiTheme="majorHAnsi" w:eastAsiaTheme="majorEastAsia" w:hAnsiTheme="majorHAnsi" w:cstheme="majorBidi"/>
      <w:i/>
      <w:iCs/>
      <w:color w:val="243F60" w:themeColor="accent1" w:themeShade="7F"/>
      <w:sz w:val="24"/>
      <w:szCs w:val="24"/>
      <w:lang w:eastAsia="ru-RU"/>
    </w:rPr>
  </w:style>
  <w:style w:type="paragraph" w:customStyle="1" w:styleId="12">
    <w:name w:val="Цитата1"/>
    <w:basedOn w:val="a"/>
    <w:rsid w:val="004C5749"/>
    <w:pPr>
      <w:overflowPunct w:val="0"/>
      <w:autoSpaceDE w:val="0"/>
      <w:autoSpaceDN w:val="0"/>
      <w:adjustRightInd w:val="0"/>
      <w:ind w:left="-709" w:right="-285" w:firstLine="709"/>
      <w:jc w:val="both"/>
      <w:textAlignment w:val="baseline"/>
    </w:pPr>
    <w:rPr>
      <w:szCs w:val="20"/>
    </w:rPr>
  </w:style>
  <w:style w:type="character" w:customStyle="1" w:styleId="ab">
    <w:name w:val="Гипертекстовая ссылка"/>
    <w:basedOn w:val="a0"/>
    <w:uiPriority w:val="99"/>
    <w:rsid w:val="004C5749"/>
    <w:rPr>
      <w:rFonts w:cs="Times New Roman"/>
      <w:b w:val="0"/>
      <w:color w:val="106BBE"/>
    </w:rPr>
  </w:style>
  <w:style w:type="paragraph" w:customStyle="1" w:styleId="Oaeno">
    <w:name w:val="Oaeno"/>
    <w:basedOn w:val="a"/>
    <w:rsid w:val="00E06E1C"/>
    <w:pPr>
      <w:widowControl w:val="0"/>
    </w:pPr>
    <w:rPr>
      <w:rFonts w:ascii="Courier New" w:hAnsi="Courier New"/>
      <w:sz w:val="20"/>
      <w:szCs w:val="20"/>
    </w:rPr>
  </w:style>
  <w:style w:type="paragraph" w:customStyle="1" w:styleId="210">
    <w:name w:val="Основной текст с отступом 21"/>
    <w:basedOn w:val="a"/>
    <w:rsid w:val="00675DF2"/>
    <w:pPr>
      <w:overflowPunct w:val="0"/>
      <w:autoSpaceDE w:val="0"/>
      <w:autoSpaceDN w:val="0"/>
      <w:adjustRightInd w:val="0"/>
      <w:ind w:left="-709" w:firstLine="709"/>
      <w:jc w:val="both"/>
      <w:textAlignment w:val="baseline"/>
    </w:pPr>
    <w:rPr>
      <w:szCs w:val="20"/>
    </w:rPr>
  </w:style>
  <w:style w:type="character" w:styleId="ac">
    <w:name w:val="Hyperlink"/>
    <w:uiPriority w:val="99"/>
    <w:unhideWhenUsed/>
    <w:rsid w:val="00917AE8"/>
    <w:rPr>
      <w:color w:val="0000FF"/>
      <w:u w:val="single"/>
    </w:rPr>
  </w:style>
  <w:style w:type="paragraph" w:styleId="ad">
    <w:name w:val="Normal (Web)"/>
    <w:basedOn w:val="a"/>
    <w:uiPriority w:val="99"/>
    <w:unhideWhenUsed/>
    <w:rsid w:val="002F3CB6"/>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1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1CEC"/>
    <w:pPr>
      <w:keepNext/>
      <w:jc w:val="both"/>
      <w:outlineLvl w:val="0"/>
    </w:pPr>
    <w:rPr>
      <w:szCs w:val="20"/>
    </w:rPr>
  </w:style>
  <w:style w:type="paragraph" w:styleId="2">
    <w:name w:val="heading 2"/>
    <w:basedOn w:val="a"/>
    <w:next w:val="a"/>
    <w:link w:val="20"/>
    <w:qFormat/>
    <w:rsid w:val="008E71CB"/>
    <w:pPr>
      <w:keepNext/>
      <w:spacing w:before="240" w:after="60"/>
      <w:outlineLvl w:val="1"/>
    </w:pPr>
    <w:rPr>
      <w:rFonts w:ascii="Arial" w:hAnsi="Arial" w:cs="Arial"/>
      <w:b/>
      <w:bCs/>
      <w:i/>
      <w:iCs/>
      <w:sz w:val="28"/>
      <w:szCs w:val="28"/>
    </w:rPr>
  </w:style>
  <w:style w:type="paragraph" w:styleId="4">
    <w:name w:val="heading 4"/>
    <w:basedOn w:val="a"/>
    <w:next w:val="a"/>
    <w:link w:val="40"/>
    <w:uiPriority w:val="9"/>
    <w:unhideWhenUsed/>
    <w:qFormat/>
    <w:rsid w:val="00AB3030"/>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4C574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D5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920A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4920A7"/>
    <w:rPr>
      <w:rFonts w:ascii="Tahoma" w:hAnsi="Tahoma" w:cs="Tahoma"/>
      <w:sz w:val="16"/>
      <w:szCs w:val="16"/>
    </w:rPr>
  </w:style>
  <w:style w:type="paragraph" w:customStyle="1" w:styleId="11">
    <w:name w:val="Знак1"/>
    <w:basedOn w:val="a"/>
    <w:autoRedefine/>
    <w:rsid w:val="005311D3"/>
    <w:pPr>
      <w:spacing w:after="160" w:line="240" w:lineRule="exact"/>
    </w:pPr>
    <w:rPr>
      <w:sz w:val="28"/>
      <w:szCs w:val="20"/>
      <w:lang w:val="en-US" w:eastAsia="en-US"/>
    </w:rPr>
  </w:style>
  <w:style w:type="character" w:customStyle="1" w:styleId="10">
    <w:name w:val="Заголовок 1 Знак"/>
    <w:basedOn w:val="a0"/>
    <w:link w:val="1"/>
    <w:rsid w:val="00731CEC"/>
    <w:rPr>
      <w:rFonts w:ascii="Times New Roman" w:eastAsia="Times New Roman" w:hAnsi="Times New Roman" w:cs="Times New Roman"/>
      <w:sz w:val="24"/>
      <w:szCs w:val="20"/>
      <w:lang w:eastAsia="ru-RU"/>
    </w:rPr>
  </w:style>
  <w:style w:type="paragraph" w:styleId="21">
    <w:name w:val="Body Text Indent 2"/>
    <w:basedOn w:val="a"/>
    <w:link w:val="22"/>
    <w:rsid w:val="00731CEC"/>
    <w:pPr>
      <w:spacing w:after="120" w:line="480" w:lineRule="auto"/>
      <w:ind w:left="283"/>
    </w:pPr>
    <w:rPr>
      <w:sz w:val="20"/>
      <w:szCs w:val="20"/>
    </w:rPr>
  </w:style>
  <w:style w:type="character" w:customStyle="1" w:styleId="22">
    <w:name w:val="Основной текст с отступом 2 Знак"/>
    <w:basedOn w:val="a0"/>
    <w:link w:val="21"/>
    <w:rsid w:val="00731CEC"/>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AD2350"/>
    <w:pPr>
      <w:tabs>
        <w:tab w:val="center" w:pos="4677"/>
        <w:tab w:val="right" w:pos="9355"/>
      </w:tabs>
    </w:pPr>
  </w:style>
  <w:style w:type="character" w:customStyle="1" w:styleId="a6">
    <w:name w:val="Верхний колонтитул Знак"/>
    <w:basedOn w:val="a0"/>
    <w:link w:val="a5"/>
    <w:uiPriority w:val="99"/>
    <w:rsid w:val="00AD23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D2350"/>
    <w:pPr>
      <w:tabs>
        <w:tab w:val="center" w:pos="4677"/>
        <w:tab w:val="right" w:pos="9355"/>
      </w:tabs>
    </w:pPr>
  </w:style>
  <w:style w:type="character" w:customStyle="1" w:styleId="a8">
    <w:name w:val="Нижний колонтитул Знак"/>
    <w:basedOn w:val="a0"/>
    <w:link w:val="a7"/>
    <w:uiPriority w:val="99"/>
    <w:rsid w:val="00AD2350"/>
    <w:rPr>
      <w:rFonts w:ascii="Times New Roman" w:eastAsia="Times New Roman" w:hAnsi="Times New Roman" w:cs="Times New Roman"/>
      <w:sz w:val="24"/>
      <w:szCs w:val="24"/>
      <w:lang w:eastAsia="ru-RU"/>
    </w:rPr>
  </w:style>
  <w:style w:type="paragraph" w:styleId="a9">
    <w:name w:val="List Paragraph"/>
    <w:basedOn w:val="a"/>
    <w:uiPriority w:val="34"/>
    <w:qFormat/>
    <w:rsid w:val="005436B7"/>
    <w:pPr>
      <w:ind w:left="720"/>
      <w:contextualSpacing/>
    </w:pPr>
  </w:style>
  <w:style w:type="character" w:customStyle="1" w:styleId="20">
    <w:name w:val="Заголовок 2 Знак"/>
    <w:basedOn w:val="a0"/>
    <w:link w:val="2"/>
    <w:rsid w:val="008E71CB"/>
    <w:rPr>
      <w:rFonts w:ascii="Arial" w:eastAsia="Times New Roman" w:hAnsi="Arial" w:cs="Arial"/>
      <w:b/>
      <w:bCs/>
      <w:i/>
      <w:iCs/>
      <w:sz w:val="28"/>
      <w:szCs w:val="28"/>
      <w:lang w:eastAsia="ru-RU"/>
    </w:rPr>
  </w:style>
  <w:style w:type="character" w:customStyle="1" w:styleId="40">
    <w:name w:val="Заголовок 4 Знак"/>
    <w:basedOn w:val="a0"/>
    <w:link w:val="4"/>
    <w:uiPriority w:val="9"/>
    <w:rsid w:val="00AB3030"/>
    <w:rPr>
      <w:rFonts w:asciiTheme="majorHAnsi" w:eastAsiaTheme="majorEastAsia" w:hAnsiTheme="majorHAnsi" w:cstheme="majorBidi"/>
      <w:b/>
      <w:bCs/>
      <w:i/>
      <w:iCs/>
      <w:color w:val="4F81BD" w:themeColor="accent1"/>
      <w:sz w:val="24"/>
      <w:szCs w:val="24"/>
      <w:lang w:eastAsia="ru-RU"/>
    </w:rPr>
  </w:style>
  <w:style w:type="table" w:styleId="aa">
    <w:name w:val="Table Grid"/>
    <w:basedOn w:val="a1"/>
    <w:rsid w:val="00AB30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rsid w:val="004F6111"/>
    <w:pPr>
      <w:spacing w:after="200" w:line="276" w:lineRule="auto"/>
      <w:ind w:left="720"/>
      <w:contextualSpacing/>
    </w:pPr>
    <w:rPr>
      <w:rFonts w:ascii="Calibri" w:hAnsi="Calibri"/>
      <w:sz w:val="22"/>
      <w:szCs w:val="22"/>
      <w:lang w:eastAsia="en-US"/>
    </w:rPr>
  </w:style>
  <w:style w:type="character" w:customStyle="1" w:styleId="60">
    <w:name w:val="Заголовок 6 Знак"/>
    <w:basedOn w:val="a0"/>
    <w:link w:val="6"/>
    <w:uiPriority w:val="9"/>
    <w:semiHidden/>
    <w:rsid w:val="004C5749"/>
    <w:rPr>
      <w:rFonts w:asciiTheme="majorHAnsi" w:eastAsiaTheme="majorEastAsia" w:hAnsiTheme="majorHAnsi" w:cstheme="majorBidi"/>
      <w:i/>
      <w:iCs/>
      <w:color w:val="243F60" w:themeColor="accent1" w:themeShade="7F"/>
      <w:sz w:val="24"/>
      <w:szCs w:val="24"/>
      <w:lang w:eastAsia="ru-RU"/>
    </w:rPr>
  </w:style>
  <w:style w:type="paragraph" w:customStyle="1" w:styleId="12">
    <w:name w:val="Цитата1"/>
    <w:basedOn w:val="a"/>
    <w:rsid w:val="004C5749"/>
    <w:pPr>
      <w:overflowPunct w:val="0"/>
      <w:autoSpaceDE w:val="0"/>
      <w:autoSpaceDN w:val="0"/>
      <w:adjustRightInd w:val="0"/>
      <w:ind w:left="-709" w:right="-285" w:firstLine="709"/>
      <w:jc w:val="both"/>
      <w:textAlignment w:val="baseline"/>
    </w:pPr>
    <w:rPr>
      <w:szCs w:val="20"/>
    </w:rPr>
  </w:style>
  <w:style w:type="character" w:customStyle="1" w:styleId="ab">
    <w:name w:val="Гипертекстовая ссылка"/>
    <w:basedOn w:val="a0"/>
    <w:uiPriority w:val="99"/>
    <w:rsid w:val="004C5749"/>
    <w:rPr>
      <w:rFonts w:cs="Times New Roman"/>
      <w:b w:val="0"/>
      <w:color w:val="106BBE"/>
    </w:rPr>
  </w:style>
  <w:style w:type="paragraph" w:customStyle="1" w:styleId="Oaeno">
    <w:name w:val="Oaeno"/>
    <w:basedOn w:val="a"/>
    <w:rsid w:val="00E06E1C"/>
    <w:pPr>
      <w:widowControl w:val="0"/>
    </w:pPr>
    <w:rPr>
      <w:rFonts w:ascii="Courier New" w:hAnsi="Courier New"/>
      <w:sz w:val="20"/>
      <w:szCs w:val="20"/>
    </w:rPr>
  </w:style>
  <w:style w:type="paragraph" w:customStyle="1" w:styleId="210">
    <w:name w:val="Основной текст с отступом 21"/>
    <w:basedOn w:val="a"/>
    <w:rsid w:val="00675DF2"/>
    <w:pPr>
      <w:overflowPunct w:val="0"/>
      <w:autoSpaceDE w:val="0"/>
      <w:autoSpaceDN w:val="0"/>
      <w:adjustRightInd w:val="0"/>
      <w:ind w:left="-709" w:firstLine="709"/>
      <w:jc w:val="both"/>
      <w:textAlignment w:val="baseline"/>
    </w:pPr>
    <w:rPr>
      <w:szCs w:val="20"/>
    </w:rPr>
  </w:style>
  <w:style w:type="character" w:styleId="ac">
    <w:name w:val="Hyperlink"/>
    <w:uiPriority w:val="99"/>
    <w:unhideWhenUsed/>
    <w:rsid w:val="00917AE8"/>
    <w:rPr>
      <w:color w:val="0000FF"/>
      <w:u w:val="single"/>
    </w:rPr>
  </w:style>
  <w:style w:type="paragraph" w:styleId="ad">
    <w:name w:val="Normal (Web)"/>
    <w:basedOn w:val="a"/>
    <w:uiPriority w:val="99"/>
    <w:unhideWhenUsed/>
    <w:rsid w:val="002F3CB6"/>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88267">
      <w:bodyDiv w:val="1"/>
      <w:marLeft w:val="0"/>
      <w:marRight w:val="0"/>
      <w:marTop w:val="0"/>
      <w:marBottom w:val="0"/>
      <w:divBdr>
        <w:top w:val="none" w:sz="0" w:space="0" w:color="auto"/>
        <w:left w:val="none" w:sz="0" w:space="0" w:color="auto"/>
        <w:bottom w:val="none" w:sz="0" w:space="0" w:color="auto"/>
        <w:right w:val="none" w:sz="0" w:space="0" w:color="auto"/>
      </w:divBdr>
    </w:div>
    <w:div w:id="536160426">
      <w:bodyDiv w:val="1"/>
      <w:marLeft w:val="0"/>
      <w:marRight w:val="0"/>
      <w:marTop w:val="0"/>
      <w:marBottom w:val="0"/>
      <w:divBdr>
        <w:top w:val="none" w:sz="0" w:space="0" w:color="auto"/>
        <w:left w:val="none" w:sz="0" w:space="0" w:color="auto"/>
        <w:bottom w:val="none" w:sz="0" w:space="0" w:color="auto"/>
        <w:right w:val="none" w:sz="0" w:space="0" w:color="auto"/>
      </w:divBdr>
    </w:div>
    <w:div w:id="751314585">
      <w:bodyDiv w:val="1"/>
      <w:marLeft w:val="0"/>
      <w:marRight w:val="0"/>
      <w:marTop w:val="0"/>
      <w:marBottom w:val="0"/>
      <w:divBdr>
        <w:top w:val="none" w:sz="0" w:space="0" w:color="auto"/>
        <w:left w:val="none" w:sz="0" w:space="0" w:color="auto"/>
        <w:bottom w:val="none" w:sz="0" w:space="0" w:color="auto"/>
        <w:right w:val="none" w:sz="0" w:space="0" w:color="auto"/>
      </w:divBdr>
    </w:div>
    <w:div w:id="10961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6865BF15B87DCB33FF1070ADF5880E1AF939912B59C2408F80AE463456913B61CEE47A74B51443422zAG" TargetMode="External"/><Relationship Id="rId21" Type="http://schemas.openxmlformats.org/officeDocument/2006/relationships/hyperlink" Target="consultantplus://offline/ref=3378CBEFF68BECF56B60E5D0B308B5A92249D710ECC2A911FC6462C65CAC0BC784386374C45E040B11z5G" TargetMode="External"/><Relationship Id="rId63" Type="http://schemas.openxmlformats.org/officeDocument/2006/relationships/hyperlink" Target="consultantplus://offline/ref=C6865BF15B87DCB33FF1070ADF5880E1AF939916B7982408F80AE4634526z9G" TargetMode="External"/><Relationship Id="rId159" Type="http://schemas.openxmlformats.org/officeDocument/2006/relationships/hyperlink" Target="consultantplus://offline/ref=C6865BF15B87DCB33FF1070ADF5880E1AF9B9013BE962408F80AE463456913B61CEE47A74B50403C22z6G" TargetMode="External"/><Relationship Id="rId170" Type="http://schemas.openxmlformats.org/officeDocument/2006/relationships/hyperlink" Target="consultantplus://offline/ref=C6865BF15B87DCB33FF11B0AD85880E1A8949017B1957902F053E86124z2G" TargetMode="External"/><Relationship Id="rId191" Type="http://schemas.openxmlformats.org/officeDocument/2006/relationships/hyperlink" Target="consultantplus://offline/ref=C6865BF15B87DCB33FF1070ADF5880E1AF9B9013BE962408F80AE463456913B61CEE47A54925z7G" TargetMode="External"/><Relationship Id="rId205" Type="http://schemas.openxmlformats.org/officeDocument/2006/relationships/hyperlink" Target="consultantplus://offline/ref=C6865BF15B87DCB33FF11B0AD85880E1A8919312B4957902F053E86124z2G" TargetMode="External"/><Relationship Id="rId226" Type="http://schemas.openxmlformats.org/officeDocument/2006/relationships/hyperlink" Target="consultantplus://offline/ref=B5D9DEB1598A52A99ABAA06A0647EB2FFF93EEFD9ACBA6E6FFE5DFF41420245BF4CFAA12BAr3EEK" TargetMode="External"/><Relationship Id="rId247" Type="http://schemas.openxmlformats.org/officeDocument/2006/relationships/hyperlink" Target="consultantplus://offline/ref=CCF44EB8F773BB01CB7D90AA636EB98643125F0EE4DBBD847048F76A04113BFD68AB1F8FC0335144z2G" TargetMode="External"/><Relationship Id="rId107" Type="http://schemas.openxmlformats.org/officeDocument/2006/relationships/hyperlink" Target="consultantplus://offline/ref=AF0EE92F67DC2D641C8201DA67D136EC449A0364A4BFB447291880EC44E659F27BF48661C7591A9Bx7RDJ" TargetMode="External"/><Relationship Id="rId11" Type="http://schemas.openxmlformats.org/officeDocument/2006/relationships/hyperlink" Target="consultantplus://offline/ref=3378CBEFF68BECF56B60E5D0B308B5A92249D412ECC2A911FC6462C65C1AzCG" TargetMode="External"/><Relationship Id="rId32" Type="http://schemas.openxmlformats.org/officeDocument/2006/relationships/hyperlink" Target="consultantplus://offline/ref=C6865BF15B87DCB33FF1070ADF5880E1AF939916B7982408F80AE463456913B61CEE47A74B54463622zAG" TargetMode="External"/><Relationship Id="rId53" Type="http://schemas.openxmlformats.org/officeDocument/2006/relationships/hyperlink" Target="consultantplus://offline/ref=C6865BF15B87DCB33FF1070ADF5880E1AF9B9013BE962408F80AE463456913B61CEE47A74E25z0G" TargetMode="External"/><Relationship Id="rId74" Type="http://schemas.openxmlformats.org/officeDocument/2006/relationships/hyperlink" Target="consultantplus://offline/ref=C6865BF15B87DCB33FF1070ADF5880E1AF919112B09B2408F80AE463456913B61CEE47A74B53413D22z6G" TargetMode="External"/><Relationship Id="rId128" Type="http://schemas.openxmlformats.org/officeDocument/2006/relationships/hyperlink" Target="consultantplus://offline/ref=C6865BF15B87DCB33FF1070ADF5880E1AF939916B7982408F80AE463456913B61CEE47A74B54463622zAG" TargetMode="External"/><Relationship Id="rId149" Type="http://schemas.openxmlformats.org/officeDocument/2006/relationships/hyperlink" Target="consultantplus://offline/ref=C6865BF15B87DCB33FF1070ADF5880E1AF919216B29C2408F80AE463456913B61CEE47A74B51443122zAG" TargetMode="External"/><Relationship Id="rId5" Type="http://schemas.openxmlformats.org/officeDocument/2006/relationships/settings" Target="settings.xml"/><Relationship Id="rId95" Type="http://schemas.openxmlformats.org/officeDocument/2006/relationships/hyperlink" Target="consultantplus://offline/ref=C6865BF15B87DCB33FF1070ADF5880E1AF9B9013BE962408F80AE463456913B61CEE47A54325z1G" TargetMode="External"/><Relationship Id="rId160" Type="http://schemas.openxmlformats.org/officeDocument/2006/relationships/hyperlink" Target="consultantplus://offline/ref=4A6C79C5505D93711AA4E444ACB786293EDB547086427EB1E0548B6922CDE83BC7846CD602FAFFE416EBA3284F738E1E770CAD19D82150786Ct4J" TargetMode="External"/><Relationship Id="rId181" Type="http://schemas.openxmlformats.org/officeDocument/2006/relationships/hyperlink" Target="consultantplus://offline/ref=C6865BF15B87DCB33FF1070ADF5880E1AF9B9013BE962408F80AE463456913B61CEE47A74B51403422z6G" TargetMode="External"/><Relationship Id="rId216" Type="http://schemas.openxmlformats.org/officeDocument/2006/relationships/hyperlink" Target="consultantplus://offline/ref=C6865BF15B87DCB33FF11B0AD85880E1A8929512B3957902F053E86124z2G" TargetMode="External"/><Relationship Id="rId237" Type="http://schemas.openxmlformats.org/officeDocument/2006/relationships/hyperlink" Target="consultantplus://offline/ref=CCF44EB8F773BB01CB7D90AA636EB98643125F0EE4DBBD847048F76A04113BFD68AB1F8DC13345zAG" TargetMode="External"/><Relationship Id="rId258" Type="http://schemas.openxmlformats.org/officeDocument/2006/relationships/hyperlink" Target="consultantplus://offline/ref=AF0EE92F67DC2D641C8201DA67D136EC449A0364A4BFB447291880EC44E659F27BF48661C7591A9Bx7RDJ" TargetMode="External"/><Relationship Id="rId22" Type="http://schemas.openxmlformats.org/officeDocument/2006/relationships/hyperlink" Target="consultantplus://offline/ref=3378CBEFF68BECF56B60E5D0B308B5A92249D710ECC2A911FC6462C65CAC0BC784386374C45E040B11z5G" TargetMode="External"/><Relationship Id="rId43" Type="http://schemas.openxmlformats.org/officeDocument/2006/relationships/hyperlink" Target="consultantplus://offline/ref=C6865BF15B87DCB33FF1070ADF5880E1AF9B9013BE962408F80AE463456913B61CEE47A74B51403422z6G" TargetMode="External"/><Relationship Id="rId64" Type="http://schemas.openxmlformats.org/officeDocument/2006/relationships/hyperlink" Target="consultantplus://offline/ref=C6865BF15B87DCB33FF1070ADF5880E1AF919017B39E2408F80AE463456913B61CEE47A74B51453522z9G" TargetMode="External"/><Relationship Id="rId118" Type="http://schemas.openxmlformats.org/officeDocument/2006/relationships/hyperlink" Target="consultantplus://offline/ref=C6865BF15B87DCB33FF1070ADF5880E1AF9B9013BE962408F80AE463456913B61CEE47A44925z0G" TargetMode="External"/><Relationship Id="rId139" Type="http://schemas.openxmlformats.org/officeDocument/2006/relationships/hyperlink" Target="consultantplus://offline/ref=C6865BF15B87DCB33FF11B0AD85880E1A8949015BF957902F053E86124z2G" TargetMode="External"/><Relationship Id="rId85" Type="http://schemas.openxmlformats.org/officeDocument/2006/relationships/hyperlink" Target="consultantplus://offline/ref=C6865BF15B87DCB33FF1070ADF5880E1AF9B9013BE962408F80AE463456913B61CEE47A24825z1G" TargetMode="External"/><Relationship Id="rId150" Type="http://schemas.openxmlformats.org/officeDocument/2006/relationships/hyperlink" Target="consultantplus://offline/ref=C6865BF15B87DCB33FF1070ADF5880E1AC959210BE9E2408F80AE463456913B61CEE47A74B51443722zCG" TargetMode="External"/><Relationship Id="rId171" Type="http://schemas.openxmlformats.org/officeDocument/2006/relationships/hyperlink" Target="consultantplus://offline/ref=C6865BF15B87DCB33FF11B0AD85880E1A8949017B1957902F053E86124z2G" TargetMode="External"/><Relationship Id="rId192" Type="http://schemas.openxmlformats.org/officeDocument/2006/relationships/hyperlink" Target="consultantplus://offline/ref=C6865BF15B87DCB33FF1070ADF5880E1AF9B9013BE962408F80AE463456913B61CEE47A74B50423522zDG" TargetMode="External"/><Relationship Id="rId206" Type="http://schemas.openxmlformats.org/officeDocument/2006/relationships/hyperlink" Target="consultantplus://offline/ref=C6865BF15B87DCB33FF1070ADF5880E1AF9B9013BE962408F80AE463456913B61CEE47A74B51403422z6G" TargetMode="External"/><Relationship Id="rId227" Type="http://schemas.openxmlformats.org/officeDocument/2006/relationships/hyperlink" Target="consultantplus://offline/ref=C6865BF15B87DCB33FF1070ADF5880E1AF9B9013BE962408F80AE463456913B61CEE47A74B50423722z6G" TargetMode="External"/><Relationship Id="rId248" Type="http://schemas.openxmlformats.org/officeDocument/2006/relationships/hyperlink" Target="consultantplus://offline/ref=CCF44EB8F773BB01CB7D90AA636EB98643185D0CE1D3BD847048F76A0441z1G" TargetMode="External"/><Relationship Id="rId12" Type="http://schemas.openxmlformats.org/officeDocument/2006/relationships/hyperlink" Target="consultantplus://offline/ref=3378CBEFF68BECF56B60E5D0B308B5A92249D412ECC2A911FC6462C65C1AzCG" TargetMode="External"/><Relationship Id="rId33" Type="http://schemas.openxmlformats.org/officeDocument/2006/relationships/hyperlink" Target="consultantplus://offline/ref=C6865BF15B87DCB33FF1070ADF5880E1AC93971DB19E2408F80AE463456913B61CEE47A74B51443422zFG" TargetMode="External"/><Relationship Id="rId108" Type="http://schemas.openxmlformats.org/officeDocument/2006/relationships/hyperlink" Target="consultantplus://offline/ref=C6865BF15B87DCB33FF1070ADF5880E1AF9B9013BE962408F80AE463456913B61CEE47A74B51403422z6G" TargetMode="External"/><Relationship Id="rId129" Type="http://schemas.openxmlformats.org/officeDocument/2006/relationships/hyperlink" Target="consultantplus://offline/ref=C6865BF15B87DCB33FF1070ADF5880E1AF9B9013BE962408F80AE463456913B61CEE47A74B51403422z6G" TargetMode="External"/><Relationship Id="rId54" Type="http://schemas.openxmlformats.org/officeDocument/2006/relationships/hyperlink" Target="consultantplus://offline/ref=C6865BF15B87DCB33FF1070ADF5880E1AF939916B7982408F80AE463456913B61CEE47A74B51453322zFG" TargetMode="External"/><Relationship Id="rId75" Type="http://schemas.openxmlformats.org/officeDocument/2006/relationships/hyperlink" Target="consultantplus://offline/ref=C6865BF15B87DCB33FF1070ADF5880E1AC9B9313B59A2408F80AE4634526z9G" TargetMode="External"/><Relationship Id="rId96" Type="http://schemas.openxmlformats.org/officeDocument/2006/relationships/hyperlink" Target="consultantplus://offline/ref=C6865BF15B87DCB33FF1070ADF5880E1AF939916B6962408F80AE463456913B61CEE472Az7G" TargetMode="External"/><Relationship Id="rId140" Type="http://schemas.openxmlformats.org/officeDocument/2006/relationships/hyperlink" Target="consultantplus://offline/ref=C6865BF15B87DCB33FF11B0AD85880E1A8919511B4957902F053E86124z2G" TargetMode="External"/><Relationship Id="rId161" Type="http://schemas.openxmlformats.org/officeDocument/2006/relationships/hyperlink" Target="consultantplus://offline/ref=AC16A8930CE371F6801B7C99B8D24D60E2ED653ED22828A9C1FBD103A7293D2FC067E915233DAA41D02194E25ECA43B615D2D1157B5A4A03Z4AEK" TargetMode="External"/><Relationship Id="rId182" Type="http://schemas.openxmlformats.org/officeDocument/2006/relationships/hyperlink" Target="consultantplus://offline/ref=C6865BF15B87DCB33FF1070ADF5880E1AF9B9013BE962408F80AE463456913B61CEE47A74B51403422z6G" TargetMode="External"/><Relationship Id="rId217" Type="http://schemas.openxmlformats.org/officeDocument/2006/relationships/hyperlink" Target="consultantplus://offline/ref=C6865BF15B87DCB33FF11B0AD85880E1A8929512B3957902F053E86124z2G" TargetMode="External"/><Relationship Id="rId6" Type="http://schemas.openxmlformats.org/officeDocument/2006/relationships/webSettings" Target="webSettings.xml"/><Relationship Id="rId238" Type="http://schemas.openxmlformats.org/officeDocument/2006/relationships/hyperlink" Target="consultantplus://offline/ref=CCF44EB8F773BB01CB7D90AA636EB98643125F0EE4DBBD847048F76A04113BFD68AB1F8BC43845zBG" TargetMode="External"/><Relationship Id="rId259" Type="http://schemas.openxmlformats.org/officeDocument/2006/relationships/hyperlink" Target="consultantplus://offline/ref=BCC9A4654DE06BF9ADE955123EC42E0BE7CEA1CB34A9156CEF37B98903009C87464777C75F84C71AC6D36FA29B5571D1AF7BA72CF5A0EBZB59E" TargetMode="External"/><Relationship Id="rId23" Type="http://schemas.openxmlformats.org/officeDocument/2006/relationships/hyperlink" Target="consultantplus://offline/ref=3378CBEFF68BECF56B60E5D0B308B5A92241DE14E6C2A911FC6462C65CAC0BC784386374C45E070211z1G" TargetMode="External"/><Relationship Id="rId119" Type="http://schemas.openxmlformats.org/officeDocument/2006/relationships/hyperlink" Target="consultantplus://offline/ref=C6865BF15B87DCB33FF11A18CA2CD5B2A0929610B5972408F80AE4634526z9G" TargetMode="External"/><Relationship Id="rId44" Type="http://schemas.openxmlformats.org/officeDocument/2006/relationships/hyperlink" Target="consultantplus://offline/ref=C6865BF15B87DCB33FF1070ADF5880E1AF9B9013BE962408F80AE463456913B61CEE47A74B51403522zCG" TargetMode="External"/><Relationship Id="rId65" Type="http://schemas.openxmlformats.org/officeDocument/2006/relationships/hyperlink" Target="consultantplus://offline/ref=C6865BF15B87DCB33FF1070ADF5880E1AF9B9013BE962408F80AE463456913B61CEE47A74825z4G" TargetMode="External"/><Relationship Id="rId86" Type="http://schemas.openxmlformats.org/officeDocument/2006/relationships/hyperlink" Target="consultantplus://offline/ref=C6865BF15B87DCB33FF1070ADF5880E1AF9B9013BE962408F80AE463456913B61CEE47A74B50423C22z9G" TargetMode="External"/><Relationship Id="rId130" Type="http://schemas.openxmlformats.org/officeDocument/2006/relationships/hyperlink" Target="consultantplus://offline/ref=C6865BF15B87DCB33FF1070ADF5880E1AF9B9013BE962408F80AE463456913B61CEE47A74B51403422z6G" TargetMode="External"/><Relationship Id="rId151" Type="http://schemas.openxmlformats.org/officeDocument/2006/relationships/hyperlink" Target="consultantplus://offline/ref=C6865BF15B87DCB33FF1070ADF5880E1AF9B9013BE962408F80AE463456913B61CEE47A74B51403422z6G" TargetMode="External"/><Relationship Id="rId172" Type="http://schemas.openxmlformats.org/officeDocument/2006/relationships/hyperlink" Target="consultantplus://offline/ref=C6865BF15B87DCB33FF1070ADF5880E1AF9B9013BE962408F80AE463456913B61CEE47A74B51403422zEG" TargetMode="External"/><Relationship Id="rId193" Type="http://schemas.openxmlformats.org/officeDocument/2006/relationships/hyperlink" Target="consultantplus://offline/ref=C6865BF15B87DCB33FF11B0AD85880E1A9939517BE957902F053E86142664CA11BA74BA64B514123z0G" TargetMode="External"/><Relationship Id="rId207" Type="http://schemas.openxmlformats.org/officeDocument/2006/relationships/hyperlink" Target="consultantplus://offline/ref=C6865BF15B87DCB33FF1070ADF5880E1AF9B9013BE962408F80AE463456913B61CEE47A74B50423C22z6G" TargetMode="External"/><Relationship Id="rId228" Type="http://schemas.openxmlformats.org/officeDocument/2006/relationships/hyperlink" Target="consultantplus://offline/ref=C6865BF15B87DCB33FF1070ADF5880E1AF939916B6962408F80AE463456913B61CEE472Az7G" TargetMode="External"/><Relationship Id="rId249" Type="http://schemas.openxmlformats.org/officeDocument/2006/relationships/hyperlink" Target="consultantplus://offline/ref=277C623098695FDD5359C9F2CE8DE7A8E0DE3BCCA730A2F8703447A0690DEA0E30F75F0C2D0DC53CE02DC81FE0DB38DF1251F8148778414CeFdCG" TargetMode="External"/><Relationship Id="rId13" Type="http://schemas.openxmlformats.org/officeDocument/2006/relationships/hyperlink" Target="consultantplus://offline/ref=C6865BF15B87DCB33FF1070ADF5880E1AF9B9312B69C2408F80AE4634526z9G" TargetMode="External"/><Relationship Id="rId109" Type="http://schemas.openxmlformats.org/officeDocument/2006/relationships/hyperlink" Target="consultantplus://offline/ref=C6865BF15B87DCB33FF1070ADF5880E1AF9B9013BE962408F80AE463456913B61CEE47A74B51403322z7G" TargetMode="External"/><Relationship Id="rId260" Type="http://schemas.openxmlformats.org/officeDocument/2006/relationships/hyperlink" Target="consultantplus://offline/ref=4EE9D7DBA3852382E6B7FA83BF18DF72FC6864E1F8A7C296E152B6370565DEB65BF3E193587560B97B6C0322EDDE85D4E7A7535F33BC89FEo3g5J" TargetMode="External"/><Relationship Id="rId34" Type="http://schemas.openxmlformats.org/officeDocument/2006/relationships/hyperlink" Target="consultantplus://offline/ref=C6865BF15B87DCB33FF1070ADF5880E1AC93971DB19E2408F80AE463456913B61CEE47A74B51443422zFG" TargetMode="External"/><Relationship Id="rId55" Type="http://schemas.openxmlformats.org/officeDocument/2006/relationships/hyperlink" Target="consultantplus://offline/ref=C6865BF15B87DCB33FF1070ADF5880E1AF939916B7982408F80AE4634526z9G" TargetMode="External"/><Relationship Id="rId76" Type="http://schemas.openxmlformats.org/officeDocument/2006/relationships/hyperlink" Target="consultantplus://offline/ref=C6865BF15B87DCB33FF1070ADF5880E1AF9B9013BE962408F80AE463456913B61CEE47A74B51403422z6G" TargetMode="External"/><Relationship Id="rId97" Type="http://schemas.openxmlformats.org/officeDocument/2006/relationships/hyperlink" Target="consultantplus://offline/ref=C6865BF15B87DCB33FF1070ADF5880E1AF939916B6962408F80AE463456913B61CEE47A74B51443722z9G" TargetMode="External"/><Relationship Id="rId120" Type="http://schemas.openxmlformats.org/officeDocument/2006/relationships/hyperlink" Target="consultantplus://offline/ref=C6865BF15B87DCB33FF1070ADF5880E1AF9B9013BE962408F80AE463456913B61CEE47A74B51413222z7G" TargetMode="External"/><Relationship Id="rId141" Type="http://schemas.openxmlformats.org/officeDocument/2006/relationships/hyperlink" Target="consultantplus://offline/ref=C6865BF15B87DCB33FF11B0AD85880E1A8949016B7957902F053E86124z2G" TargetMode="External"/><Relationship Id="rId7" Type="http://schemas.openxmlformats.org/officeDocument/2006/relationships/footnotes" Target="footnotes.xml"/><Relationship Id="rId162" Type="http://schemas.openxmlformats.org/officeDocument/2006/relationships/hyperlink" Target="consultantplus://offline/ref=C6865BF15B87DCB33FF1070ADF5880E1AF9B9013BE962408F80AE463456913B61CEE47A44925z0G" TargetMode="External"/><Relationship Id="rId183" Type="http://schemas.openxmlformats.org/officeDocument/2006/relationships/hyperlink" Target="consultantplus://offline/ref=C6865BF15B87DCB33FF1070ADF5880E1AF9B9013BE962408F80AE463456913B61CEE47A74B51403422z6G" TargetMode="External"/><Relationship Id="rId218" Type="http://schemas.openxmlformats.org/officeDocument/2006/relationships/hyperlink" Target="consultantplus://offline/ref=C6865BF15B87DCB33FF11B0AD85880E1A8919312B4957902F053E86124z2G" TargetMode="External"/><Relationship Id="rId239" Type="http://schemas.openxmlformats.org/officeDocument/2006/relationships/hyperlink" Target="consultantplus://offline/ref=460FDF02F8492C81BDB60234EB1FE5820ACC870BCA7E3A49B84E4B19BA69852C90E0D270FBD3EB70HFfFE" TargetMode="External"/><Relationship Id="rId250" Type="http://schemas.openxmlformats.org/officeDocument/2006/relationships/hyperlink" Target="consultantplus://offline/ref=AF0EE92F67DC2D641C8201DA67D136EC449A0364A4BFB447291880EC44E659F27BF48661C7591A9Bx7RDJ" TargetMode="External"/><Relationship Id="rId24" Type="http://schemas.openxmlformats.org/officeDocument/2006/relationships/hyperlink" Target="consultantplus://offline/ref=3378CBEFF68BECF56B60E5D0B308B5A92241DE14E6C2A911FC6462C65CAC0BC784386374C45E070211z1G" TargetMode="External"/><Relationship Id="rId45" Type="http://schemas.openxmlformats.org/officeDocument/2006/relationships/hyperlink" Target="consultantplus://offline/ref=C6865BF15B87DCB33FF1070ADF5880E1AF9B9013BE962408F80AE463456913B61CEE47A74A25z5G" TargetMode="External"/><Relationship Id="rId66" Type="http://schemas.openxmlformats.org/officeDocument/2006/relationships/hyperlink" Target="consultantplus://offline/ref=C6865BF15B87DCB33FF1070ADF5880E1AF9B9013BE962408F80AE463456913B61CEE47A74E25z0G" TargetMode="External"/><Relationship Id="rId87" Type="http://schemas.openxmlformats.org/officeDocument/2006/relationships/hyperlink" Target="consultantplus://offline/ref=C6865BF15B87DCB33FF1070ADF5880E1AF919017B39E2408F80AE463456913B61CEE47A74B51453422zBG" TargetMode="External"/><Relationship Id="rId110" Type="http://schemas.openxmlformats.org/officeDocument/2006/relationships/hyperlink" Target="consultantplus://offline/ref=C6865BF15B87DCB33FF1070ADF5880E1AF9B9013BE962408F80AE463456913B61CEE47A74B51403422z6G" TargetMode="External"/><Relationship Id="rId131" Type="http://schemas.openxmlformats.org/officeDocument/2006/relationships/hyperlink" Target="consultantplus://offline/ref=C6865BF15B87DCB33FF1070ADF5880E1AF9B9013BE962408F80AE463456913B61CEE47A74B514C3422z9G" TargetMode="External"/><Relationship Id="rId152" Type="http://schemas.openxmlformats.org/officeDocument/2006/relationships/hyperlink" Target="consultantplus://offline/ref=87055679D713CB211B85F6B90F1C074B3C8B4A50951833FD4F1BDA9117E73E6A219F45F4062B6D1DB0L7H" TargetMode="External"/><Relationship Id="rId173" Type="http://schemas.openxmlformats.org/officeDocument/2006/relationships/hyperlink" Target="consultantplus://offline/ref=C6865BF15B87DCB33FF1070ADF5880E1AF9B9013BE962408F80AE463456913B61CEE47A74B50413022zAG" TargetMode="External"/><Relationship Id="rId194" Type="http://schemas.openxmlformats.org/officeDocument/2006/relationships/hyperlink" Target="consultantplus://offline/ref=C6865BF15B87DCB33FF11B0AD85880E1A9939517BE957902F053E86124z2G" TargetMode="External"/><Relationship Id="rId208" Type="http://schemas.openxmlformats.org/officeDocument/2006/relationships/hyperlink" Target="consultantplus://offline/ref=C6865BF15B87DCB33FF1070ADF5880E1AF9B9013BE962408F80AE463456913B61CEE47A54F25z2G" TargetMode="External"/><Relationship Id="rId229" Type="http://schemas.openxmlformats.org/officeDocument/2006/relationships/hyperlink" Target="consultantplus://offline/ref=C6865BF15B87DCB33FF1070ADF5880E1AF9B9013BE962408F80AE463456913B61CEE47A74B50423D22zAG" TargetMode="External"/><Relationship Id="rId240" Type="http://schemas.openxmlformats.org/officeDocument/2006/relationships/hyperlink" Target="consultantplus://offline/ref=460FDF02F8492C81BDB60234EB1FE58209C7830BC77C3A49B84E4B19BA69852C90E0D270FFD3EBH7f7E" TargetMode="External"/><Relationship Id="rId261" Type="http://schemas.openxmlformats.org/officeDocument/2006/relationships/hyperlink" Target="consultantplus://offline/ref=CCF44EB8F773BB01CB7D90AA636EB98643125F0EE4DBBD847048F76A04113BFD68AB1F8FCA43z1G" TargetMode="External"/><Relationship Id="rId14" Type="http://schemas.openxmlformats.org/officeDocument/2006/relationships/hyperlink" Target="consultantplus://offline/ref=C6865BF15B87DCB33FF1070ADF5880E1AF9B9312B69C2408F80AE4634526z9G" TargetMode="External"/><Relationship Id="rId35" Type="http://schemas.openxmlformats.org/officeDocument/2006/relationships/hyperlink" Target="consultantplus://offline/ref=C6865BF15B87DCB33FF1070ADF5880E1AF919216B29C2408F80AE4634526z9G" TargetMode="External"/><Relationship Id="rId56" Type="http://schemas.openxmlformats.org/officeDocument/2006/relationships/hyperlink" Target="consultantplus://offline/ref=8C0EF73457F807E2FE7996A98214F28C7A5A5D7481462C0690E5BFDC6522F8CC13A589ED5D3371A8P255G" TargetMode="External"/><Relationship Id="rId77" Type="http://schemas.openxmlformats.org/officeDocument/2006/relationships/hyperlink" Target="consultantplus://offline/ref=C6865BF15B87DCB33FF1070ADF5880E1AF9B9013BE962408F80AE463456913B61CEE47A74D25z2G" TargetMode="External"/><Relationship Id="rId100" Type="http://schemas.openxmlformats.org/officeDocument/2006/relationships/hyperlink" Target="consultantplus://offline/ref=C6865BF15B87DCB33FF1070ADF5880E1AF939916B6962408F80AE463456913B61CEE472Az7G" TargetMode="External"/><Relationship Id="rId8" Type="http://schemas.openxmlformats.org/officeDocument/2006/relationships/endnotes" Target="endnotes.xml"/><Relationship Id="rId98" Type="http://schemas.openxmlformats.org/officeDocument/2006/relationships/hyperlink" Target="consultantplus://offline/ref=C6865BF15B87DCB33FF1070ADF5880E1AF939916B6962408F80AE463456913B61CEE47A74B51443622zAG" TargetMode="External"/><Relationship Id="rId121" Type="http://schemas.openxmlformats.org/officeDocument/2006/relationships/hyperlink" Target="consultantplus://offline/ref=C6865BF15B87DCB33FF1070ADF5880E1AF9B9013BE962408F80AE463456913B61CEE47A74B51413222z7G" TargetMode="External"/><Relationship Id="rId142" Type="http://schemas.openxmlformats.org/officeDocument/2006/relationships/hyperlink" Target="consultantplus://offline/ref=C6865BF15B87DCB33FF1070ADF5880E1AF9B9013BE962408F80AE463456913B61CEE47A74B51403422z9G" TargetMode="External"/><Relationship Id="rId163" Type="http://schemas.openxmlformats.org/officeDocument/2006/relationships/hyperlink" Target="consultantplus://offline/ref=C6865BF15B87DCB33FF1070ADF5880E1AF9B9311BE962408F80AE463456913B61CEE47A74B534D3222zFG" TargetMode="External"/><Relationship Id="rId184" Type="http://schemas.openxmlformats.org/officeDocument/2006/relationships/hyperlink" Target="consultantplus://offline/ref=C6865BF15B87DCB33FF1070ADF5880E1AF9B9013BE962408F80AE463456913B61CEE47A74B504C3422z7G" TargetMode="External"/><Relationship Id="rId219" Type="http://schemas.openxmlformats.org/officeDocument/2006/relationships/hyperlink" Target="consultantplus://offline/ref=C6865BF15B87DCB33FF11B0AD85880E1A8919510BE957902F053E86124z2G" TargetMode="External"/><Relationship Id="rId230" Type="http://schemas.openxmlformats.org/officeDocument/2006/relationships/hyperlink" Target="consultantplus://offline/ref=CCF44EB8F773BB01CB7D90AA636EB98643125F0EE4DBBD847048F76A04113BFD68AB1F8FC333594444zFG" TargetMode="External"/><Relationship Id="rId251" Type="http://schemas.openxmlformats.org/officeDocument/2006/relationships/hyperlink" Target="consultantplus://offline/ref=CCF44EB8F773BB01CB7D90AA636EB98643125F0EE4DBBD847048F76A04113BFD68AB1F86C23245z9G" TargetMode="External"/><Relationship Id="rId25" Type="http://schemas.openxmlformats.org/officeDocument/2006/relationships/hyperlink" Target="consultantplus://offline/ref=3378CBEFF68BECF56B60E5D0B308B5A92241DE14E6C2A911FC6462C65CAC0BC784386374C45C060611zAG" TargetMode="External"/><Relationship Id="rId46" Type="http://schemas.openxmlformats.org/officeDocument/2006/relationships/hyperlink" Target="consultantplus://offline/ref=C6865BF15B87DCB33FF1070ADF5880E1AF9B9013BE962408F80AE463456913B61CEE47A54325z4G" TargetMode="External"/><Relationship Id="rId67" Type="http://schemas.openxmlformats.org/officeDocument/2006/relationships/hyperlink" Target="consultantplus://offline/ref=C6865BF15B87DCB33FF1070ADF5880E1AF9B9013BE962408F80AE463456913B61CEE47A74F25z3G" TargetMode="External"/><Relationship Id="rId88" Type="http://schemas.openxmlformats.org/officeDocument/2006/relationships/hyperlink" Target="consultantplus://offline/ref=C6865BF15B87DCB33FF1070ADF5880E1AF919017B39E2408F80AE463456913B61CEE47A74B51453322zAG" TargetMode="External"/><Relationship Id="rId111" Type="http://schemas.openxmlformats.org/officeDocument/2006/relationships/hyperlink" Target="consultantplus://offline/ref=C6865BF15B87DCB33FF1070ADF5880E1AF9B9013BE962408F80AE463456913B61CEE47A74B51403322z7G" TargetMode="External"/><Relationship Id="rId132" Type="http://schemas.openxmlformats.org/officeDocument/2006/relationships/hyperlink" Target="consultantplus://offline/ref=C6865BF15B87DCB33FF1070ADF5880E1AF9B9013BE962408F80AE463456913B61CEE47A74B51403422z6G" TargetMode="External"/><Relationship Id="rId153" Type="http://schemas.openxmlformats.org/officeDocument/2006/relationships/hyperlink" Target="consultantplus://offline/ref=4F377E739ADFACA6CFAA558E798D90118E126BD961D81EEB02EAB73EB3E692903DBEDDDFC1A032B3tF67G" TargetMode="External"/><Relationship Id="rId174" Type="http://schemas.openxmlformats.org/officeDocument/2006/relationships/hyperlink" Target="consultantplus://offline/ref=C6865BF15B87DCB33FF1070ADF5880E1AC979115B7982408F80AE4634526z9G" TargetMode="External"/><Relationship Id="rId195" Type="http://schemas.openxmlformats.org/officeDocument/2006/relationships/hyperlink" Target="consultantplus://offline/ref=C6865BF15B87DCB33FF1070ADF5880E1AF9B9013BE962408F80AE463456913B61CEE47A74B50423522zBG" TargetMode="External"/><Relationship Id="rId209" Type="http://schemas.openxmlformats.org/officeDocument/2006/relationships/hyperlink" Target="consultantplus://offline/ref=C6865BF15B87DCB33FF1070ADF5880E1AF9B9013BE962408F80AE463456913B61CEE47A54F25z5G" TargetMode="External"/><Relationship Id="rId220" Type="http://schemas.openxmlformats.org/officeDocument/2006/relationships/hyperlink" Target="consultantplus://offline/ref=C6865BF15B87DCB33FF1070ADF5880E1AF9B9013BE962408F80AE463456913B61CEE47A74B51403422z6G" TargetMode="External"/><Relationship Id="rId241" Type="http://schemas.openxmlformats.org/officeDocument/2006/relationships/hyperlink" Target="consultantplus://offline/ref=3D21F58C18E45698ABB094CB18E9B62F4E85201BE3DFA971C4E83F15AA498B8286C5648158AC47F2t7aFF" TargetMode="External"/><Relationship Id="rId15" Type="http://schemas.openxmlformats.org/officeDocument/2006/relationships/hyperlink" Target="consultantplus://offline/ref=3378CBEFF68BECF56B60E5D0B308B5A92243D714E1CAA911FC6462C65C1AzCG" TargetMode="External"/><Relationship Id="rId36" Type="http://schemas.openxmlformats.org/officeDocument/2006/relationships/hyperlink" Target="consultantplus://offline/ref=C6865BF15B87DCB33FF1070ADF5880E1AF919216B29C2408F80AE4634526z9G" TargetMode="External"/><Relationship Id="rId57" Type="http://schemas.openxmlformats.org/officeDocument/2006/relationships/hyperlink" Target="consultantplus://offline/ref=C6865BF15B87DCB33FF1070ADF5880E1AF9B9013BE962408F80AE463456913B61CEE47A74A25z7G" TargetMode="External"/><Relationship Id="rId262" Type="http://schemas.openxmlformats.org/officeDocument/2006/relationships/header" Target="header1.xml"/><Relationship Id="rId78" Type="http://schemas.openxmlformats.org/officeDocument/2006/relationships/hyperlink" Target="consultantplus://offline/ref=C6865BF15B87DCB33FF1070ADF5880E1AF9B9013BE962408F80AE463456913B61CEE47A74C25z2G" TargetMode="External"/><Relationship Id="rId99" Type="http://schemas.openxmlformats.org/officeDocument/2006/relationships/hyperlink" Target="consultantplus://offline/ref=C6865BF15B87DCB33FF1070ADF5880E1AF939916B6962408F80AE463456913B61CEE47A74B51443122zBG" TargetMode="External"/><Relationship Id="rId101" Type="http://schemas.openxmlformats.org/officeDocument/2006/relationships/hyperlink" Target="consultantplus://offline/ref=C6865BF15B87DCB33FF1070ADF5880E1AF939916B6962408F80AE463456913B61CEE472Az7G" TargetMode="External"/><Relationship Id="rId122" Type="http://schemas.openxmlformats.org/officeDocument/2006/relationships/hyperlink" Target="consultantplus://offline/ref=C6865BF15B87DCB33FF1070ADF5880E1AF9B9013BE962408F80AE463456913B61CEE47A74B51413222z6G" TargetMode="External"/><Relationship Id="rId143" Type="http://schemas.openxmlformats.org/officeDocument/2006/relationships/hyperlink" Target="consultantplus://offline/ref=C6865BF15B87DCB33FF1070ADF5880E1AF9B9013BE962408F80AE463456913B61CEE47A44925z0G" TargetMode="External"/><Relationship Id="rId164" Type="http://schemas.openxmlformats.org/officeDocument/2006/relationships/hyperlink" Target="consultantplus://offline/ref=C6865BF15B87DCB33FF1070ADF5880E1AF9B9013BE962408F80AE463456913B61CEE47A74B51403422zEG" TargetMode="External"/><Relationship Id="rId185" Type="http://schemas.openxmlformats.org/officeDocument/2006/relationships/hyperlink" Target="consultantplus://offline/ref=C6865BF15B87DCB33FF11A18CA2CD5B2A0929013B39E2408F80AE4634526z9G" TargetMode="External"/><Relationship Id="rId9" Type="http://schemas.openxmlformats.org/officeDocument/2006/relationships/hyperlink" Target="consultantplus://offline/ref=3378CBEFF68BECF56B60E5D0B308B5A92249D412ECC2A911FC6462C65C1AzCG" TargetMode="External"/><Relationship Id="rId210" Type="http://schemas.openxmlformats.org/officeDocument/2006/relationships/hyperlink" Target="consultantplus://offline/ref=29E19837D815F8FD89B749826F1CCA26F8D48B57032CA7CE50A66DFBC378E15DC9A039637875BE4CVByDL" TargetMode="External"/><Relationship Id="rId26" Type="http://schemas.openxmlformats.org/officeDocument/2006/relationships/hyperlink" Target="consultantplus://offline/ref=3378CBEFF68BECF56B60E5D0B308B5A92241DE14E6C2A911FC6462C65CAC0BC784386374C45C060611zAG" TargetMode="External"/><Relationship Id="rId231" Type="http://schemas.openxmlformats.org/officeDocument/2006/relationships/hyperlink" Target="consultantplus://offline/ref=CCF44EB8F773BB01CB7D90AA636EB98643125F0EE4DBBD847048F76A04113BFD68AB1F8FC333594444zFG" TargetMode="External"/><Relationship Id="rId252" Type="http://schemas.openxmlformats.org/officeDocument/2006/relationships/hyperlink" Target="consultantplus://offline/ref=F5A40CA96FB3182A90C3A4F0AA60F0B2BE0A1252E4CA0F0B50FCA50D94F65B2AB5A30960112BB0360ED69CA5F39A2CE9773FDA6C5DDB177CL269E" TargetMode="External"/><Relationship Id="rId47" Type="http://schemas.openxmlformats.org/officeDocument/2006/relationships/hyperlink" Target="consultantplus://offline/ref=C6865BF15B87DCB33FF1070ADF5880E1AF9B9013BE962408F80AE463456913B61CEE47A54A25z7G" TargetMode="External"/><Relationship Id="rId68" Type="http://schemas.openxmlformats.org/officeDocument/2006/relationships/hyperlink" Target="consultantplus://offline/ref=C6865BF15B87DCB33FF1070ADF5880E1AF9B9013BE962408F80AE463456913B61CEE47A74E25z3G" TargetMode="External"/><Relationship Id="rId89" Type="http://schemas.openxmlformats.org/officeDocument/2006/relationships/hyperlink" Target="consultantplus://offline/ref=C6865BF15B87DCB33FF1070ADF5880E1AF9B9013BE962408F80AE463456913B61CEE47A74B51403422zEG" TargetMode="External"/><Relationship Id="rId112" Type="http://schemas.openxmlformats.org/officeDocument/2006/relationships/hyperlink" Target="consultantplus://offline/ref=C6865BF15B87DCB33FF1070ADF5880E1AF9B9013BE962408F80AE463456913B61CEE47A74B51413022z9G" TargetMode="External"/><Relationship Id="rId133" Type="http://schemas.openxmlformats.org/officeDocument/2006/relationships/hyperlink" Target="consultantplus://offline/ref=C6865BF15B87DCB33FF1070ADF5880E1AF9B9013BE962408F80AE463456913B61CEE47A74B514C3422zCG" TargetMode="External"/><Relationship Id="rId154" Type="http://schemas.openxmlformats.org/officeDocument/2006/relationships/hyperlink" Target="consultantplus://offline/ref=C6865BF15B87DCB33FF11B0AD85880E1A8949012BF957902F053E86124z2G" TargetMode="External"/><Relationship Id="rId175" Type="http://schemas.openxmlformats.org/officeDocument/2006/relationships/hyperlink" Target="consultantplus://offline/ref=C6865BF15B87DCB33FF11B0AD85880E1A8949016B1957902F053E86124z2G" TargetMode="External"/><Relationship Id="rId196" Type="http://schemas.openxmlformats.org/officeDocument/2006/relationships/hyperlink" Target="consultantplus://offline/ref=C6865BF15B87DCB33FF1070ADF5880E1AF939916B6962408F80AE463456913B61CEE47A74B51463422z6G" TargetMode="External"/><Relationship Id="rId200" Type="http://schemas.openxmlformats.org/officeDocument/2006/relationships/hyperlink" Target="consultantplus://offline/ref=C6865BF15B87DCB33FF1070ADF5880E1AF9B9013BE962408F80AE463456913B61CEE47A74B50423722z6G" TargetMode="External"/><Relationship Id="rId16" Type="http://schemas.openxmlformats.org/officeDocument/2006/relationships/hyperlink" Target="consultantplus://offline/ref=3378CBEFF68BECF56B60E5D0B308B5A92243D714E1CAA911FC6462C65C1AzCG" TargetMode="External"/><Relationship Id="rId221" Type="http://schemas.openxmlformats.org/officeDocument/2006/relationships/hyperlink" Target="consultantplus://offline/ref=C6865BF15B87DCB33FF1070ADF5880E1AF9B9013BE962408F80AE463456913B61CEE47A74B50423C22z6G" TargetMode="External"/><Relationship Id="rId242" Type="http://schemas.openxmlformats.org/officeDocument/2006/relationships/hyperlink" Target="consultantplus://offline/ref=0C3EF4715478CAEBBD4C533C13AB83AC4E6AF6795AE589127934CF4EC9F1C23083258A1FE57DD2CAr1dDF" TargetMode="External"/><Relationship Id="rId263" Type="http://schemas.openxmlformats.org/officeDocument/2006/relationships/fontTable" Target="fontTable.xml"/><Relationship Id="rId37" Type="http://schemas.openxmlformats.org/officeDocument/2006/relationships/hyperlink" Target="consultantplus://offline/ref=C6865BF15B87DCB33FF1070ADF5880E1AC959210BE9E2408F80AE4634526z9G" TargetMode="External"/><Relationship Id="rId58" Type="http://schemas.openxmlformats.org/officeDocument/2006/relationships/hyperlink" Target="consultantplus://offline/ref=C6865BF15B87DCB33FF1070ADF5880E1AF9B9013BE962408F80AE463456913B61CEE47A74B51403722zFG" TargetMode="External"/><Relationship Id="rId79" Type="http://schemas.openxmlformats.org/officeDocument/2006/relationships/hyperlink" Target="consultantplus://offline/ref=C6865BF15B87DCB33FF1070ADF5880E1AF9B9013BE962408F80AE463456913B61CEE47A74B51413322zDG" TargetMode="External"/><Relationship Id="rId102" Type="http://schemas.openxmlformats.org/officeDocument/2006/relationships/hyperlink" Target="consultantplus://offline/ref=7B47514F440DCC2270B44BC4DF22F5F20B98F551C7FA15092A5A5183057D6521CFC8207FBE56F2A1x6J" TargetMode="External"/><Relationship Id="rId123" Type="http://schemas.openxmlformats.org/officeDocument/2006/relationships/hyperlink" Target="consultantplus://offline/ref=C6865BF15B87DCB33FF1070ADF5880E1AF9B9013BE962408F80AE463456913B61CEE47A74B51403422z7G" TargetMode="External"/><Relationship Id="rId144" Type="http://schemas.openxmlformats.org/officeDocument/2006/relationships/hyperlink" Target="consultantplus://offline/ref=C6865BF15B87DCB33FF11A18CA2CD5B2A0929610B5972408F80AE4634526z9G" TargetMode="External"/><Relationship Id="rId90" Type="http://schemas.openxmlformats.org/officeDocument/2006/relationships/hyperlink" Target="consultantplus://offline/ref=C6865BF15B87DCB33FF11B0AD85880E1A8949011BF957902F053E86124z2G" TargetMode="External"/><Relationship Id="rId165" Type="http://schemas.openxmlformats.org/officeDocument/2006/relationships/hyperlink" Target="consultantplus://offline/ref=C6865BF15B87DCB33FF1070ADF5880E1AF9B9013BE962408F80AE463456913B61CEE47A54B25z3G" TargetMode="External"/><Relationship Id="rId186" Type="http://schemas.openxmlformats.org/officeDocument/2006/relationships/hyperlink" Target="consultantplus://offline/ref=C6865BF15B87DCB33FF1070ADF5880E1AF9B9013BE962408F80AE463456913B61CEE47A74B504C3422z6G" TargetMode="External"/><Relationship Id="rId211" Type="http://schemas.openxmlformats.org/officeDocument/2006/relationships/hyperlink" Target="consultantplus://offline/ref=C6865BF15B87DCB33FF1070ADF5880E1AF9B9013BE962408F80AE463456913B61CEE47A74B50423D22zAG" TargetMode="External"/><Relationship Id="rId232" Type="http://schemas.openxmlformats.org/officeDocument/2006/relationships/hyperlink" Target="consultantplus://offline/ref=CCF44EB8F773BB01CB7D90AA636EB98643125F0EE4DBBD847048F76A04113BFD68AB1F8FC333594644zFG" TargetMode="External"/><Relationship Id="rId253" Type="http://schemas.openxmlformats.org/officeDocument/2006/relationships/hyperlink" Target="consultantplus://offline/ref=F5A40CA96FB3182A90C3A4F0AA60F0B2BE0A1252E4CA0F0B50FCA50D94F65B2AB5A30960112AB33100D69CA5F39A2CE9773FDA6C5DDB177CL269E" TargetMode="External"/><Relationship Id="rId27" Type="http://schemas.openxmlformats.org/officeDocument/2006/relationships/hyperlink" Target="consultantplus://offline/ref=C6865BF15B87DCB33FF1070ADF5880E1AC9B9416BF9E2408F80AE463456913B61CEE47A74B51443522z7G" TargetMode="External"/><Relationship Id="rId48" Type="http://schemas.openxmlformats.org/officeDocument/2006/relationships/hyperlink" Target="consultantplus://offline/ref=C6865BF15B87DCB33FF1070ADF5880E1AF939917B4962408F80AE463456913B61CEE47A04C25z7G" TargetMode="External"/><Relationship Id="rId69" Type="http://schemas.openxmlformats.org/officeDocument/2006/relationships/hyperlink" Target="consultantplus://offline/ref=C6865BF15B87DCB33FF1070ADF5880E1AF939917B4962408F80AE463456913B61CEE47A74B53453022z7G" TargetMode="External"/><Relationship Id="rId113" Type="http://schemas.openxmlformats.org/officeDocument/2006/relationships/hyperlink" Target="consultantplus://offline/ref=C6865BF15B87DCB33FF1070ADF5880E1AF9B9013BE962408F80AE463456913B61CEE47A74B51473D22z8G" TargetMode="External"/><Relationship Id="rId134" Type="http://schemas.openxmlformats.org/officeDocument/2006/relationships/hyperlink" Target="consultantplus://offline/ref=C6865BF15B87DCB33FF1070ADF5880E1AF9B9013BE962408F80AE463456913B61CEE47A74B514C3422z9G" TargetMode="External"/><Relationship Id="rId80" Type="http://schemas.openxmlformats.org/officeDocument/2006/relationships/hyperlink" Target="consultantplus://offline/ref=C6865BF15B87DCB33FF1070ADF5880E1AF9B9013BE962408F80AE463456913B61CEE47A74B51413222z6G" TargetMode="External"/><Relationship Id="rId155" Type="http://schemas.openxmlformats.org/officeDocument/2006/relationships/hyperlink" Target="consultantplus://offline/ref=C6865BF15B87DCB33FF11B0AD85880E1A8949012BF957902F053E86124z2G" TargetMode="External"/><Relationship Id="rId176" Type="http://schemas.openxmlformats.org/officeDocument/2006/relationships/hyperlink" Target="consultantplus://offline/ref=C6865BF15B87DCB33FF11B0AD85880E1A8949016B5957902F053E86124z2G" TargetMode="External"/><Relationship Id="rId197" Type="http://schemas.openxmlformats.org/officeDocument/2006/relationships/hyperlink" Target="consultantplus://offline/ref=C6865BF15B87DCB33FF1070ADF5880E1AF9B9013BE962408F80AE463456913B61CEE47A54D25z8G" TargetMode="External"/><Relationship Id="rId201" Type="http://schemas.openxmlformats.org/officeDocument/2006/relationships/hyperlink" Target="consultantplus://offline/ref=C6865BF15B87DCB33FF1070ADF5880E1AF9B9013BE962408F80AE463456913B61CEE47A74B50423622zFG" TargetMode="External"/><Relationship Id="rId222" Type="http://schemas.openxmlformats.org/officeDocument/2006/relationships/hyperlink" Target="consultantplus://offline/ref=C6865BF15B87DCB33FF1070ADF5880E1AF9B9013BE962408F80AE463456913B61CEE47A54F25z2G" TargetMode="External"/><Relationship Id="rId243" Type="http://schemas.openxmlformats.org/officeDocument/2006/relationships/hyperlink" Target="consultantplus://offline/ref=CCF44EB8F773BB01CB7D90AA636EB98643125F0EE4DBBD847048F76A04113BFD68AB1F8FCA43z1G" TargetMode="External"/><Relationship Id="rId264" Type="http://schemas.openxmlformats.org/officeDocument/2006/relationships/theme" Target="theme/theme1.xml"/><Relationship Id="rId17" Type="http://schemas.openxmlformats.org/officeDocument/2006/relationships/hyperlink" Target="consultantplus://offline/ref=3378CBEFF68BECF56B60E5D0B308B5A92243D714E1CAA911FC6462C65C1AzCG" TargetMode="External"/><Relationship Id="rId38" Type="http://schemas.openxmlformats.org/officeDocument/2006/relationships/hyperlink" Target="consultantplus://offline/ref=C6865BF15B87DCB33FF1070ADF5880E1AC959210BE9E2408F80AE4634526z9G" TargetMode="External"/><Relationship Id="rId59" Type="http://schemas.openxmlformats.org/officeDocument/2006/relationships/hyperlink" Target="consultantplus://offline/ref=C6865BF15B87DCB33FF1070ADF5880E1AF939916B7982408F80AE463456913B61CEE47A74B54403D22z6G" TargetMode="External"/><Relationship Id="rId103" Type="http://schemas.openxmlformats.org/officeDocument/2006/relationships/hyperlink" Target="consultantplus://offline/ref=C6865BF15B87DCB33FF1070ADF5880E1AF9B9013BE962408F80AE463456913B61CEE47A74B51403422z6G" TargetMode="External"/><Relationship Id="rId124" Type="http://schemas.openxmlformats.org/officeDocument/2006/relationships/hyperlink" Target="consultantplus://offline/ref=C6865BF15B87DCB33FF1070ADF5880E1AF9B9013BE962408F80AE463456913B61CEE47A74B51403422z6G" TargetMode="External"/><Relationship Id="rId70" Type="http://schemas.openxmlformats.org/officeDocument/2006/relationships/hyperlink" Target="consultantplus://offline/ref=C6865BF15B87DCB33FF1070ADF5880E1AF939917B4962408F80AE463456913B61CEE47A74B53453022z7G" TargetMode="External"/><Relationship Id="rId91" Type="http://schemas.openxmlformats.org/officeDocument/2006/relationships/hyperlink" Target="consultantplus://offline/ref=C6865BF15B87DCB33FF1070ADF5880E1AF9B9013BE962408F80AE463456913B61CEE47A74B51473D22z8G" TargetMode="External"/><Relationship Id="rId145" Type="http://schemas.openxmlformats.org/officeDocument/2006/relationships/hyperlink" Target="consultantplus://offline/ref=4C53B9CF9761DDBD3C40DADE35CF4E5C43164F33647AC95DB6AA3F083EFE2D21C817861231710E148638E3B349271C053CA85104A99E4A18D7u9D" TargetMode="External"/><Relationship Id="rId166" Type="http://schemas.openxmlformats.org/officeDocument/2006/relationships/hyperlink" Target="consultantplus://offline/ref=C6865BF15B87DCB33FF1070ADF5880E1AC979115B7982408F80AE4634526z9G" TargetMode="External"/><Relationship Id="rId187" Type="http://schemas.openxmlformats.org/officeDocument/2006/relationships/hyperlink" Target="consultantplus://offline/ref=C6865BF15B87DCB33FF11B0AD85880E1A9939517BE957902F053E86142664CA11BA74BA64B514123z0G" TargetMode="External"/><Relationship Id="rId1" Type="http://schemas.openxmlformats.org/officeDocument/2006/relationships/customXml" Target="../customXml/item1.xml"/><Relationship Id="rId212" Type="http://schemas.openxmlformats.org/officeDocument/2006/relationships/hyperlink" Target="consultantplus://offline/ref=B5D9DEB1598A52A99ABAA06A0647EB2FFF93EEFD9ACBA6E6FFE5DFF41420245BF4CFAA12BAr3EEK" TargetMode="External"/><Relationship Id="rId233" Type="http://schemas.openxmlformats.org/officeDocument/2006/relationships/hyperlink" Target="consultantplus://offline/ref=CCF44EB8F773BB01CB7D90AA636EB98643125F0EE4DBBD847048F76A04113BFD68AB1F8FC333594644zFG" TargetMode="External"/><Relationship Id="rId254" Type="http://schemas.openxmlformats.org/officeDocument/2006/relationships/hyperlink" Target="consultantplus://offline/ref=F5A40CA96FB3182A90C3A4F0AA60F0B2BF021B59E5C00F0B50FCA50D94F65B2AB5A309631622BB6058999DF9B5CE3FEB773FD86D42LD60E" TargetMode="External"/><Relationship Id="rId28" Type="http://schemas.openxmlformats.org/officeDocument/2006/relationships/hyperlink" Target="consultantplus://offline/ref=C6865BF15B87DCB33FF1070ADF5880E1AC9B9416BF9E2408F80AE463456913B61CEE47A74B51443522z7G" TargetMode="External"/><Relationship Id="rId49" Type="http://schemas.openxmlformats.org/officeDocument/2006/relationships/hyperlink" Target="consultantplus://offline/ref=C6865BF15B87DCB33FF1070ADF5880E1AF9B9013BE962408F80AE463456913B61CEE47A24B25z9G" TargetMode="External"/><Relationship Id="rId114" Type="http://schemas.openxmlformats.org/officeDocument/2006/relationships/hyperlink" Target="consultantplus://offline/ref=C6865BF15B87DCB33FF1070ADF5880E1AF9B9314B29E2408F80AE4634526z9G" TargetMode="External"/><Relationship Id="rId60" Type="http://schemas.openxmlformats.org/officeDocument/2006/relationships/hyperlink" Target="consultantplus://offline/ref=C6865BF15B87DCB33FF1070ADF5880E1AF9B9013BE962408F80AE463456913B61CEE47A74925z0G" TargetMode="External"/><Relationship Id="rId81" Type="http://schemas.openxmlformats.org/officeDocument/2006/relationships/hyperlink" Target="consultantplus://offline/ref=C6865BF15B87DCB33FF1070ADF5880E1AF9B9013BE962408F80AE463456913B61CEE47A74B51413C22z6G" TargetMode="External"/><Relationship Id="rId135" Type="http://schemas.openxmlformats.org/officeDocument/2006/relationships/hyperlink" Target="consultantplus://offline/ref=C6865BF15B87DCB33FF1070ADF5880E1AF9B9013BE962408F80AE463456913B61CEE47A74B514C3622zFG" TargetMode="External"/><Relationship Id="rId156" Type="http://schemas.openxmlformats.org/officeDocument/2006/relationships/hyperlink" Target="consultantplus://offline/ref=C6865BF15B87DCB33FF1070ADF5880E1AF939916B7982408F80AE463456913B61CEE47A74B54473322zBG" TargetMode="External"/><Relationship Id="rId177" Type="http://schemas.openxmlformats.org/officeDocument/2006/relationships/hyperlink" Target="consultantplus://offline/ref=C6865BF15B87DCB33FF11B0AD85880E1A8949017B1957902F053E86124z2G" TargetMode="External"/><Relationship Id="rId198" Type="http://schemas.openxmlformats.org/officeDocument/2006/relationships/hyperlink" Target="consultantplus://offline/ref=C6865BF15B87DCB33FF1070ADF5880E1AF9B9311BE962408F80AE463456913B61CEE47A2485624z3G" TargetMode="External"/><Relationship Id="rId202" Type="http://schemas.openxmlformats.org/officeDocument/2006/relationships/hyperlink" Target="consultantplus://offline/ref=C6865BF15B87DCB33FF1070ADF5880E1AF9B9013BE962408F80AE463456913B61CEE47A74B50423722z6G" TargetMode="External"/><Relationship Id="rId223" Type="http://schemas.openxmlformats.org/officeDocument/2006/relationships/hyperlink" Target="consultantplus://offline/ref=C6865BF15B87DCB33FF1070ADF5880E1AF9B9013BE962408F80AE463456913B61CEE47A54F25z5G" TargetMode="External"/><Relationship Id="rId244" Type="http://schemas.openxmlformats.org/officeDocument/2006/relationships/hyperlink" Target="consultantplus://offline/ref=CCF44EB8F773BB01CB7D90AA636EB98643125F0EE4DBBD847048F76A04113BFD68AB1F8FCA43z1G" TargetMode="External"/><Relationship Id="rId18" Type="http://schemas.openxmlformats.org/officeDocument/2006/relationships/hyperlink" Target="consultantplus://offline/ref=3378CBEFF68BECF56B60E5D0B308B5A92243D714E1CAA911FC6462C65C1AzCG" TargetMode="External"/><Relationship Id="rId39" Type="http://schemas.openxmlformats.org/officeDocument/2006/relationships/hyperlink" Target="consultantplus://offline/ref=7B47514F440DCC2270B44BC4DF22F5F20B98F551C7FA15092A5A5183057D6521CFC8207FBE56F2A1x6J" TargetMode="External"/><Relationship Id="rId50" Type="http://schemas.openxmlformats.org/officeDocument/2006/relationships/hyperlink" Target="consultantplus://offline/ref=C6865BF15B87DCB33FF1070ADF5880E1AF9B9013BE962408F80AE463456913B61CEE47A24A25z1G" TargetMode="External"/><Relationship Id="rId104" Type="http://schemas.openxmlformats.org/officeDocument/2006/relationships/hyperlink" Target="consultantplus://offline/ref=C6865BF15B87DCB33FF1070ADF5880E1AF9B9013BE962408F80AE463456913B61CEE47A74B51403322z7G" TargetMode="External"/><Relationship Id="rId125" Type="http://schemas.openxmlformats.org/officeDocument/2006/relationships/hyperlink" Target="consultantplus://offline/ref=C6865BF15B87DCB33FF1070ADF5880E1AF9B9013BE962408F80AE463456913B61CEE47A74B51413222zEG" TargetMode="External"/><Relationship Id="rId146" Type="http://schemas.openxmlformats.org/officeDocument/2006/relationships/hyperlink" Target="consultantplus://offline/ref=C6865BF15B87DCB33FF1070ADF5880E1AF939912B59C2408F80AE463456913B61CEE47A74B51443422z9G" TargetMode="External"/><Relationship Id="rId167" Type="http://schemas.openxmlformats.org/officeDocument/2006/relationships/hyperlink" Target="consultantplus://offline/ref=C6865BF15B87DCB33FF11B0AD85880E1A8949017B0957902F053E86124z2G" TargetMode="External"/><Relationship Id="rId188" Type="http://schemas.openxmlformats.org/officeDocument/2006/relationships/hyperlink" Target="consultantplus://offline/ref=C6865BF15B87DCB33FF11B0AD85880E1A9939517BE957902F053E86124z2G" TargetMode="External"/><Relationship Id="rId71" Type="http://schemas.openxmlformats.org/officeDocument/2006/relationships/hyperlink" Target="consultantplus://offline/ref=C6865BF15B87DCB33FF1070ADF5880E1AF939917B4962408F80AE463456913B61CEE47A04C25z7G" TargetMode="External"/><Relationship Id="rId92" Type="http://schemas.openxmlformats.org/officeDocument/2006/relationships/hyperlink" Target="consultantplus://offline/ref=C6865BF15B87DCB33FF1070ADF5880E1AF939916B7982408F80AE463456913B61CEE47A74B54413D22zAG" TargetMode="External"/><Relationship Id="rId213" Type="http://schemas.openxmlformats.org/officeDocument/2006/relationships/hyperlink" Target="consultantplus://offline/ref=C6865BF15B87DCB33FF1070ADF5880E1AF9B9013BE962408F80AE463456913B61CEE47A74B50423C22z7G" TargetMode="External"/><Relationship Id="rId234" Type="http://schemas.openxmlformats.org/officeDocument/2006/relationships/hyperlink" Target="consultantplus://offline/ref=CCF44EB8F773BB01CB7D90AA636EB98643125F0EE4DBBD847048F76A04113BFD68AB1F8FC333594644zFG" TargetMode="External"/><Relationship Id="rId2" Type="http://schemas.openxmlformats.org/officeDocument/2006/relationships/numbering" Target="numbering.xml"/><Relationship Id="rId29" Type="http://schemas.openxmlformats.org/officeDocument/2006/relationships/hyperlink" Target="consultantplus://offline/ref=C6865BF15B87DCB33FF1070ADF5880E1AF939916B7982408F80AE4634526z9G" TargetMode="External"/><Relationship Id="rId255" Type="http://schemas.openxmlformats.org/officeDocument/2006/relationships/hyperlink" Target="consultantplus://offline/ref=AF0EE92F67DC2D641C8201DA67D136EC449A0364A4BFB447291880EC44E659F27BF48661C7591A9Bx7RDJ" TargetMode="External"/><Relationship Id="rId40" Type="http://schemas.openxmlformats.org/officeDocument/2006/relationships/hyperlink" Target="consultantplus://offline/ref=7B47514F440DCC2270B44BC4DF22F5F20B98F551C7FA15092A5A5183057D6521CFC8207FBE56F2A1x6J" TargetMode="External"/><Relationship Id="rId115" Type="http://schemas.openxmlformats.org/officeDocument/2006/relationships/hyperlink" Target="consultantplus://offline/ref=C6865BF15B87DCB33FF1070ADF5880E1AF909311B3957902F053E86124z2G" TargetMode="External"/><Relationship Id="rId136" Type="http://schemas.openxmlformats.org/officeDocument/2006/relationships/hyperlink" Target="consultantplus://offline/ref=C6865BF15B87DCB33FF1070ADF5880E1AC9B9416BF9E2408F80AE463456913B61CEE47A74B51443522z7G" TargetMode="External"/><Relationship Id="rId157" Type="http://schemas.openxmlformats.org/officeDocument/2006/relationships/hyperlink" Target="consultantplus://offline/ref=C6865BF15B87DCB33FF1070ADF5880E1AF9B9013BE962408F80AE463456913B61CEE47A74B50473222zBG" TargetMode="External"/><Relationship Id="rId178" Type="http://schemas.openxmlformats.org/officeDocument/2006/relationships/hyperlink" Target="consultantplus://offline/ref=C6865BF15B87DCB33FF11B0AD85880E1A8949016BF957902F053E86124z2G" TargetMode="External"/><Relationship Id="rId61" Type="http://schemas.openxmlformats.org/officeDocument/2006/relationships/hyperlink" Target="consultantplus://offline/ref=7B47514F440DCC2270B44BC4DF22F5F20B98F551C7FA15092A5A5183057D6521CFC8207FBE56F2A1x6J" TargetMode="External"/><Relationship Id="rId82" Type="http://schemas.openxmlformats.org/officeDocument/2006/relationships/hyperlink" Target="consultantplus://offline/ref=C6865BF15B87DCB33FF1070ADF5880E1AF9B9013BE962408F80AE463456913B61CEE47A74B51423022zEG" TargetMode="External"/><Relationship Id="rId199" Type="http://schemas.openxmlformats.org/officeDocument/2006/relationships/hyperlink" Target="consultantplus://offline/ref=C6865BF15B87DCB33FF1070ADF5880E1AF9B9013BE962408F80AE463456913B61CEE47A74B51403422z6G" TargetMode="External"/><Relationship Id="rId203" Type="http://schemas.openxmlformats.org/officeDocument/2006/relationships/hyperlink" Target="consultantplus://offline/ref=C6865BF15B87DCB33FF1070ADF5880E1AF9B9013BE962408F80AE463456913B61CEE47A74B50423622zFG" TargetMode="External"/><Relationship Id="rId19" Type="http://schemas.openxmlformats.org/officeDocument/2006/relationships/hyperlink" Target="consultantplus://offline/ref=3378CBEFF68BECF56B60E5D0B308B5A92249D710ECC2A911FC6462C65CAC0BC784386374C45E070211z4G" TargetMode="External"/><Relationship Id="rId224" Type="http://schemas.openxmlformats.org/officeDocument/2006/relationships/hyperlink" Target="consultantplus://offline/ref=C6865BF15B87DCB33FF1070ADF5880E1AF9B9013BE962408F80AE463456913B61CEE47A74B50423722z6G" TargetMode="External"/><Relationship Id="rId245" Type="http://schemas.openxmlformats.org/officeDocument/2006/relationships/hyperlink" Target="consultantplus://offline/ref=CCF44EB8F773BB01CB7D90AA636EB98643125F0EE4DBBD847048F76A04113BFD68AB1F8FC2375F44z3G" TargetMode="External"/><Relationship Id="rId30" Type="http://schemas.openxmlformats.org/officeDocument/2006/relationships/hyperlink" Target="consultantplus://offline/ref=C6865BF15B87DCB33FF1070ADF5880E1AF939916B7982408F80AE4634526z9G" TargetMode="External"/><Relationship Id="rId105" Type="http://schemas.openxmlformats.org/officeDocument/2006/relationships/hyperlink" Target="consultantplus://offline/ref=4377E17B21AA25CCFDFF87D29243E83D6EE35DB6BA59A43390C9DF8E2F8DB00AAD5A5EA41029CB42j7Q8J" TargetMode="External"/><Relationship Id="rId126" Type="http://schemas.openxmlformats.org/officeDocument/2006/relationships/hyperlink" Target="consultantplus://offline/ref=C6865BF15B87DCB33FF11B0AD85880E1A8929512B3957902F053E86124z2G" TargetMode="External"/><Relationship Id="rId147" Type="http://schemas.openxmlformats.org/officeDocument/2006/relationships/hyperlink" Target="consultantplus://offline/ref=C6865BF15B87DCB33FF1070ADF5880E1AF919216B29C2408F80AE4634526z9G" TargetMode="External"/><Relationship Id="rId168" Type="http://schemas.openxmlformats.org/officeDocument/2006/relationships/hyperlink" Target="consultantplus://offline/ref=C6865BF15B87DCB33FF11B0AD85880E1A8949016BF957902F053E86124z2G" TargetMode="External"/><Relationship Id="rId51" Type="http://schemas.openxmlformats.org/officeDocument/2006/relationships/hyperlink" Target="consultantplus://offline/ref=C6865BF15B87DCB33FF1070ADF5880E1AF9B9013BE962408F80AE463456913B61CEE47A54325z4G" TargetMode="External"/><Relationship Id="rId72" Type="http://schemas.openxmlformats.org/officeDocument/2006/relationships/hyperlink" Target="consultantplus://offline/ref=C6865BF15B87DCB33FF1070ADF5880E1AF9B9013BE962408F80AE463456913B61CEE47A74B51403422z6G" TargetMode="External"/><Relationship Id="rId93" Type="http://schemas.openxmlformats.org/officeDocument/2006/relationships/hyperlink" Target="consultantplus://offline/ref=C6865BF15B87DCB33FF1070ADF5880E1AF9B9013BE962408F80AE463456913B61CEE47A74A25z4G" TargetMode="External"/><Relationship Id="rId189" Type="http://schemas.openxmlformats.org/officeDocument/2006/relationships/hyperlink" Target="consultantplus://offline/ref=C6865BF15B87DCB33FF1070ADF5880E1AF9B9013BE962408F80AE463456913B61CEE47A74B504C3722zFG" TargetMode="External"/><Relationship Id="rId3" Type="http://schemas.openxmlformats.org/officeDocument/2006/relationships/styles" Target="styles.xml"/><Relationship Id="rId214" Type="http://schemas.openxmlformats.org/officeDocument/2006/relationships/hyperlink" Target="consultantplus://offline/ref=C6865BF15B87DCB33FF1070ADF5880E1AF9B9013BE962408F80AE463456913B61CEE47A74B50433522zCG" TargetMode="External"/><Relationship Id="rId235" Type="http://schemas.openxmlformats.org/officeDocument/2006/relationships/hyperlink" Target="consultantplus://offline/ref=CCF44EB8F773BB01CB7D90AA636EB98643125F0EE4D1BD847048F76A04113BFD68AB1F8AC33045zFG" TargetMode="External"/><Relationship Id="rId256" Type="http://schemas.openxmlformats.org/officeDocument/2006/relationships/hyperlink" Target="consultantplus://offline/ref=F5A40CA96FB3182A90C3A4F0AA60F0B2BF021B59E5C00F0B50FCA50D94F65B2AB5A30963162FBB6058999DF9B5CE3FEB773FD86D42LD60E" TargetMode="External"/><Relationship Id="rId116" Type="http://schemas.openxmlformats.org/officeDocument/2006/relationships/hyperlink" Target="consultantplus://offline/ref=C6865BF15B87DCB33FF1070ADF5880E1AF929015B49C2408F80AE463456913B61CEE47A74B51443522z8G" TargetMode="External"/><Relationship Id="rId137" Type="http://schemas.openxmlformats.org/officeDocument/2006/relationships/hyperlink" Target="consultantplus://offline/ref=C6865BF15B87DCB33FF1070ADF5880E1AF9B9013BE962408F80AE463456913B61CEE47A74B51403422z6G" TargetMode="External"/><Relationship Id="rId158" Type="http://schemas.openxmlformats.org/officeDocument/2006/relationships/hyperlink" Target="consultantplus://offline/ref=C6865BF15B87DCB33FF1070ADF5880E1AF9B9013BE962408F80AE463456913B61CEE47A74B50403C22zFG" TargetMode="External"/><Relationship Id="rId20" Type="http://schemas.openxmlformats.org/officeDocument/2006/relationships/hyperlink" Target="consultantplus://offline/ref=3378CBEFF68BECF56B60E5D0B308B5A92249D710ECC2A911FC6462C65CAC0BC784386374C45E070211z4G" TargetMode="External"/><Relationship Id="rId41" Type="http://schemas.openxmlformats.org/officeDocument/2006/relationships/hyperlink" Target="consultantplus://offline/ref=C6865BF15B87DCB33FF1070ADF5880E1AF919017B39E2408F80AE463456913B61CEE47A74B51443022zBG" TargetMode="External"/><Relationship Id="rId62" Type="http://schemas.openxmlformats.org/officeDocument/2006/relationships/hyperlink" Target="consultantplus://offline/ref=C6865BF15B87DCB33FF1070ADF5880E1AF9B9013BE962408F80AE463456913B61CEE47A74B51403422z6G" TargetMode="External"/><Relationship Id="rId83" Type="http://schemas.openxmlformats.org/officeDocument/2006/relationships/hyperlink" Target="consultantplus://offline/ref=C6865BF15B87DCB33FF1070ADF5880E1AF9B9013BE962408F80AE463456913B61CEE47A74B51423022z7G" TargetMode="External"/><Relationship Id="rId179" Type="http://schemas.openxmlformats.org/officeDocument/2006/relationships/hyperlink" Target="consultantplus://offline/ref=C6865BF15B87DCB33FF1070ADF5880E1AF939916B7982408F80AE463456913B61CEE47A74B53473322zAG" TargetMode="External"/><Relationship Id="rId190" Type="http://schemas.openxmlformats.org/officeDocument/2006/relationships/hyperlink" Target="consultantplus://offline/ref=C6865BF15B87DCB33FF1070ADF5880E1AF939916B6962408F80AE463456913B61CEE47A74B51463422z7G" TargetMode="External"/><Relationship Id="rId204" Type="http://schemas.openxmlformats.org/officeDocument/2006/relationships/hyperlink" Target="consultantplus://offline/ref=C6865BF15B87DCB33FF1070ADF5880E1AF9B9013BE962408F80AE463456913B61CEE47A74B50423D22zAG" TargetMode="External"/><Relationship Id="rId225" Type="http://schemas.openxmlformats.org/officeDocument/2006/relationships/hyperlink" Target="consultantplus://offline/ref=C6865BF15B87DCB33FF1070ADF5880E1AF9B9013BE962408F80AE463456913B61CEE47A74B50423D22zAG" TargetMode="External"/><Relationship Id="rId246" Type="http://schemas.openxmlformats.org/officeDocument/2006/relationships/hyperlink" Target="consultantplus://offline/ref=CCF44EB8F773BB01CB7D90AA636EB98643125F0EE4DBBD847048F76A04113BFD68AB1F86C73645zFG" TargetMode="External"/><Relationship Id="rId106" Type="http://schemas.openxmlformats.org/officeDocument/2006/relationships/hyperlink" Target="consultantplus://offline/ref=4377E17B21AA25CCFDFF87D29243E83D6EE35DB6BA59A43390C9DF8E2F8DB00AAD5A5EA41029CB44j7QBJ" TargetMode="External"/><Relationship Id="rId127" Type="http://schemas.openxmlformats.org/officeDocument/2006/relationships/hyperlink" Target="consultantplus://offline/ref=C6865BF15B87DCB33FF11B0AD85880E1A8919312B4957902F053E86124z2G" TargetMode="External"/><Relationship Id="rId10" Type="http://schemas.openxmlformats.org/officeDocument/2006/relationships/hyperlink" Target="consultantplus://offline/ref=3378CBEFF68BECF56B60E5D0B308B5A92249D412ECC2A911FC6462C65C1AzCG" TargetMode="External"/><Relationship Id="rId31" Type="http://schemas.openxmlformats.org/officeDocument/2006/relationships/hyperlink" Target="consultantplus://offline/ref=C6865BF15B87DCB33FF1070ADF5880E1AF939916B7982408F80AE463456913B61CEE47A74B54463622zAG" TargetMode="External"/><Relationship Id="rId52" Type="http://schemas.openxmlformats.org/officeDocument/2006/relationships/hyperlink" Target="consultantplus://offline/ref=C6865BF15B87DCB33FF1070ADF5880E1AF9B9013BE962408F80AE463456913B61CEE47A74B51403422z6G" TargetMode="External"/><Relationship Id="rId73" Type="http://schemas.openxmlformats.org/officeDocument/2006/relationships/hyperlink" Target="consultantplus://offline/ref=C6865BF15B87DCB33FF1070ADF5880E1AF9B9013BE962408F80AE463456913B61CEE47A74B51403422z6G" TargetMode="External"/><Relationship Id="rId94" Type="http://schemas.openxmlformats.org/officeDocument/2006/relationships/hyperlink" Target="consultantplus://offline/ref=C6865BF15B87DCB33FF1070ADF5880E1AF9B9013BE962408F80AE463456913B61CEE47A74B51403422z6G" TargetMode="External"/><Relationship Id="rId148" Type="http://schemas.openxmlformats.org/officeDocument/2006/relationships/hyperlink" Target="consultantplus://offline/ref=C6865BF15B87DCB33FF11B0AD85880E1A8949017B7957902F053E86124z2G" TargetMode="External"/><Relationship Id="rId169" Type="http://schemas.openxmlformats.org/officeDocument/2006/relationships/hyperlink" Target="consultantplus://offline/ref=C6865BF15B87DCB33FF11B0AD85880E1A8949017B1957902F053E86124z2G" TargetMode="External"/><Relationship Id="rId4" Type="http://schemas.microsoft.com/office/2007/relationships/stylesWithEffects" Target="stylesWithEffects.xml"/><Relationship Id="rId180" Type="http://schemas.openxmlformats.org/officeDocument/2006/relationships/hyperlink" Target="consultantplus://offline/ref=5BBD5DAC63880C4B7A13C3DB2F59BFF23AB540D48FA57DAC63C51939728EC24778A51AD04178FCBB597E9FEE05DFFC3BF87E182934BE812Cj3E3G" TargetMode="External"/><Relationship Id="rId215" Type="http://schemas.openxmlformats.org/officeDocument/2006/relationships/hyperlink" Target="consultantplus://offline/ref=C6865BF15B87DCB33FF1070ADF5880E1AF9B9013BE962408F80AE463456913B61CEE47A74B50433522z7G" TargetMode="External"/><Relationship Id="rId236" Type="http://schemas.openxmlformats.org/officeDocument/2006/relationships/hyperlink" Target="consultantplus://offline/ref=CCF44EB8F773BB01CB7D90AA636EB98643125F0EE4D1BD847048F76A04113BFD68AB1F8AC33145z9G" TargetMode="External"/><Relationship Id="rId257" Type="http://schemas.openxmlformats.org/officeDocument/2006/relationships/hyperlink" Target="consultantplus://offline/ref=BCC9A4654DE06BF9ADE955123EC42E0BE6C7AFC03AAE156CEF37B98903009C87464777C75F81C71ECF8C6AB78A0D7ED2B065A633E9A2EAB1ZF5CE" TargetMode="External"/><Relationship Id="rId42" Type="http://schemas.openxmlformats.org/officeDocument/2006/relationships/hyperlink" Target="consultantplus://offline/ref=C6865BF15B87DCB33FF1070ADF5880E1AF919017B39E2408F80AE463456913B61CEE47A524zBG" TargetMode="External"/><Relationship Id="rId84" Type="http://schemas.openxmlformats.org/officeDocument/2006/relationships/hyperlink" Target="consultantplus://offline/ref=C6865BF15B87DCB33FF1070ADF5880E1AF9B9013BE962408F80AE463456913B61CEE47A74B51423222zCG" TargetMode="External"/><Relationship Id="rId138" Type="http://schemas.openxmlformats.org/officeDocument/2006/relationships/hyperlink" Target="consultantplus://offline/ref=C6865BF15B87DCB33FF11B0AD85880E1A8929512B0957902F053E86124z2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57C1E-3BF5-4F6C-96CA-82BFDD79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18509</Words>
  <Characters>105507</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Дворецкая Татьяна Павловна</dc:creator>
  <cp:lastModifiedBy>Дворецкая Татьяна Павловна</cp:lastModifiedBy>
  <cp:revision>2</cp:revision>
  <cp:lastPrinted>2020-05-28T10:00:00Z</cp:lastPrinted>
  <dcterms:created xsi:type="dcterms:W3CDTF">2021-02-04T09:11:00Z</dcterms:created>
  <dcterms:modified xsi:type="dcterms:W3CDTF">2021-02-04T09:11:00Z</dcterms:modified>
</cp:coreProperties>
</file>